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296" w:rsidRDefault="00FF7296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670DA5" w:rsidRPr="00264AD0" w:rsidRDefault="00980BE1" w:rsidP="00670DA5">
      <w:pPr>
        <w:ind w:left="3686"/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LEI Nº 4.3</w:t>
      </w:r>
      <w:r w:rsidR="001D2E8E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2</w:t>
      </w:r>
      <w:r w:rsidR="0052559C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2</w:t>
      </w:r>
      <w:r w:rsidR="00BF60BA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/2015 DE 18 DE NOVEMBRO</w:t>
      </w:r>
      <w:r w:rsidR="00670DA5" w:rsidRPr="00264AD0"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 DE 2015</w:t>
      </w:r>
    </w:p>
    <w:p w:rsidR="00670DA5" w:rsidRDefault="00670DA5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1A358D" w:rsidRDefault="001A358D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670DA5" w:rsidRDefault="00670DA5" w:rsidP="00E6583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FF7296" w:rsidRDefault="00DD55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DISPÕE SOBRE A COBRANÇA DE CONTRIBUIÇÃO DE MELHORIA, NA EXECUÇÃO DE OBRAS PÚBLICAS E DÁ OUTRAS </w:t>
      </w:r>
      <w:proofErr w:type="gramStart"/>
      <w:r>
        <w:rPr>
          <w:rFonts w:ascii="Arial" w:hAnsi="Arial" w:cs="Arial"/>
          <w:b/>
          <w:sz w:val="24"/>
          <w:szCs w:val="24"/>
        </w:rPr>
        <w:t>PROVIDÊNCIAS</w:t>
      </w:r>
      <w:proofErr w:type="gramEnd"/>
    </w:p>
    <w:p w:rsidR="00FF7296" w:rsidRDefault="00FF72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1A358D" w:rsidRDefault="001A358D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FF7296" w:rsidRDefault="00FF7296" w:rsidP="00FF7296">
      <w:pPr>
        <w:ind w:left="3686"/>
        <w:jc w:val="both"/>
        <w:rPr>
          <w:rFonts w:ascii="Arial" w:hAnsi="Arial" w:cs="Arial"/>
          <w:b/>
          <w:sz w:val="24"/>
          <w:szCs w:val="24"/>
        </w:rPr>
      </w:pPr>
    </w:p>
    <w:p w:rsidR="00670DA5" w:rsidRDefault="00670DA5" w:rsidP="00670D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>
        <w:rPr>
          <w:rFonts w:ascii="Arial" w:hAnsi="Arial" w:cs="Arial"/>
          <w:b/>
          <w:sz w:val="24"/>
          <w:szCs w:val="24"/>
        </w:rPr>
        <w:t>Jacondino</w:t>
      </w:r>
      <w:proofErr w:type="spellEnd"/>
      <w:r>
        <w:rPr>
          <w:rFonts w:ascii="Arial" w:hAnsi="Arial" w:cs="Arial"/>
          <w:sz w:val="24"/>
          <w:szCs w:val="24"/>
        </w:rPr>
        <w:t>, Presidente da Câmara de Vereadores de Canguçu, Estado do Rio Grande do Sul, no uso das atribuições que lhe são conferidas pelo § 8º do Art. 53 da Lei Orgânica do Município;</w:t>
      </w:r>
    </w:p>
    <w:p w:rsidR="00670DA5" w:rsidRDefault="00670DA5" w:rsidP="00670DA5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Faço Saber</w:t>
      </w:r>
      <w:r>
        <w:rPr>
          <w:rFonts w:ascii="Arial" w:hAnsi="Arial" w:cs="Arial"/>
          <w:sz w:val="24"/>
          <w:szCs w:val="24"/>
        </w:rPr>
        <w:t>, que a Câmara Municipal de Vereadores, aprovou e eu promulgo a seguinte Lei:</w:t>
      </w:r>
    </w:p>
    <w:p w:rsidR="00E05DB0" w:rsidRDefault="00E05DB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1º -</w:t>
      </w:r>
      <w:r w:rsidR="00071E0B" w:rsidRPr="00DD5596">
        <w:rPr>
          <w:rFonts w:ascii="Arial" w:hAnsi="Arial" w:cs="Arial"/>
          <w:sz w:val="24"/>
          <w:szCs w:val="24"/>
        </w:rPr>
        <w:t xml:space="preserve"> Em decorrência da execução, pelo Poder Executivo Municipal, das obras de pavimentação da Rua </w:t>
      </w:r>
      <w:r w:rsidR="0052559C">
        <w:rPr>
          <w:rFonts w:ascii="Arial" w:hAnsi="Arial" w:cs="Arial"/>
          <w:b/>
          <w:sz w:val="24"/>
          <w:szCs w:val="24"/>
        </w:rPr>
        <w:t>Coronel Genes Bento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, </w:t>
      </w:r>
      <w:r w:rsidR="005039EF">
        <w:rPr>
          <w:rFonts w:ascii="Arial" w:hAnsi="Arial" w:cs="Arial"/>
          <w:sz w:val="24"/>
          <w:szCs w:val="24"/>
        </w:rPr>
        <w:t>trecho compreendido entre a</w:t>
      </w:r>
      <w:r w:rsidR="0052559C">
        <w:rPr>
          <w:rFonts w:ascii="Arial" w:hAnsi="Arial" w:cs="Arial"/>
          <w:sz w:val="24"/>
          <w:szCs w:val="24"/>
        </w:rPr>
        <w:t xml:space="preserve">s Ruas Marechal </w:t>
      </w:r>
      <w:proofErr w:type="gramStart"/>
      <w:r w:rsidR="0052559C">
        <w:rPr>
          <w:rFonts w:ascii="Arial" w:hAnsi="Arial" w:cs="Arial"/>
          <w:sz w:val="24"/>
          <w:szCs w:val="24"/>
        </w:rPr>
        <w:t>Deodoro e Getúlio Vargas</w:t>
      </w:r>
      <w:r w:rsidR="00071E0B" w:rsidRPr="00DD5596">
        <w:rPr>
          <w:rFonts w:ascii="Arial" w:hAnsi="Arial" w:cs="Arial"/>
          <w:sz w:val="24"/>
          <w:szCs w:val="24"/>
        </w:rPr>
        <w:t>,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 </w:t>
      </w:r>
      <w:r w:rsidR="00071E0B" w:rsidRPr="00DD5596">
        <w:rPr>
          <w:rFonts w:ascii="Arial" w:hAnsi="Arial" w:cs="Arial"/>
          <w:color w:val="000000"/>
          <w:sz w:val="24"/>
          <w:szCs w:val="24"/>
        </w:rPr>
        <w:t>será</w:t>
      </w:r>
      <w:proofErr w:type="gramEnd"/>
      <w:r w:rsidR="00071E0B" w:rsidRPr="00DD5596">
        <w:rPr>
          <w:rFonts w:ascii="Arial" w:hAnsi="Arial" w:cs="Arial"/>
          <w:color w:val="000000"/>
          <w:sz w:val="24"/>
          <w:szCs w:val="24"/>
        </w:rPr>
        <w:t xml:space="preserve"> cobrada Contribuição de Melhoria, observados os seguintes critérios:</w:t>
      </w:r>
      <w:bookmarkStart w:id="0" w:name="_GoBack"/>
      <w:bookmarkEnd w:id="0"/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</w:t>
      </w:r>
      <w:r w:rsidRPr="00DD5596">
        <w:rPr>
          <w:rFonts w:ascii="Arial" w:hAnsi="Arial" w:cs="Arial"/>
          <w:sz w:val="24"/>
          <w:szCs w:val="24"/>
        </w:rPr>
        <w:t xml:space="preserve"> – serão considerados beneficiados apenas os imóveis que possuam frente para a via indicada;</w:t>
      </w:r>
    </w:p>
    <w:p w:rsid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</w:t>
      </w:r>
      <w:r w:rsidRPr="00DD5596">
        <w:rPr>
          <w:rFonts w:ascii="Arial" w:hAnsi="Arial" w:cs="Arial"/>
          <w:sz w:val="24"/>
          <w:szCs w:val="24"/>
        </w:rPr>
        <w:t xml:space="preserve"> – o valor da Contribuição de Melhoria terá como limite individual à valorização do imóvel beneficiado em decorrência da execução das obras, e como limite total à soma das valorizações, observado as diretrizes dispostas na Lei nº 1449/93, 29 de dezembro de 1993, bem como, os limites da lei 3610/2011, de 15.08.2011</w:t>
      </w:r>
      <w:r w:rsidR="00DD5596">
        <w:rPr>
          <w:rFonts w:ascii="Arial" w:hAnsi="Arial" w:cs="Arial"/>
          <w:sz w:val="24"/>
          <w:szCs w:val="24"/>
        </w:rPr>
        <w:t>, bem como as isenções previstas na lei 3.578/2011 de 27 de maio de 2011.</w:t>
      </w:r>
    </w:p>
    <w:p w:rsidR="001A358D" w:rsidRPr="001A358D" w:rsidRDefault="001A358D" w:rsidP="001A358D">
      <w:pPr>
        <w:pStyle w:val="PargrafodaLista"/>
        <w:ind w:left="0"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a) </w:t>
      </w:r>
      <w:r>
        <w:rPr>
          <w:rFonts w:ascii="Arial" w:hAnsi="Arial" w:cs="Arial"/>
          <w:sz w:val="24"/>
          <w:szCs w:val="24"/>
        </w:rPr>
        <w:t>Para determinação do valor individual da Contribuição de Melhoria, será deduzido a fundo perdido do custo final da obra, o valor equivalente a um terço do total, a título de participação do município, dado o relevante interesse público da obra.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2º -</w:t>
      </w:r>
      <w:r w:rsidR="00071E0B" w:rsidRPr="00DD5596">
        <w:rPr>
          <w:rFonts w:ascii="Arial" w:hAnsi="Arial" w:cs="Arial"/>
          <w:sz w:val="24"/>
          <w:szCs w:val="24"/>
        </w:rPr>
        <w:t xml:space="preserve"> Para cobrança da Contribuição de Melhoria da obra relacionada no artigo 1º desta Lei, a administração publicará edital prévio à execução da obra, contendo, entre outros elementos julgados convenientes, os seguintes: 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</w:t>
      </w:r>
      <w:r w:rsidRPr="00DD5596">
        <w:rPr>
          <w:rFonts w:ascii="Arial" w:hAnsi="Arial" w:cs="Arial"/>
          <w:sz w:val="24"/>
          <w:szCs w:val="24"/>
        </w:rPr>
        <w:t xml:space="preserve"> – delimitação da área diretamente beneficiada e a relação dos proprietários de imóveis nela compreendidos;</w:t>
      </w:r>
    </w:p>
    <w:p w:rsidR="00071E0B" w:rsidRPr="00DD5596" w:rsidRDefault="00071E0B" w:rsidP="00DD5596">
      <w:pPr>
        <w:ind w:firstLine="1418"/>
        <w:jc w:val="both"/>
        <w:outlineLvl w:val="0"/>
        <w:rPr>
          <w:rFonts w:ascii="Arial" w:hAnsi="Arial" w:cs="Arial"/>
          <w:color w:val="FF6600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</w:t>
      </w:r>
      <w:r w:rsidRPr="00DD5596">
        <w:rPr>
          <w:rFonts w:ascii="Arial" w:hAnsi="Arial" w:cs="Arial"/>
          <w:sz w:val="24"/>
          <w:szCs w:val="24"/>
        </w:rPr>
        <w:t xml:space="preserve"> – memorial descritivo do </w:t>
      </w:r>
      <w:r w:rsidRPr="00DD5596">
        <w:rPr>
          <w:rFonts w:ascii="Arial" w:hAnsi="Arial" w:cs="Arial"/>
          <w:color w:val="000000"/>
          <w:sz w:val="24"/>
          <w:szCs w:val="24"/>
        </w:rPr>
        <w:t>projeto da rua;</w:t>
      </w:r>
    </w:p>
    <w:p w:rsidR="00071E0B" w:rsidRPr="00DD5596" w:rsidRDefault="00071E0B" w:rsidP="00DD5596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III</w:t>
      </w:r>
      <w:r w:rsidRPr="00DD5596">
        <w:rPr>
          <w:rFonts w:ascii="Arial" w:hAnsi="Arial" w:cs="Arial"/>
          <w:sz w:val="24"/>
          <w:szCs w:val="24"/>
        </w:rPr>
        <w:t xml:space="preserve"> – orçamento total ou parcial do custo da obra; </w:t>
      </w:r>
    </w:p>
    <w:p w:rsidR="00071E0B" w:rsidRPr="00DD5596" w:rsidRDefault="00071E0B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DD5596">
        <w:rPr>
          <w:rFonts w:ascii="Arial" w:hAnsi="Arial" w:cs="Arial"/>
          <w:b/>
          <w:sz w:val="24"/>
          <w:szCs w:val="24"/>
        </w:rPr>
        <w:t>IV</w:t>
      </w:r>
      <w:r w:rsidRPr="00DD5596">
        <w:rPr>
          <w:rFonts w:ascii="Arial" w:hAnsi="Arial" w:cs="Arial"/>
          <w:sz w:val="24"/>
          <w:szCs w:val="24"/>
        </w:rPr>
        <w:t xml:space="preserve"> – determinação da parcela do custo das obras a ser ressarcida pela Contribuição, com base na valorização de cada imóvel beneficiado, com o correspondente plano de rateio, contendo, em anexo, a planilha de cálculo, observado o disposto no inciso II, do art. 1º.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>. 3º -</w:t>
      </w:r>
      <w:r w:rsidR="00071E0B" w:rsidRPr="00DD5596">
        <w:rPr>
          <w:rFonts w:ascii="Arial" w:hAnsi="Arial" w:cs="Arial"/>
          <w:sz w:val="24"/>
          <w:szCs w:val="24"/>
        </w:rPr>
        <w:t xml:space="preserve"> Após a conclusão, será publicado o demonstrativo do custo final da obra, seguindo-se o lançamento da Contribuição de Melhoria.</w:t>
      </w:r>
    </w:p>
    <w:p w:rsidR="00071E0B" w:rsidRPr="00DD5596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Parágrafo Único</w:t>
      </w:r>
      <w:r w:rsidR="00071E0B" w:rsidRPr="00DD5596">
        <w:rPr>
          <w:rFonts w:ascii="Arial" w:hAnsi="Arial" w:cs="Arial"/>
          <w:sz w:val="24"/>
          <w:szCs w:val="24"/>
        </w:rPr>
        <w:t xml:space="preserve">: No lançamento, sua notificação e demais aspectos não especificados nesta Lei, serão observados através das normas e procedimentos </w:t>
      </w:r>
      <w:r w:rsidR="00071E0B" w:rsidRPr="00DD5596">
        <w:rPr>
          <w:rFonts w:ascii="Arial" w:hAnsi="Arial" w:cs="Arial"/>
          <w:sz w:val="24"/>
          <w:szCs w:val="24"/>
        </w:rPr>
        <w:lastRenderedPageBreak/>
        <w:t>estabelecidos na Lei 1.449/93, de 29 de dezembro de 1993 e alterações, que instituiu a Contribuição de Melhoria no Município de Canguçu/RS.</w:t>
      </w:r>
    </w:p>
    <w:p w:rsidR="00071E0B" w:rsidRDefault="00DD5596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Art</w:t>
      </w:r>
      <w:r w:rsidR="00071E0B" w:rsidRPr="00DD5596">
        <w:rPr>
          <w:rFonts w:ascii="Arial" w:hAnsi="Arial" w:cs="Arial"/>
          <w:b/>
          <w:sz w:val="24"/>
          <w:szCs w:val="24"/>
        </w:rPr>
        <w:t xml:space="preserve">. 4º - </w:t>
      </w:r>
      <w:r w:rsidR="00071E0B" w:rsidRPr="00DD5596">
        <w:rPr>
          <w:rFonts w:ascii="Arial" w:hAnsi="Arial" w:cs="Arial"/>
          <w:sz w:val="24"/>
          <w:szCs w:val="24"/>
        </w:rPr>
        <w:t>Revogadas as disposições em contrário, esta Lei entrará em vigor na data de sua publicação.</w:t>
      </w:r>
    </w:p>
    <w:p w:rsidR="001A358D" w:rsidRDefault="001A358D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1A358D" w:rsidRPr="00DD5596" w:rsidRDefault="001A358D" w:rsidP="00DD5596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Default="00264AD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Gabinete da Presidência da Câmara Municipal de Vereadores</w:t>
      </w:r>
    </w:p>
    <w:p w:rsidR="00264AD0" w:rsidRDefault="00BF60BA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Canguçu/RS, 18 de novembro</w:t>
      </w:r>
      <w:r w:rsidR="00264AD0">
        <w:rPr>
          <w:rFonts w:ascii="Arial" w:hAnsi="Arial" w:cs="Arial"/>
          <w:sz w:val="24"/>
          <w:szCs w:val="24"/>
        </w:rPr>
        <w:t xml:space="preserve"> de 2015.</w:t>
      </w:r>
    </w:p>
    <w:p w:rsidR="00C5128F" w:rsidRDefault="00C5128F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BF60BA" w:rsidRDefault="00BF60BA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Default="00C5128F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</w:p>
    <w:p w:rsidR="00C5128F" w:rsidRPr="00264AD0" w:rsidRDefault="00264AD0" w:rsidP="00E05DB0">
      <w:pPr>
        <w:ind w:firstLine="141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Carlos Rodnei Ribeiro </w:t>
      </w:r>
      <w:proofErr w:type="spellStart"/>
      <w:r>
        <w:rPr>
          <w:rFonts w:ascii="Arial" w:hAnsi="Arial" w:cs="Arial"/>
          <w:b/>
          <w:sz w:val="24"/>
          <w:szCs w:val="24"/>
        </w:rPr>
        <w:t>Jacondino</w:t>
      </w:r>
      <w:proofErr w:type="spellEnd"/>
    </w:p>
    <w:p w:rsidR="00C5128F" w:rsidRPr="00C5128F" w:rsidRDefault="00264AD0" w:rsidP="00E05DB0">
      <w:pPr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Presidente da Câmara Municipal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1A358D" w:rsidRDefault="001A358D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Registre-se e Publique-se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p w:rsidR="00264AD0" w:rsidRDefault="00264AD0" w:rsidP="00264AD0">
      <w:pPr>
        <w:jc w:val="both"/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Wendel </w:t>
      </w:r>
      <w:proofErr w:type="spellStart"/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>Dionata</w:t>
      </w:r>
      <w:proofErr w:type="spellEnd"/>
      <w:r>
        <w:rPr>
          <w:rFonts w:ascii="Arial" w:hAnsi="Arial" w:cs="Arial"/>
          <w:b/>
          <w:iCs/>
          <w:color w:val="000000" w:themeColor="text1"/>
          <w:sz w:val="24"/>
          <w:szCs w:val="24"/>
          <w:shd w:val="clear" w:color="auto" w:fill="FFFFFF"/>
        </w:rPr>
        <w:t xml:space="preserve"> Mota Vilela</w:t>
      </w:r>
    </w:p>
    <w:p w:rsidR="00264AD0" w:rsidRDefault="00264AD0" w:rsidP="00264AD0">
      <w:pPr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  <w:t>Primeiro Secretário</w:t>
      </w:r>
    </w:p>
    <w:p w:rsidR="00264AD0" w:rsidRPr="00FF7296" w:rsidRDefault="00264AD0" w:rsidP="00FF7296">
      <w:pPr>
        <w:ind w:left="3686"/>
        <w:jc w:val="both"/>
        <w:rPr>
          <w:rFonts w:ascii="Arial" w:hAnsi="Arial" w:cs="Arial"/>
          <w:iCs/>
          <w:color w:val="000000" w:themeColor="text1"/>
          <w:sz w:val="24"/>
          <w:szCs w:val="24"/>
          <w:shd w:val="clear" w:color="auto" w:fill="FFFFFF"/>
        </w:rPr>
      </w:pPr>
    </w:p>
    <w:sectPr w:rsidR="00264AD0" w:rsidRPr="00FF7296" w:rsidSect="007966EF">
      <w:headerReference w:type="default" r:id="rId9"/>
      <w:footerReference w:type="default" r:id="rId10"/>
      <w:pgSz w:w="11906" w:h="16838"/>
      <w:pgMar w:top="426" w:right="1133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F88" w:rsidRDefault="00B86F88" w:rsidP="00632DA6">
      <w:r>
        <w:separator/>
      </w:r>
    </w:p>
  </w:endnote>
  <w:endnote w:type="continuationSeparator" w:id="0">
    <w:p w:rsidR="00B86F88" w:rsidRDefault="00B86F88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845944"/>
      <w:docPartObj>
        <w:docPartGallery w:val="Page Numbers (Bottom of Page)"/>
        <w:docPartUnique/>
      </w:docPartObj>
    </w:sdtPr>
    <w:sdtContent>
      <w:p w:rsidR="001A358D" w:rsidRDefault="001A358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59C">
          <w:rPr>
            <w:noProof/>
          </w:rPr>
          <w:t>1</w:t>
        </w:r>
        <w:r>
          <w:fldChar w:fldCharType="end"/>
        </w:r>
      </w:p>
    </w:sdtContent>
  </w:sdt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F88" w:rsidRDefault="00B86F88" w:rsidP="00632DA6">
      <w:r>
        <w:separator/>
      </w:r>
    </w:p>
  </w:footnote>
  <w:footnote w:type="continuationSeparator" w:id="0">
    <w:p w:rsidR="00B86F88" w:rsidRDefault="00B86F88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 wp14:anchorId="78A8C99A" wp14:editId="7E4B1686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Pr="00632DA6" w:rsidRDefault="00632DA6" w:rsidP="00632DA6">
    <w:pPr>
      <w:jc w:val="center"/>
      <w:rPr>
        <w:rFonts w:ascii="Algerian" w:hAnsi="Algerian"/>
        <w:b/>
        <w:sz w:val="22"/>
      </w:rPr>
    </w:pPr>
    <w:r w:rsidRPr="00632DA6">
      <w:rPr>
        <w:rFonts w:ascii="Algerian" w:hAnsi="Algerian"/>
        <w:b/>
        <w:sz w:val="22"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1D35"/>
    <w:multiLevelType w:val="hybridMultilevel"/>
    <w:tmpl w:val="A678DA7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4F22CA"/>
    <w:multiLevelType w:val="multilevel"/>
    <w:tmpl w:val="A7FC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F7DB3"/>
    <w:multiLevelType w:val="hybridMultilevel"/>
    <w:tmpl w:val="00A2940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4D058E3"/>
    <w:multiLevelType w:val="hybridMultilevel"/>
    <w:tmpl w:val="A33CBE02"/>
    <w:lvl w:ilvl="0" w:tplc="31E4442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3819531A"/>
    <w:multiLevelType w:val="hybridMultilevel"/>
    <w:tmpl w:val="CD9C6F8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EF43B22"/>
    <w:multiLevelType w:val="hybridMultilevel"/>
    <w:tmpl w:val="1B96BB5A"/>
    <w:lvl w:ilvl="0" w:tplc="54DC0C9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51894CD1"/>
    <w:multiLevelType w:val="hybridMultilevel"/>
    <w:tmpl w:val="4A3660B6"/>
    <w:lvl w:ilvl="0" w:tplc="8168EFF6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531A4090"/>
    <w:multiLevelType w:val="hybridMultilevel"/>
    <w:tmpl w:val="83CC8BA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2AA6DDD"/>
    <w:multiLevelType w:val="hybridMultilevel"/>
    <w:tmpl w:val="86E0CEA6"/>
    <w:lvl w:ilvl="0" w:tplc="8C02D2E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029"/>
    <w:rsid w:val="000164D0"/>
    <w:rsid w:val="000466D8"/>
    <w:rsid w:val="000533F7"/>
    <w:rsid w:val="00054DF6"/>
    <w:rsid w:val="00070D44"/>
    <w:rsid w:val="00071E0B"/>
    <w:rsid w:val="000D5DC8"/>
    <w:rsid w:val="000E6CE2"/>
    <w:rsid w:val="000F1436"/>
    <w:rsid w:val="000F3C18"/>
    <w:rsid w:val="00101E13"/>
    <w:rsid w:val="001753F0"/>
    <w:rsid w:val="00185DD3"/>
    <w:rsid w:val="00195B4A"/>
    <w:rsid w:val="001A358D"/>
    <w:rsid w:val="001A6BCF"/>
    <w:rsid w:val="001D2E8E"/>
    <w:rsid w:val="001E5918"/>
    <w:rsid w:val="001E5A11"/>
    <w:rsid w:val="001F4F88"/>
    <w:rsid w:val="002235CA"/>
    <w:rsid w:val="00232170"/>
    <w:rsid w:val="00232C61"/>
    <w:rsid w:val="0024597C"/>
    <w:rsid w:val="002606CC"/>
    <w:rsid w:val="00264474"/>
    <w:rsid w:val="00264AD0"/>
    <w:rsid w:val="00265828"/>
    <w:rsid w:val="00270845"/>
    <w:rsid w:val="0029364E"/>
    <w:rsid w:val="002A709E"/>
    <w:rsid w:val="002D2374"/>
    <w:rsid w:val="002E03AB"/>
    <w:rsid w:val="002F0992"/>
    <w:rsid w:val="002F197E"/>
    <w:rsid w:val="00317D90"/>
    <w:rsid w:val="003263C0"/>
    <w:rsid w:val="00326923"/>
    <w:rsid w:val="00342340"/>
    <w:rsid w:val="00345C6F"/>
    <w:rsid w:val="00350A6E"/>
    <w:rsid w:val="00353CEA"/>
    <w:rsid w:val="00355D15"/>
    <w:rsid w:val="0036122A"/>
    <w:rsid w:val="00364A6D"/>
    <w:rsid w:val="003753B4"/>
    <w:rsid w:val="00376E41"/>
    <w:rsid w:val="00383EE1"/>
    <w:rsid w:val="0038640B"/>
    <w:rsid w:val="003924BE"/>
    <w:rsid w:val="003B7E82"/>
    <w:rsid w:val="003C12DE"/>
    <w:rsid w:val="003E3150"/>
    <w:rsid w:val="003E6857"/>
    <w:rsid w:val="0042057A"/>
    <w:rsid w:val="004252F3"/>
    <w:rsid w:val="00430C76"/>
    <w:rsid w:val="0046096C"/>
    <w:rsid w:val="0047607A"/>
    <w:rsid w:val="00480A38"/>
    <w:rsid w:val="0048452E"/>
    <w:rsid w:val="004A328D"/>
    <w:rsid w:val="004C70D6"/>
    <w:rsid w:val="004D702B"/>
    <w:rsid w:val="004E05C8"/>
    <w:rsid w:val="004F4D24"/>
    <w:rsid w:val="004F4FFF"/>
    <w:rsid w:val="005039EF"/>
    <w:rsid w:val="005119B5"/>
    <w:rsid w:val="005170FA"/>
    <w:rsid w:val="00523784"/>
    <w:rsid w:val="0052559C"/>
    <w:rsid w:val="00526855"/>
    <w:rsid w:val="00590D0A"/>
    <w:rsid w:val="00593CC6"/>
    <w:rsid w:val="005B603B"/>
    <w:rsid w:val="005B7572"/>
    <w:rsid w:val="005D1F81"/>
    <w:rsid w:val="005D6CF1"/>
    <w:rsid w:val="005E0F7B"/>
    <w:rsid w:val="005E3F13"/>
    <w:rsid w:val="005F5083"/>
    <w:rsid w:val="005F754A"/>
    <w:rsid w:val="00602D71"/>
    <w:rsid w:val="00604636"/>
    <w:rsid w:val="00612DCE"/>
    <w:rsid w:val="00632DA6"/>
    <w:rsid w:val="00640E80"/>
    <w:rsid w:val="0064712D"/>
    <w:rsid w:val="00652819"/>
    <w:rsid w:val="00657FCF"/>
    <w:rsid w:val="00670DA5"/>
    <w:rsid w:val="00674407"/>
    <w:rsid w:val="00695EEE"/>
    <w:rsid w:val="00696F04"/>
    <w:rsid w:val="006B7654"/>
    <w:rsid w:val="006E7A02"/>
    <w:rsid w:val="007071CA"/>
    <w:rsid w:val="00710C84"/>
    <w:rsid w:val="0073458B"/>
    <w:rsid w:val="00760FCF"/>
    <w:rsid w:val="00782341"/>
    <w:rsid w:val="00793098"/>
    <w:rsid w:val="007966EF"/>
    <w:rsid w:val="007977C6"/>
    <w:rsid w:val="007A13D6"/>
    <w:rsid w:val="007A5171"/>
    <w:rsid w:val="007B2494"/>
    <w:rsid w:val="007E3456"/>
    <w:rsid w:val="00804A6C"/>
    <w:rsid w:val="00813977"/>
    <w:rsid w:val="00850F26"/>
    <w:rsid w:val="0088355B"/>
    <w:rsid w:val="00886585"/>
    <w:rsid w:val="008A38B6"/>
    <w:rsid w:val="008B7914"/>
    <w:rsid w:val="008D26A8"/>
    <w:rsid w:val="009144B2"/>
    <w:rsid w:val="00926088"/>
    <w:rsid w:val="0092735C"/>
    <w:rsid w:val="009370F4"/>
    <w:rsid w:val="00980BE1"/>
    <w:rsid w:val="00983309"/>
    <w:rsid w:val="00992E05"/>
    <w:rsid w:val="00993705"/>
    <w:rsid w:val="00997166"/>
    <w:rsid w:val="009A00D1"/>
    <w:rsid w:val="009A100D"/>
    <w:rsid w:val="009B1E67"/>
    <w:rsid w:val="009B4E26"/>
    <w:rsid w:val="009C647F"/>
    <w:rsid w:val="009D5AD3"/>
    <w:rsid w:val="009E054F"/>
    <w:rsid w:val="00A0151A"/>
    <w:rsid w:val="00A14CD1"/>
    <w:rsid w:val="00A46EA2"/>
    <w:rsid w:val="00A6597D"/>
    <w:rsid w:val="00AA70E0"/>
    <w:rsid w:val="00AA7519"/>
    <w:rsid w:val="00AB6CCE"/>
    <w:rsid w:val="00AC5405"/>
    <w:rsid w:val="00AD2A35"/>
    <w:rsid w:val="00AE6894"/>
    <w:rsid w:val="00B024DB"/>
    <w:rsid w:val="00B10328"/>
    <w:rsid w:val="00B12B80"/>
    <w:rsid w:val="00B14E87"/>
    <w:rsid w:val="00B21713"/>
    <w:rsid w:val="00B30C0A"/>
    <w:rsid w:val="00B51454"/>
    <w:rsid w:val="00B86F88"/>
    <w:rsid w:val="00B90303"/>
    <w:rsid w:val="00BB399D"/>
    <w:rsid w:val="00BD1155"/>
    <w:rsid w:val="00BD7017"/>
    <w:rsid w:val="00BE26D9"/>
    <w:rsid w:val="00BE43D3"/>
    <w:rsid w:val="00BF112F"/>
    <w:rsid w:val="00BF5475"/>
    <w:rsid w:val="00BF60BA"/>
    <w:rsid w:val="00C34C27"/>
    <w:rsid w:val="00C3668F"/>
    <w:rsid w:val="00C452F5"/>
    <w:rsid w:val="00C5128F"/>
    <w:rsid w:val="00C70FDA"/>
    <w:rsid w:val="00CB0029"/>
    <w:rsid w:val="00CB775D"/>
    <w:rsid w:val="00CC32CC"/>
    <w:rsid w:val="00CF3FEF"/>
    <w:rsid w:val="00D71B1C"/>
    <w:rsid w:val="00D77F07"/>
    <w:rsid w:val="00D90C08"/>
    <w:rsid w:val="00DC072B"/>
    <w:rsid w:val="00DC3841"/>
    <w:rsid w:val="00DD06D2"/>
    <w:rsid w:val="00DD5596"/>
    <w:rsid w:val="00DF072F"/>
    <w:rsid w:val="00DF661D"/>
    <w:rsid w:val="00E05DB0"/>
    <w:rsid w:val="00E170D9"/>
    <w:rsid w:val="00E25222"/>
    <w:rsid w:val="00E25A5E"/>
    <w:rsid w:val="00E27C6E"/>
    <w:rsid w:val="00E36C70"/>
    <w:rsid w:val="00E40507"/>
    <w:rsid w:val="00E65830"/>
    <w:rsid w:val="00EE517A"/>
    <w:rsid w:val="00EE60E3"/>
    <w:rsid w:val="00F307E2"/>
    <w:rsid w:val="00F33767"/>
    <w:rsid w:val="00F47C6E"/>
    <w:rsid w:val="00F84BD7"/>
    <w:rsid w:val="00FA0488"/>
    <w:rsid w:val="00FD7E70"/>
    <w:rsid w:val="00FE1D12"/>
    <w:rsid w:val="00FE28BC"/>
    <w:rsid w:val="00FF2DFB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7F07"/>
    <w:pPr>
      <w:ind w:left="720"/>
      <w:contextualSpacing/>
    </w:pPr>
  </w:style>
  <w:style w:type="character" w:styleId="Forte">
    <w:name w:val="Strong"/>
    <w:uiPriority w:val="22"/>
    <w:qFormat/>
    <w:rsid w:val="00793098"/>
    <w:rPr>
      <w:b/>
      <w:bCs/>
    </w:rPr>
  </w:style>
  <w:style w:type="paragraph" w:styleId="SemEspaamento">
    <w:name w:val="No Spacing"/>
    <w:uiPriority w:val="1"/>
    <w:qFormat/>
    <w:rsid w:val="0079309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basedOn w:val="Fontepargpadro"/>
    <w:rsid w:val="00E65830"/>
  </w:style>
  <w:style w:type="paragraph" w:styleId="NormalWeb">
    <w:name w:val="Normal (Web)"/>
    <w:basedOn w:val="Normal"/>
    <w:uiPriority w:val="99"/>
    <w:semiHidden/>
    <w:unhideWhenUsed/>
    <w:rsid w:val="00BE26D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E26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77F07"/>
    <w:pPr>
      <w:ind w:left="720"/>
      <w:contextualSpacing/>
    </w:pPr>
  </w:style>
  <w:style w:type="character" w:styleId="Forte">
    <w:name w:val="Strong"/>
    <w:uiPriority w:val="22"/>
    <w:qFormat/>
    <w:rsid w:val="00793098"/>
    <w:rPr>
      <w:b/>
      <w:bCs/>
    </w:rPr>
  </w:style>
  <w:style w:type="paragraph" w:styleId="SemEspaamento">
    <w:name w:val="No Spacing"/>
    <w:uiPriority w:val="1"/>
    <w:qFormat/>
    <w:rsid w:val="0079309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apple-converted-space">
    <w:name w:val="apple-converted-space"/>
    <w:basedOn w:val="Fontepargpadro"/>
    <w:rsid w:val="00E65830"/>
  </w:style>
  <w:style w:type="paragraph" w:styleId="NormalWeb">
    <w:name w:val="Normal (Web)"/>
    <w:basedOn w:val="Normal"/>
    <w:uiPriority w:val="99"/>
    <w:semiHidden/>
    <w:unhideWhenUsed/>
    <w:rsid w:val="00BE26D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BE26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7C08F-C8F6-485C-85EE-078C301E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CVC</cp:lastModifiedBy>
  <cp:revision>2</cp:revision>
  <cp:lastPrinted>2015-11-18T15:23:00Z</cp:lastPrinted>
  <dcterms:created xsi:type="dcterms:W3CDTF">2015-11-18T15:26:00Z</dcterms:created>
  <dcterms:modified xsi:type="dcterms:W3CDTF">2015-11-18T15:26:00Z</dcterms:modified>
</cp:coreProperties>
</file>