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18" w:rsidRPr="00565AB2" w:rsidRDefault="00207018" w:rsidP="00207018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Edital nº 02/2019</w:t>
      </w:r>
    </w:p>
    <w:p w:rsidR="00207018" w:rsidRDefault="00207018" w:rsidP="00207018">
      <w:pPr>
        <w:jc w:val="center"/>
        <w:rPr>
          <w:rFonts w:ascii="Verdana" w:hAnsi="Verdana"/>
          <w:sz w:val="22"/>
        </w:rPr>
      </w:pPr>
    </w:p>
    <w:p w:rsidR="00207018" w:rsidRPr="00565AB2" w:rsidRDefault="00207018" w:rsidP="00207018">
      <w:pPr>
        <w:jc w:val="center"/>
        <w:rPr>
          <w:rFonts w:ascii="Verdana" w:hAnsi="Verdana"/>
          <w:sz w:val="22"/>
        </w:rPr>
      </w:pPr>
    </w:p>
    <w:p w:rsidR="00207018" w:rsidRPr="00565AB2" w:rsidRDefault="00207018" w:rsidP="00207018">
      <w:pPr>
        <w:jc w:val="center"/>
        <w:rPr>
          <w:rFonts w:ascii="Verdana" w:hAnsi="Verdana"/>
          <w:sz w:val="22"/>
        </w:rPr>
      </w:pPr>
      <w:r w:rsidRPr="00565AB2">
        <w:rPr>
          <w:rFonts w:ascii="Verdana" w:hAnsi="Verdana"/>
          <w:sz w:val="22"/>
        </w:rPr>
        <w:t>CONVOCAÇÃO PARA PROVA OBJETIVA</w:t>
      </w:r>
    </w:p>
    <w:p w:rsidR="00207018" w:rsidRPr="00565AB2" w:rsidRDefault="00207018" w:rsidP="00207018">
      <w:pPr>
        <w:jc w:val="center"/>
        <w:rPr>
          <w:rFonts w:ascii="Verdana" w:hAnsi="Verdana"/>
          <w:sz w:val="22"/>
        </w:rPr>
      </w:pPr>
      <w:r w:rsidRPr="00565AB2">
        <w:rPr>
          <w:rFonts w:ascii="Verdana" w:hAnsi="Verdana"/>
          <w:sz w:val="22"/>
        </w:rPr>
        <w:t>(R</w:t>
      </w:r>
      <w:r>
        <w:rPr>
          <w:rFonts w:ascii="Verdana" w:hAnsi="Verdana"/>
          <w:sz w:val="22"/>
        </w:rPr>
        <w:t>ef. Processo Seletivo nº 01/2019</w:t>
      </w:r>
      <w:proofErr w:type="gramStart"/>
      <w:r w:rsidRPr="00565AB2">
        <w:rPr>
          <w:rFonts w:ascii="Verdana" w:hAnsi="Verdana"/>
          <w:sz w:val="22"/>
        </w:rPr>
        <w:t>)</w:t>
      </w:r>
      <w:proofErr w:type="gramEnd"/>
    </w:p>
    <w:p w:rsidR="00207018" w:rsidRDefault="00207018" w:rsidP="00207018"/>
    <w:p w:rsidR="00207018" w:rsidRDefault="00207018" w:rsidP="00207018"/>
    <w:p w:rsidR="00207018" w:rsidRDefault="00207018" w:rsidP="00207018"/>
    <w:p w:rsidR="00207018" w:rsidRDefault="00207018" w:rsidP="00207018">
      <w:pPr>
        <w:jc w:val="both"/>
        <w:rPr>
          <w:rFonts w:ascii="Verdana" w:hAnsi="Verdana"/>
          <w:sz w:val="22"/>
        </w:rPr>
      </w:pPr>
      <w:r w:rsidRPr="00565AB2">
        <w:rPr>
          <w:rFonts w:ascii="Verdana" w:hAnsi="Verdana"/>
          <w:sz w:val="22"/>
        </w:rPr>
        <w:t>A COMISSÃO DE CONCURSOS DA</w:t>
      </w:r>
      <w:r>
        <w:rPr>
          <w:rFonts w:ascii="Verdana" w:hAnsi="Verdana"/>
          <w:sz w:val="22"/>
        </w:rPr>
        <w:t xml:space="preserve"> CÂMARA MUNICIPAL DE CANGUÇU</w:t>
      </w:r>
      <w:r w:rsidRPr="00565AB2">
        <w:rPr>
          <w:rFonts w:ascii="Verdana" w:hAnsi="Verdana"/>
          <w:sz w:val="22"/>
        </w:rPr>
        <w:t xml:space="preserve"> faz saber aos</w:t>
      </w:r>
      <w:r>
        <w:rPr>
          <w:rFonts w:ascii="Verdana" w:hAnsi="Verdana"/>
          <w:sz w:val="22"/>
        </w:rPr>
        <w:t xml:space="preserve"> </w:t>
      </w:r>
      <w:r w:rsidRPr="00565AB2">
        <w:rPr>
          <w:rFonts w:ascii="Verdana" w:hAnsi="Verdana"/>
          <w:sz w:val="22"/>
        </w:rPr>
        <w:t>candidatos inscritos n</w:t>
      </w:r>
      <w:r>
        <w:rPr>
          <w:rFonts w:ascii="Verdana" w:hAnsi="Verdana"/>
          <w:sz w:val="22"/>
        </w:rPr>
        <w:t>o Processo Seletivo nº 01/2019 que irá selecionar estagiários</w:t>
      </w:r>
      <w:r w:rsidRPr="00565AB2">
        <w:rPr>
          <w:rFonts w:ascii="Verdana" w:hAnsi="Verdana"/>
          <w:sz w:val="22"/>
        </w:rPr>
        <w:t xml:space="preserve"> as seguintes complementações sobre as</w:t>
      </w:r>
      <w:r>
        <w:rPr>
          <w:rFonts w:ascii="Verdana" w:hAnsi="Verdana"/>
          <w:sz w:val="22"/>
        </w:rPr>
        <w:t xml:space="preserve"> </w:t>
      </w:r>
      <w:r w:rsidRPr="00565AB2">
        <w:rPr>
          <w:rFonts w:ascii="Verdana" w:hAnsi="Verdana"/>
          <w:sz w:val="22"/>
        </w:rPr>
        <w:t xml:space="preserve">instruções especiais que o regularão: </w:t>
      </w:r>
      <w:r w:rsidRPr="00565AB2">
        <w:rPr>
          <w:rFonts w:ascii="Verdana" w:hAnsi="Verdana"/>
          <w:sz w:val="22"/>
        </w:rPr>
        <w:cr/>
      </w:r>
    </w:p>
    <w:p w:rsidR="00207018" w:rsidRDefault="00207018" w:rsidP="00207018">
      <w:pPr>
        <w:jc w:val="both"/>
        <w:rPr>
          <w:rFonts w:ascii="Verdana" w:hAnsi="Verdana"/>
          <w:sz w:val="22"/>
        </w:rPr>
      </w:pPr>
    </w:p>
    <w:p w:rsidR="00207018" w:rsidRPr="00565AB2" w:rsidRDefault="00207018" w:rsidP="00207018">
      <w:pPr>
        <w:jc w:val="both"/>
        <w:rPr>
          <w:rFonts w:ascii="Verdana" w:hAnsi="Verdana"/>
          <w:sz w:val="22"/>
        </w:rPr>
      </w:pPr>
      <w:r w:rsidRPr="00565AB2">
        <w:rPr>
          <w:rFonts w:ascii="Verdana" w:hAnsi="Verdana"/>
          <w:sz w:val="22"/>
        </w:rPr>
        <w:t>1. LOCAL E HORÁRIO DA PROVA OBJETIVA:</w:t>
      </w:r>
    </w:p>
    <w:p w:rsidR="00207018" w:rsidRDefault="00207018" w:rsidP="00207018">
      <w:pPr>
        <w:jc w:val="both"/>
        <w:rPr>
          <w:rFonts w:ascii="Verdana" w:hAnsi="Verdana"/>
          <w:sz w:val="22"/>
        </w:rPr>
      </w:pPr>
    </w:p>
    <w:p w:rsidR="00207018" w:rsidRDefault="00207018" w:rsidP="00207018">
      <w:pPr>
        <w:jc w:val="both"/>
        <w:rPr>
          <w:rFonts w:ascii="Verdana" w:hAnsi="Verdana"/>
          <w:sz w:val="22"/>
        </w:rPr>
      </w:pPr>
    </w:p>
    <w:p w:rsidR="00207018" w:rsidRDefault="00207018" w:rsidP="00207018">
      <w:pPr>
        <w:jc w:val="both"/>
        <w:rPr>
          <w:rFonts w:ascii="Verdana" w:hAnsi="Verdana"/>
          <w:sz w:val="22"/>
        </w:rPr>
      </w:pPr>
    </w:p>
    <w:p w:rsidR="00207018" w:rsidRPr="00565AB2" w:rsidRDefault="00207018" w:rsidP="00207018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17/10/2019</w:t>
      </w:r>
    </w:p>
    <w:p w:rsidR="00207018" w:rsidRDefault="00207018" w:rsidP="00207018">
      <w:pPr>
        <w:jc w:val="center"/>
        <w:rPr>
          <w:rFonts w:ascii="Verdana" w:hAnsi="Verdana"/>
          <w:sz w:val="22"/>
        </w:rPr>
      </w:pPr>
      <w:r w:rsidRPr="00565AB2">
        <w:rPr>
          <w:rFonts w:ascii="Verdana" w:hAnsi="Verdana"/>
          <w:sz w:val="22"/>
        </w:rPr>
        <w:t>Período da Manhã</w:t>
      </w:r>
    </w:p>
    <w:p w:rsidR="00207018" w:rsidRDefault="00207018" w:rsidP="00207018">
      <w:pPr>
        <w:jc w:val="center"/>
        <w:rPr>
          <w:rFonts w:ascii="Verdana" w:hAnsi="Verdana"/>
          <w:sz w:val="22"/>
        </w:rPr>
      </w:pPr>
    </w:p>
    <w:p w:rsidR="00207018" w:rsidRDefault="00207018" w:rsidP="00207018">
      <w:pPr>
        <w:jc w:val="center"/>
        <w:rPr>
          <w:rFonts w:ascii="Verdana" w:hAnsi="Verdana"/>
          <w:sz w:val="22"/>
        </w:rPr>
      </w:pPr>
    </w:p>
    <w:p w:rsidR="00207018" w:rsidRPr="001948DE" w:rsidRDefault="00207018" w:rsidP="00207018">
      <w:pPr>
        <w:jc w:val="center"/>
        <w:rPr>
          <w:rFonts w:ascii="Verdana" w:hAnsi="Verdana"/>
          <w:b/>
          <w:sz w:val="22"/>
        </w:rPr>
      </w:pPr>
      <w:r w:rsidRPr="001948DE">
        <w:rPr>
          <w:rFonts w:ascii="Verdana" w:hAnsi="Verdana"/>
          <w:b/>
          <w:sz w:val="22"/>
        </w:rPr>
        <w:t>Associação Educacional e Cultural Canguçuense</w:t>
      </w:r>
    </w:p>
    <w:p w:rsidR="00207018" w:rsidRPr="001948DE" w:rsidRDefault="00207018" w:rsidP="00207018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Rua Bernardino da Silva Mota</w:t>
      </w:r>
      <w:r w:rsidRPr="001948DE">
        <w:rPr>
          <w:rFonts w:ascii="Verdana" w:hAnsi="Verdana"/>
          <w:b/>
          <w:sz w:val="22"/>
        </w:rPr>
        <w:t xml:space="preserve">, nº 81, </w:t>
      </w:r>
      <w:proofErr w:type="gramStart"/>
      <w:r w:rsidRPr="001948DE">
        <w:rPr>
          <w:rFonts w:ascii="Verdana" w:hAnsi="Verdana"/>
          <w:b/>
          <w:sz w:val="22"/>
        </w:rPr>
        <w:t>Canguçu</w:t>
      </w:r>
      <w:proofErr w:type="gramEnd"/>
    </w:p>
    <w:p w:rsidR="00207018" w:rsidRDefault="00207018" w:rsidP="00207018">
      <w:pPr>
        <w:jc w:val="center"/>
        <w:rPr>
          <w:rFonts w:ascii="Verdana" w:hAnsi="Verdana"/>
          <w:sz w:val="22"/>
        </w:rPr>
      </w:pPr>
    </w:p>
    <w:p w:rsidR="00207018" w:rsidRDefault="00207018" w:rsidP="00207018">
      <w:pPr>
        <w:rPr>
          <w:rFonts w:ascii="Verdana" w:hAnsi="Verdana"/>
          <w:sz w:val="22"/>
        </w:rPr>
      </w:pPr>
    </w:p>
    <w:p w:rsidR="00207018" w:rsidRDefault="00207018" w:rsidP="00207018">
      <w:pPr>
        <w:jc w:val="center"/>
        <w:rPr>
          <w:rFonts w:ascii="Verdana" w:hAnsi="Verdana"/>
          <w:sz w:val="22"/>
        </w:rPr>
      </w:pPr>
    </w:p>
    <w:p w:rsidR="00207018" w:rsidRDefault="00207018" w:rsidP="00207018">
      <w:pPr>
        <w:jc w:val="center"/>
        <w:rPr>
          <w:rFonts w:ascii="Verdana" w:hAnsi="Verdana"/>
          <w:sz w:val="22"/>
        </w:rPr>
      </w:pPr>
    </w:p>
    <w:tbl>
      <w:tblPr>
        <w:tblStyle w:val="Tabelacomgrade"/>
        <w:tblW w:w="0" w:type="auto"/>
        <w:tblLook w:val="04A0"/>
      </w:tblPr>
      <w:tblGrid>
        <w:gridCol w:w="4914"/>
        <w:gridCol w:w="4914"/>
      </w:tblGrid>
      <w:tr w:rsidR="00207018" w:rsidTr="00DD5B3D">
        <w:tc>
          <w:tcPr>
            <w:tcW w:w="4914" w:type="dxa"/>
          </w:tcPr>
          <w:p w:rsidR="00207018" w:rsidRDefault="00207018" w:rsidP="00DD5B3D">
            <w:pPr>
              <w:jc w:val="center"/>
              <w:rPr>
                <w:rFonts w:ascii="Verdana" w:hAnsi="Verdana"/>
                <w:sz w:val="22"/>
              </w:rPr>
            </w:pPr>
            <w:r w:rsidRPr="00565AB2">
              <w:rPr>
                <w:rFonts w:ascii="Verdana" w:hAnsi="Verdana"/>
                <w:sz w:val="22"/>
              </w:rPr>
              <w:t>Abertura dos portões</w:t>
            </w:r>
          </w:p>
        </w:tc>
        <w:tc>
          <w:tcPr>
            <w:tcW w:w="4914" w:type="dxa"/>
          </w:tcPr>
          <w:p w:rsidR="00207018" w:rsidRPr="00565AB2" w:rsidRDefault="00207018" w:rsidP="00DD5B3D">
            <w:pPr>
              <w:jc w:val="center"/>
              <w:rPr>
                <w:rFonts w:ascii="Verdana" w:hAnsi="Verdana"/>
                <w:sz w:val="22"/>
              </w:rPr>
            </w:pPr>
            <w:r w:rsidRPr="00565AB2">
              <w:rPr>
                <w:rFonts w:ascii="Verdana" w:hAnsi="Verdana"/>
                <w:sz w:val="22"/>
              </w:rPr>
              <w:t>08h45min</w:t>
            </w:r>
          </w:p>
          <w:p w:rsidR="00207018" w:rsidRDefault="00207018" w:rsidP="00DD5B3D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207018" w:rsidTr="00DD5B3D">
        <w:tc>
          <w:tcPr>
            <w:tcW w:w="4914" w:type="dxa"/>
          </w:tcPr>
          <w:p w:rsidR="00207018" w:rsidRDefault="00207018" w:rsidP="00DD5B3D">
            <w:pPr>
              <w:jc w:val="center"/>
              <w:rPr>
                <w:rFonts w:ascii="Verdana" w:hAnsi="Verdana"/>
                <w:sz w:val="22"/>
              </w:rPr>
            </w:pPr>
            <w:r w:rsidRPr="00565AB2">
              <w:rPr>
                <w:rFonts w:ascii="Verdana" w:hAnsi="Verdana"/>
                <w:sz w:val="22"/>
              </w:rPr>
              <w:t>Fechamento dos portões</w:t>
            </w:r>
          </w:p>
        </w:tc>
        <w:tc>
          <w:tcPr>
            <w:tcW w:w="4914" w:type="dxa"/>
          </w:tcPr>
          <w:p w:rsidR="00207018" w:rsidRPr="00565AB2" w:rsidRDefault="00207018" w:rsidP="00DD5B3D">
            <w:pPr>
              <w:jc w:val="center"/>
              <w:rPr>
                <w:rFonts w:ascii="Verdana" w:hAnsi="Verdana"/>
                <w:sz w:val="22"/>
              </w:rPr>
            </w:pPr>
            <w:r w:rsidRPr="00565AB2">
              <w:rPr>
                <w:rFonts w:ascii="Verdana" w:hAnsi="Verdana"/>
                <w:sz w:val="22"/>
              </w:rPr>
              <w:t>09h</w:t>
            </w:r>
          </w:p>
          <w:p w:rsidR="00207018" w:rsidRDefault="00207018" w:rsidP="00DD5B3D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207018" w:rsidTr="00DD5B3D">
        <w:tc>
          <w:tcPr>
            <w:tcW w:w="4914" w:type="dxa"/>
          </w:tcPr>
          <w:p w:rsidR="00207018" w:rsidRDefault="00207018" w:rsidP="00DD5B3D">
            <w:pPr>
              <w:jc w:val="center"/>
              <w:rPr>
                <w:rFonts w:ascii="Verdana" w:hAnsi="Verdana"/>
                <w:sz w:val="22"/>
              </w:rPr>
            </w:pPr>
            <w:r w:rsidRPr="00565AB2">
              <w:rPr>
                <w:rFonts w:ascii="Verdana" w:hAnsi="Verdana"/>
                <w:sz w:val="22"/>
              </w:rPr>
              <w:t>Início das provas</w:t>
            </w:r>
          </w:p>
        </w:tc>
        <w:tc>
          <w:tcPr>
            <w:tcW w:w="4914" w:type="dxa"/>
          </w:tcPr>
          <w:p w:rsidR="00207018" w:rsidRPr="00565AB2" w:rsidRDefault="00207018" w:rsidP="00DD5B3D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09h1</w:t>
            </w:r>
            <w:r w:rsidRPr="00565AB2">
              <w:rPr>
                <w:rFonts w:ascii="Verdana" w:hAnsi="Verdana"/>
                <w:sz w:val="22"/>
              </w:rPr>
              <w:t>0</w:t>
            </w:r>
          </w:p>
          <w:p w:rsidR="00207018" w:rsidRDefault="00207018" w:rsidP="00DD5B3D">
            <w:pPr>
              <w:jc w:val="center"/>
              <w:rPr>
                <w:rFonts w:ascii="Verdana" w:hAnsi="Verdana"/>
                <w:sz w:val="22"/>
              </w:rPr>
            </w:pPr>
          </w:p>
        </w:tc>
      </w:tr>
    </w:tbl>
    <w:p w:rsidR="00207018" w:rsidRDefault="00207018" w:rsidP="00207018">
      <w:pPr>
        <w:jc w:val="center"/>
        <w:rPr>
          <w:rFonts w:ascii="Verdana" w:hAnsi="Verdana"/>
          <w:sz w:val="22"/>
        </w:rPr>
      </w:pPr>
    </w:p>
    <w:p w:rsidR="00207018" w:rsidRDefault="00207018" w:rsidP="00207018">
      <w:pPr>
        <w:jc w:val="center"/>
        <w:rPr>
          <w:rFonts w:ascii="Verdana" w:hAnsi="Verdana"/>
          <w:sz w:val="22"/>
        </w:rPr>
      </w:pPr>
    </w:p>
    <w:p w:rsidR="00207018" w:rsidRDefault="00207018" w:rsidP="00207018">
      <w:pPr>
        <w:jc w:val="center"/>
        <w:rPr>
          <w:rFonts w:ascii="Verdana" w:hAnsi="Verdana"/>
          <w:sz w:val="22"/>
        </w:rPr>
      </w:pPr>
    </w:p>
    <w:p w:rsidR="00207018" w:rsidRDefault="00207018" w:rsidP="00207018">
      <w:pPr>
        <w:jc w:val="center"/>
        <w:rPr>
          <w:rFonts w:ascii="Verdana" w:hAnsi="Verdana"/>
          <w:sz w:val="22"/>
        </w:rPr>
      </w:pPr>
    </w:p>
    <w:p w:rsidR="00207018" w:rsidRDefault="00207018" w:rsidP="00207018">
      <w:pPr>
        <w:jc w:val="center"/>
        <w:rPr>
          <w:rFonts w:ascii="Verdana" w:hAnsi="Verdana"/>
          <w:sz w:val="22"/>
        </w:rPr>
      </w:pPr>
    </w:p>
    <w:p w:rsidR="00207018" w:rsidRDefault="00207018" w:rsidP="00207018">
      <w:pPr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Canguçu, 11 de outubro de 2019</w:t>
      </w:r>
      <w:r w:rsidRPr="00565AB2">
        <w:rPr>
          <w:rFonts w:ascii="Verdana" w:hAnsi="Verdana"/>
          <w:sz w:val="22"/>
        </w:rPr>
        <w:t>.</w:t>
      </w:r>
    </w:p>
    <w:p w:rsidR="00207018" w:rsidRDefault="00207018" w:rsidP="00207018">
      <w:pPr>
        <w:jc w:val="right"/>
        <w:rPr>
          <w:rFonts w:ascii="Verdana" w:hAnsi="Verdana"/>
          <w:sz w:val="22"/>
        </w:rPr>
      </w:pPr>
    </w:p>
    <w:p w:rsidR="00207018" w:rsidRPr="00565AB2" w:rsidRDefault="00207018" w:rsidP="00207018">
      <w:pPr>
        <w:jc w:val="right"/>
        <w:rPr>
          <w:rFonts w:ascii="Verdana" w:hAnsi="Verdana"/>
          <w:sz w:val="22"/>
        </w:rPr>
      </w:pPr>
    </w:p>
    <w:p w:rsidR="00207018" w:rsidRPr="00565AB2" w:rsidRDefault="00207018" w:rsidP="00207018">
      <w:pPr>
        <w:jc w:val="right"/>
        <w:rPr>
          <w:rFonts w:ascii="Verdana" w:hAnsi="Verdana"/>
          <w:sz w:val="22"/>
        </w:rPr>
      </w:pPr>
      <w:r w:rsidRPr="00565AB2">
        <w:rPr>
          <w:rFonts w:ascii="Verdana" w:hAnsi="Verdana"/>
          <w:sz w:val="22"/>
        </w:rPr>
        <w:t>Comissão de Concursos</w:t>
      </w:r>
    </w:p>
    <w:p w:rsidR="00207018" w:rsidRDefault="00207018" w:rsidP="00207018">
      <w:pPr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Câmara Municipal de Canguçu</w:t>
      </w:r>
    </w:p>
    <w:p w:rsidR="00207018" w:rsidRDefault="00207018" w:rsidP="00207018">
      <w:pPr>
        <w:jc w:val="center"/>
        <w:rPr>
          <w:rFonts w:ascii="Verdana" w:hAnsi="Verdana"/>
          <w:sz w:val="22"/>
        </w:rPr>
      </w:pPr>
    </w:p>
    <w:p w:rsidR="00207018" w:rsidRDefault="00207018" w:rsidP="00207018"/>
    <w:p w:rsidR="00207018" w:rsidRDefault="00207018" w:rsidP="00207018"/>
    <w:p w:rsidR="00BA0AC7" w:rsidRDefault="00BA0AC7"/>
    <w:sectPr w:rsidR="00BA0AC7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CB" w:rsidRDefault="00B268CB" w:rsidP="00B268CB">
      <w:r>
        <w:separator/>
      </w:r>
    </w:p>
  </w:endnote>
  <w:endnote w:type="continuationSeparator" w:id="0">
    <w:p w:rsidR="00B268CB" w:rsidRDefault="00B268CB" w:rsidP="00B26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B268C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070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1830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207018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CB" w:rsidRDefault="00B268CB" w:rsidP="00B268CB">
      <w:r>
        <w:separator/>
      </w:r>
    </w:p>
  </w:footnote>
  <w:footnote w:type="continuationSeparator" w:id="0">
    <w:p w:rsidR="00B268CB" w:rsidRDefault="00B268CB" w:rsidP="00B26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9" w:rsidRDefault="00207018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32548767" r:id="rId2"/>
      </w:object>
    </w:r>
  </w:p>
  <w:p w:rsidR="00A64F29" w:rsidRPr="00727562" w:rsidRDefault="00207018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207018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183060" w:rsidP="00A64F29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07018"/>
    <w:rsid w:val="00183060"/>
    <w:rsid w:val="00207018"/>
    <w:rsid w:val="00B268CB"/>
    <w:rsid w:val="00BA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701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0701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070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070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207018"/>
  </w:style>
  <w:style w:type="table" w:styleId="Tabelacomgrade">
    <w:name w:val="Table Grid"/>
    <w:basedOn w:val="Tabelanormal"/>
    <w:uiPriority w:val="59"/>
    <w:rsid w:val="0020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>Grizli777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jary.alves</dc:creator>
  <cp:lastModifiedBy>jary.alves</cp:lastModifiedBy>
  <cp:revision>2</cp:revision>
  <dcterms:created xsi:type="dcterms:W3CDTF">2019-10-14T12:00:00Z</dcterms:created>
  <dcterms:modified xsi:type="dcterms:W3CDTF">2019-10-14T12:00:00Z</dcterms:modified>
</cp:coreProperties>
</file>