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firstLine="709"/>
        <w:rPr/>
      </w:pPr>
      <w:r>
        <w:rPr>
          <w:rFonts w:cs="Arial" w:ascii="Arial" w:hAnsi="Arial"/>
          <w:sz w:val="24"/>
          <w:szCs w:val="24"/>
        </w:rPr>
        <w:t>Câmara Municipal de Canguçu informa que atualmente não existem  informaç</w:t>
      </w:r>
      <w:r>
        <w:rPr>
          <w:rFonts w:cs="Arial" w:ascii="Arial" w:hAnsi="Arial"/>
          <w:sz w:val="24"/>
          <w:szCs w:val="24"/>
        </w:rPr>
        <w:t>ões</w:t>
      </w:r>
      <w:r>
        <w:rPr>
          <w:rFonts w:cs="Arial" w:ascii="Arial" w:hAnsi="Arial"/>
          <w:sz w:val="24"/>
          <w:szCs w:val="24"/>
        </w:rPr>
        <w:t xml:space="preserve"> solicitada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referente ao assunto.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570" w:leader="none"/>
        </w:tabs>
        <w:rPr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Canguçu, 17 de novembro de 2017.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1224915</wp:posOffset>
          </wp:positionH>
          <wp:positionV relativeFrom="paragraph">
            <wp:posOffset>-30480</wp:posOffset>
          </wp:positionV>
          <wp:extent cx="2706370" cy="1097280"/>
          <wp:effectExtent l="0" t="0" r="0" b="0"/>
          <wp:wrapTight wrapText="bothSides">
            <wp:wrapPolygon edited="0">
              <wp:start x="3008" y="0"/>
              <wp:lineTo x="1486" y="366"/>
              <wp:lineTo x="-36" y="3368"/>
              <wp:lineTo x="-36" y="16848"/>
              <wp:lineTo x="724" y="21339"/>
              <wp:lineTo x="7425" y="21339"/>
              <wp:lineTo x="21435" y="19842"/>
              <wp:lineTo x="21435" y="3741"/>
              <wp:lineTo x="4989" y="0"/>
              <wp:lineTo x="3008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0114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114c6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har"/>
    <w:uiPriority w:val="99"/>
    <w:unhideWhenUsed/>
    <w:rsid w:val="000114c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0114c6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LibreOffice/4.4.4.3$Windows_x86 LibreOffice_project/2c39ebcf046445232b798108aa8a7e7d89552ea8</Application>
  <Paragraphs>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2017-11-17T13:41:00Z</dcterms:created>
  <dc:creator>Estagiario Informatica 2</dc:creator>
  <dc:language>pt-BR</dc:language>
  <dcterms:modified xsi:type="dcterms:W3CDTF">2017-11-17T12:07:54Z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