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2"/>
        </w:rPr>
      </w:pPr>
    </w:p>
    <w:p>
      <w:pPr>
        <w:spacing w:line="115" w:lineRule="exact"/>
        <w:ind w:left="7135" w:right="0" w:firstLine="0"/>
        <w:rPr>
          <w:sz w:val="11"/>
        </w:rPr>
      </w:pPr>
      <w:r>
        <w:rPr>
          <w:position w:val="-1"/>
          <w:sz w:val="11"/>
        </w:rPr>
        <w:pict>
          <v:group style="width:73.5pt;height:5.8pt;mso-position-horizontal-relative:char;mso-position-vertical-relative:line" coordorigin="0,0" coordsize="1470,116">
            <v:shape style="position:absolute;left:0;top:0;width:1470;height:116" coordorigin="0,0" coordsize="1470,116" path="m0,42l0,28,12,23,20,13,29,7,33,0,42,0,42,25,28,25,23,30,6,39,0,42xm42,114l28,114,28,25,42,25,42,114xm92,34l78,33,80,17,99,0,131,0,141,9,144,13,104,13,98,17,92,24,92,34xm148,114l75,114,75,109,77,104,80,96,86,89,92,81,104,72,123,57,136,39,136,23,130,17,124,13,144,13,148,18,148,45,145,51,132,66,104,89,97,96,92,100,148,100,148,114xm180,32l167,29,169,13,178,8,187,0,210,0,225,8,230,13,193,13,187,17,182,21,182,22,180,32xm226,48l204,48,212,43,219,39,219,21,214,16,209,13,230,13,234,21,234,37,226,48xm230,104l211,104,225,90,225,69,218,65,212,58,193,58,194,48,196,48,226,48,226,49,218,52,228,55,231,58,198,58,193,60,232,60,234,62,239,69,239,95,230,104xm218,116l186,116,167,98,165,84,179,82,181,94,193,104,230,104,218,116xm302,116l274,116,264,104,258,91,254,75,253,63,253,38,257,25,260,13,269,7,278,0,299,0,313,7,316,13,280,13,274,20,267,30,267,86,280,104,314,104,310,109,302,116xm314,104l299,104,312,86,312,30,306,21,299,13,316,13,322,21,327,41,327,78,323,90,316,102,314,104xm356,62l343,60,354,2,411,2,411,13,365,13,359,46,403,46,408,51,372,51,365,54,359,57,356,62xm403,46l359,46,372,39,396,39,403,46xm405,104l387,104,401,89,401,65,388,51,408,51,416,59,416,91,405,104xm396,116l362,116,342,98,341,84,355,83,357,93,369,104,405,104,396,116xm478,116l449,116,440,104,433,91,430,75,428,63,428,38,433,25,437,13,445,7,453,0,475,0,484,4,489,7,493,13,456,13,450,20,443,30,443,86,456,104,491,104,484,109,478,116xm491,104l475,104,484,95,488,86,488,30,484,21,475,13,493,13,497,21,503,41,503,78,494,102,491,104xm532,34l517,33,519,17,529,8,540,0,571,0,584,13,544,13,540,17,532,24,532,34xm590,114l515,114,515,109,517,104,519,96,532,81,562,57,575,39,575,23,569,17,563,13,584,13,590,18,590,38,584,51,571,66,544,89,536,96,534,100,590,100,590,114xm620,34l605,33,607,17,626,0,658,0,672,13,632,13,626,17,620,24,620,34xm678,114l603,114,603,109,604,104,607,96,620,81,632,72,652,57,657,48,663,39,663,23,657,17,652,13,672,13,677,18,677,38,672,51,659,66,631,89,624,96,622,100,678,100,678,114xm703,42l703,28,715,23,723,13,732,7,736,0,745,0,745,25,731,25,726,30,718,35,703,42xm745,114l731,114,731,25,745,25,745,114xm791,42l791,28,803,23,811,13,820,7,824,0,833,0,833,25,820,25,814,30,797,39,791,42xm833,114l820,114,820,25,833,25,833,114xm917,116l889,116,879,104,873,91,870,75,868,63,868,38,872,25,876,13,885,7,893,0,914,0,928,7,932,13,895,13,890,20,883,30,882,86,896,104,930,104,926,109,917,116xm930,104l915,104,928,86,928,30,921,21,915,13,932,13,937,21,942,41,942,78,938,90,932,102,930,104xm988,114l973,114,973,100,983,62,1002,27,1012,13,957,13,957,2,1030,2,1030,13,1019,24,1009,43,1002,57,997,70,993,79,988,97,988,114xm1093,116l1065,116,1055,104,1049,91,1045,75,1044,63,1044,38,1048,25,1052,13,1060,7,1069,0,1090,0,1104,7,1108,13,1071,13,1065,20,1058,30,1058,86,1071,104,1107,104,1100,109,1093,116xm1107,104l1090,104,1103,86,1103,30,1097,21,1090,13,1108,13,1113,21,1118,41,1118,78,1110,102,1107,104xm1181,116l1153,116,1142,103,1136,91,1133,77,1131,65,1131,59,1133,39,1137,24,1141,16,1143,13,1156,0,1185,0,1194,7,1202,13,1159,13,1153,20,1145,38,1145,55,1159,55,1156,59,1147,69,1147,84,1150,91,1156,97,1156,101,1164,104,1198,104,1197,106,1181,116xm1190,29l1188,21,1185,17,1179,13,1202,13,1204,28,1190,29xm1159,55l1145,55,1150,48,1156,44,1165,40,1186,40,1198,52,1160,52,1159,55xm1198,104l1179,104,1192,90,1192,69,1186,59,1179,52,1198,52,1206,61,1206,88,1198,104xm1235,32l1221,29,1224,13,1233,8,1242,0,1265,0,1280,8,1284,13,1247,13,1242,17,1237,21,1237,22,1235,32xm1281,48l1260,48,1268,43,1274,39,1274,21,1268,16,1264,13,1284,13,1288,21,1288,37,1281,48xm1284,104l1268,104,1272,97,1279,90,1279,69,1273,65,1268,58,1247,58,1249,48,1250,48,1281,48,1280,49,1273,52,1283,55,1286,58,1253,58,1247,60,1287,60,1288,62,1294,69,1294,95,1284,104xm1272,116l1241,116,1221,98,1220,84,1234,82,1236,94,1248,104,1284,104,1272,116xm1324,62l1310,60,1321,2,1380,2,1380,13,1332,13,1324,46,1369,46,1372,49,1374,51,1337,51,1332,54,1324,57,1324,62xm1369,46l1324,46,1336,39,1362,39,1369,46xm1372,104l1354,104,1368,89,1368,65,1355,51,1374,51,1380,59,1380,91,1374,102,1372,104xm1363,116l1329,116,1309,98,1308,84,1324,83,1324,93,1330,99,1336,104,1372,104,1363,116xm1411,32l1397,29,1400,13,1409,8,1418,0,1440,0,1456,8,1460,13,1423,13,1418,17,1413,21,1412,22,1411,32xm1457,48l1436,48,1443,43,1450,39,1450,21,1445,16,1440,13,1460,13,1464,21,1464,37,1457,48xm1460,104l1441,104,1455,90,1455,69,1449,65,1442,58,1423,58,1425,48,1426,48,1457,48,1456,49,1449,52,1459,55,1461,58,1429,58,1423,60,1463,60,1464,62,1470,69,1470,95,1460,104xm1448,116l1417,116,1397,98,1396,84,1409,82,1412,94,1423,104,1460,104,1448,116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spacing w:line="240" w:lineRule="auto" w:before="3"/>
        <w:rPr>
          <w:sz w:val="9"/>
        </w:rPr>
      </w:pPr>
      <w:r>
        <w:rPr/>
        <w:pict>
          <v:rect style="position:absolute;margin-left:20pt;margin-top:7.303446pt;width:555.998pt;height: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"/>
        <w:rPr>
          <w:sz w:val="16"/>
        </w:rPr>
      </w:pPr>
    </w:p>
    <w:p>
      <w:pPr>
        <w:pStyle w:val="BodyText"/>
        <w:spacing w:line="352" w:lineRule="auto" w:before="93"/>
        <w:ind w:left="120" w:right="8428"/>
      </w:pPr>
      <w:r>
        <w:rPr/>
        <w:t>Nome da Entidade: CM DE CANGUÇU</w:t>
      </w:r>
      <w:r>
        <w:rPr>
          <w:spacing w:val="-38"/>
        </w:rPr>
        <w:t> </w:t>
      </w:r>
      <w:r>
        <w:rPr/>
        <w:t>CNPJ: 90320847000146</w:t>
      </w:r>
    </w:p>
    <w:p>
      <w:pPr>
        <w:pStyle w:val="BodyText"/>
        <w:spacing w:line="182" w:lineRule="exact"/>
        <w:ind w:left="120"/>
      </w:pPr>
      <w:r>
        <w:rPr/>
        <w:t>ORGÃO Nº: 44401</w:t>
      </w:r>
    </w:p>
    <w:p>
      <w:pPr>
        <w:pStyle w:val="BodyText"/>
        <w:spacing w:line="352" w:lineRule="auto" w:before="86"/>
        <w:ind w:left="120" w:right="5371"/>
      </w:pPr>
      <w:r>
        <w:rPr/>
        <w:t>Código de Barras do RGF que originou o Relatório: 22303020464251630 (Modelo 14)</w:t>
      </w:r>
      <w:r>
        <w:rPr>
          <w:spacing w:val="-38"/>
        </w:rPr>
        <w:t> </w:t>
      </w:r>
      <w:r>
        <w:rPr/>
        <w:t>Lei de Instituição do Controle Interno: 2760/2006</w:t>
      </w:r>
    </w:p>
    <w:p>
      <w:pPr>
        <w:pStyle w:val="BodyText"/>
        <w:spacing w:line="352" w:lineRule="auto"/>
        <w:ind w:left="120" w:right="7059"/>
      </w:pPr>
      <w:r>
        <w:rPr/>
        <w:t>Data da Lei de Instituição do Controle Interno: 15/09/2006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vigor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dispõe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Controle</w:t>
      </w:r>
      <w:r>
        <w:rPr>
          <w:spacing w:val="-2"/>
        </w:rPr>
        <w:t> </w:t>
      </w:r>
      <w:r>
        <w:rPr/>
        <w:t>Interno:</w:t>
      </w:r>
      <w:r>
        <w:rPr>
          <w:spacing w:val="-2"/>
        </w:rPr>
        <w:t> </w:t>
      </w:r>
      <w:r>
        <w:rPr/>
        <w:t>5445/2023</w:t>
      </w:r>
    </w:p>
    <w:p>
      <w:pPr>
        <w:pStyle w:val="BodyText"/>
        <w:spacing w:line="182" w:lineRule="exact"/>
        <w:ind w:left="120"/>
      </w:pPr>
      <w:r>
        <w:rPr/>
        <w:t>Data da Lei em vigor que dispõe sobre o Controle Interno: 28/04/2023</w:t>
      </w:r>
    </w:p>
    <w:p>
      <w:pPr>
        <w:pStyle w:val="BodyText"/>
        <w:spacing w:before="84"/>
        <w:ind w:left="120"/>
      </w:pPr>
      <w:r>
        <w:rPr/>
        <w:t>Norma que aprovou o Regimento Interno do Controle Interno: Decreto 4223/2006</w:t>
      </w:r>
    </w:p>
    <w:p>
      <w:pPr>
        <w:pStyle w:val="BodyText"/>
        <w:spacing w:line="352" w:lineRule="auto" w:before="86"/>
        <w:ind w:left="120" w:right="5047"/>
      </w:pPr>
      <w:r>
        <w:rPr/>
        <w:t>(Não possui Decreto que regulamenta a Lei em vigor que dispõe sobre o Controle Interno)</w:t>
      </w:r>
      <w:r>
        <w:rPr>
          <w:spacing w:val="-38"/>
        </w:rPr>
        <w:t> </w:t>
      </w:r>
      <w:r>
        <w:rPr/>
        <w:t>Forma de Estruturação do Controle Interno:</w:t>
      </w:r>
    </w:p>
    <w:p>
      <w:pPr>
        <w:pStyle w:val="BodyText"/>
        <w:spacing w:line="182" w:lineRule="exact"/>
        <w:ind w:left="120"/>
      </w:pPr>
      <w:r>
        <w:rPr/>
        <w:t>O SCI funciona sob a forma de Comissão, composta por servidores das principais áreas do Município, abrangendo o Poder Executivo e o Poder Legislativo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8"/>
        </w:rPr>
      </w:pPr>
      <w:r>
        <w:rPr/>
        <w:pict>
          <v:group style="position:absolute;margin-left:20pt;margin-top:18.44915pt;width:556pt;height:11.65pt;mso-position-horizontal-relative:page;mso-position-vertical-relative:paragraph;z-index:-15727616;mso-wrap-distance-left:0;mso-wrap-distance-right:0" coordorigin="400,369" coordsize="11120,233">
            <v:rect style="position:absolute;left:420;top:368;width:11080;height:213" filled="true" fillcolor="#ededed" stroked="false">
              <v:fill type="solid"/>
            </v:rect>
            <v:rect style="position:absolute;left:420;top:581;width:11080;height:20" filled="true" fillcolor="#000000" stroked="false">
              <v:fill type="solid"/>
            </v:rect>
            <v:shape style="position:absolute;left:400;top:36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Cadastro dos Integrantes do Controle Interno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41.731152pt;width:556pt;height:11.65pt;mso-position-horizontal-relative:page;mso-position-vertical-relative:paragraph;z-index:-15727104;mso-wrap-distance-left:0;mso-wrap-distance-right:0" coordorigin="400,835" coordsize="11120,233">
            <v:rect style="position:absolute;left:420;top:834;width:11080;height:213" filled="true" fillcolor="#ededed" stroked="false">
              <v:fill type="solid"/>
            </v:rect>
            <v:rect style="position:absolute;left:420;top:1047;width:11080;height:20" filled="true" fillcolor="#000000" stroked="false">
              <v:fill type="solid"/>
            </v:rect>
            <v:shape style="position:absolute;left:400;top:83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 Responsável pelo Controle Interno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3"/>
        <w:rPr>
          <w:b/>
          <w:sz w:val="14"/>
        </w:rPr>
      </w:pPr>
    </w:p>
    <w:p>
      <w:pPr>
        <w:tabs>
          <w:tab w:pos="1350" w:val="left" w:leader="none"/>
          <w:tab w:pos="5306" w:val="left" w:leader="none"/>
          <w:tab w:pos="6844" w:val="left" w:leader="none"/>
          <w:tab w:pos="10141" w:val="left" w:leader="none"/>
        </w:tabs>
        <w:spacing w:before="43"/>
        <w:ind w:left="120" w:right="0" w:firstLine="0"/>
        <w:jc w:val="left"/>
        <w:rPr>
          <w:sz w:val="16"/>
        </w:rPr>
      </w:pPr>
      <w:r>
        <w:rPr>
          <w:sz w:val="16"/>
        </w:rPr>
        <w:t>CPF</w:t>
        <w:tab/>
        <w:t>NOME</w:t>
        <w:tab/>
        <w:t>CARGO</w:t>
        <w:tab/>
        <w:t>EMAIL</w:t>
        <w:tab/>
        <w:t>TELEFONE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1900" w:h="16780"/>
          <w:pgMar w:header="299" w:top="2080" w:bottom="280" w:left="300" w:right="280"/>
          <w:pgNumType w:start="1"/>
        </w:sectPr>
      </w:pPr>
    </w:p>
    <w:p>
      <w:pPr>
        <w:tabs>
          <w:tab w:pos="1350" w:val="left" w:leader="none"/>
          <w:tab w:pos="5306" w:val="left" w:leader="none"/>
        </w:tabs>
        <w:spacing w:line="230" w:lineRule="auto" w:before="95"/>
        <w:ind w:left="5306" w:right="38" w:hanging="5187"/>
        <w:jc w:val="left"/>
        <w:rPr>
          <w:sz w:val="16"/>
        </w:rPr>
      </w:pPr>
      <w:r>
        <w:rPr>
          <w:sz w:val="16"/>
        </w:rPr>
        <w:t>270529071</w:t>
        <w:tab/>
        <w:t>Leandro Ditgen Blaas</w:t>
        <w:tab/>
        <w:t>Agente de saúde da</w:t>
      </w:r>
      <w:r>
        <w:rPr>
          <w:spacing w:val="-38"/>
          <w:sz w:val="16"/>
        </w:rPr>
        <w:t> </w:t>
      </w:r>
      <w:r>
        <w:rPr>
          <w:sz w:val="16"/>
        </w:rPr>
        <w:t>dengue</w:t>
      </w:r>
    </w:p>
    <w:p>
      <w:pPr>
        <w:tabs>
          <w:tab w:pos="3416" w:val="left" w:leader="none"/>
        </w:tabs>
        <w:spacing w:line="180" w:lineRule="exact" w:before="89"/>
        <w:ind w:left="120" w:right="0" w:firstLine="0"/>
        <w:jc w:val="left"/>
        <w:rPr>
          <w:sz w:val="16"/>
        </w:rPr>
      </w:pPr>
      <w:r>
        <w:rPr/>
        <w:br w:type="column"/>
      </w:r>
      <w:hyperlink r:id="rId6">
        <w:r>
          <w:rPr>
            <w:sz w:val="16"/>
          </w:rPr>
          <w:t>leandroblaas@gmail.com</w:t>
        </w:r>
      </w:hyperlink>
      <w:r>
        <w:rPr>
          <w:sz w:val="16"/>
        </w:rPr>
        <w:tab/>
        <w:t>(53)</w:t>
      </w:r>
    </w:p>
    <w:p>
      <w:pPr>
        <w:spacing w:line="180" w:lineRule="exact" w:before="0"/>
        <w:ind w:left="3416" w:right="0" w:firstLine="0"/>
        <w:jc w:val="left"/>
        <w:rPr>
          <w:sz w:val="16"/>
        </w:rPr>
      </w:pPr>
      <w:r>
        <w:rPr>
          <w:sz w:val="16"/>
        </w:rPr>
        <w:t>99958-1038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1900" w:h="16780"/>
          <w:pgMar w:top="2080" w:bottom="280" w:left="300" w:right="280"/>
          <w:cols w:num="2" w:equalWidth="0">
            <w:col w:w="6595" w:space="130"/>
            <w:col w:w="4595"/>
          </w:cols>
        </w:sectPr>
      </w:pPr>
    </w:p>
    <w:p>
      <w:pPr>
        <w:spacing w:line="240" w:lineRule="auto" w:before="7" w:after="1"/>
        <w:rPr>
          <w:sz w:val="21"/>
        </w:rPr>
      </w:pPr>
    </w:p>
    <w:p>
      <w:pPr>
        <w:spacing w:line="232" w:lineRule="exact"/>
        <w:ind w:left="100" w:right="0" w:firstLine="0"/>
        <w:rPr>
          <w:sz w:val="20"/>
        </w:rPr>
      </w:pPr>
      <w:r>
        <w:rPr>
          <w:position w:val="-4"/>
          <w:sz w:val="20"/>
        </w:rPr>
        <w:pict>
          <v:group style="width:556pt;height:11.65pt;mso-position-horizontal-relative:char;mso-position-vertical-relative:line" coordorigin="0,0" coordsize="11120,233">
            <v:rect style="position:absolute;left:20;top:0;width:11080;height:213" filled="true" fillcolor="#ededed" stroked="false">
              <v:fill type="solid"/>
            </v:rect>
            <v:rect style="position:absolute;left:20;top:212;width:11080;height:20" filled="true" fillcolor="#000000" stroked="false">
              <v:fill type="solid"/>
            </v:rect>
            <v:shape style="position:absolute;left:0;top: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 Demais Integrantes do Controle Interno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4"/>
          <w:sz w:val="20"/>
        </w:rPr>
      </w:r>
    </w:p>
    <w:p>
      <w:pPr>
        <w:tabs>
          <w:tab w:pos="3119" w:val="left" w:leader="none"/>
        </w:tabs>
        <w:spacing w:before="73"/>
        <w:ind w:left="120" w:right="0" w:firstLine="0"/>
        <w:jc w:val="left"/>
        <w:rPr>
          <w:sz w:val="16"/>
        </w:rPr>
      </w:pPr>
      <w:r>
        <w:rPr>
          <w:sz w:val="16"/>
        </w:rPr>
        <w:t>CPF</w:t>
        <w:tab/>
        <w:t>NOME</w:t>
      </w:r>
    </w:p>
    <w:p>
      <w:pPr>
        <w:tabs>
          <w:tab w:pos="3119" w:val="left" w:leader="none"/>
        </w:tabs>
        <w:spacing w:before="89"/>
        <w:ind w:left="120" w:right="0" w:firstLine="0"/>
        <w:jc w:val="left"/>
        <w:rPr>
          <w:sz w:val="16"/>
        </w:rPr>
      </w:pPr>
      <w:r>
        <w:rPr>
          <w:sz w:val="16"/>
        </w:rPr>
        <w:t>78908000</w:t>
        <w:tab/>
        <w:t>Daiana da Fontoura Nunes Machado</w:t>
      </w:r>
    </w:p>
    <w:p>
      <w:pPr>
        <w:tabs>
          <w:tab w:pos="3119" w:val="left" w:leader="none"/>
        </w:tabs>
        <w:spacing w:before="89"/>
        <w:ind w:left="120" w:right="0" w:firstLine="0"/>
        <w:jc w:val="left"/>
        <w:rPr>
          <w:sz w:val="16"/>
        </w:rPr>
      </w:pPr>
      <w:r>
        <w:rPr>
          <w:sz w:val="16"/>
        </w:rPr>
        <w:t>239619021</w:t>
        <w:tab/>
        <w:t>Elizane Pegoraro Bertineti</w:t>
      </w:r>
    </w:p>
    <w:p>
      <w:pPr>
        <w:tabs>
          <w:tab w:pos="3119" w:val="left" w:leader="none"/>
        </w:tabs>
        <w:spacing w:before="88"/>
        <w:ind w:left="120" w:right="0" w:firstLine="0"/>
        <w:jc w:val="left"/>
        <w:rPr>
          <w:sz w:val="16"/>
        </w:rPr>
      </w:pPr>
      <w:r>
        <w:rPr>
          <w:sz w:val="16"/>
        </w:rPr>
        <w:t>591148005</w:t>
        <w:tab/>
        <w:t>Maíra Soares Camacho Guilayn</w:t>
      </w:r>
    </w:p>
    <w:p>
      <w:pPr>
        <w:spacing w:line="240" w:lineRule="auto" w:before="3"/>
        <w:rPr>
          <w:sz w:val="18"/>
        </w:rPr>
      </w:pPr>
      <w:r>
        <w:rPr/>
        <w:pict>
          <v:group style="position:absolute;margin-left:20pt;margin-top:12.471125pt;width:556pt;height:11.65pt;mso-position-horizontal-relative:page;mso-position-vertical-relative:paragraph;z-index:-15726080;mso-wrap-distance-left:0;mso-wrap-distance-right:0" coordorigin="400,249" coordsize="11120,233">
            <v:rect style="position:absolute;left:420;top:249;width:11080;height:213" filled="true" fillcolor="#ededed" stroked="false">
              <v:fill type="solid"/>
            </v:rect>
            <v:rect style="position:absolute;left:420;top:462;width:11080;height:20" filled="true" fillcolor="#000000" stroked="false">
              <v:fill type="solid"/>
            </v:rect>
            <v:shape style="position:absolute;left:400;top:2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- Observações do Cadastro do Sistema de Controle Interno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37"/>
        <w:ind w:left="400" w:right="0" w:firstLine="0"/>
        <w:jc w:val="left"/>
        <w:rPr>
          <w:i/>
          <w:sz w:val="20"/>
        </w:rPr>
      </w:pPr>
      <w:r>
        <w:rPr>
          <w:i/>
          <w:sz w:val="20"/>
        </w:rPr>
        <w:t>Não foram inseridas observações para este item.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3"/>
        </w:rPr>
      </w:pPr>
      <w:r>
        <w:rPr/>
        <w:pict>
          <v:group style="position:absolute;margin-left:20pt;margin-top:9.969954pt;width:556pt;height:11.65pt;mso-position-horizontal-relative:page;mso-position-vertical-relative:paragraph;z-index:-15725568;mso-wrap-distance-left:0;mso-wrap-distance-right:0" coordorigin="400,199" coordsize="11120,233">
            <v:rect style="position:absolute;left:420;top:199;width:11080;height:213" filled="true" fillcolor="#ededed" stroked="false">
              <v:fill type="solid"/>
            </v:rect>
            <v:rect style="position:absolute;left:420;top:412;width:11080;height:20" filled="true" fillcolor="#000000" stroked="false">
              <v:fill type="solid"/>
            </v:rect>
            <v:shape style="position:absolute;left:400;top:19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14 - Identificação de Beneficiários de Pagamentos de Sentenças Judiciais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i/>
          <w:sz w:val="10"/>
        </w:rPr>
      </w:pPr>
    </w:p>
    <w:p>
      <w:pPr>
        <w:pStyle w:val="Heading1"/>
      </w:pPr>
      <w:r>
        <w:rPr/>
        <w:t>Não existem beneficiários de pagamento de Sentenças Judiciais no Poder Legislativo.</w:t>
      </w:r>
    </w:p>
    <w:p>
      <w:pPr>
        <w:spacing w:line="240" w:lineRule="auto" w:before="10"/>
        <w:rPr>
          <w:sz w:val="22"/>
        </w:rPr>
      </w:pPr>
    </w:p>
    <w:p>
      <w:pPr>
        <w:spacing w:before="0"/>
        <w:ind w:left="400" w:right="0" w:firstLine="0"/>
        <w:jc w:val="left"/>
        <w:rPr>
          <w:i/>
          <w:sz w:val="20"/>
        </w:rPr>
      </w:pPr>
      <w:r>
        <w:rPr>
          <w:i/>
          <w:sz w:val="20"/>
        </w:rPr>
        <w:t>Não foram inseridas observações para este item.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3"/>
        </w:rPr>
      </w:pPr>
      <w:r>
        <w:rPr/>
        <w:pict>
          <v:group style="position:absolute;margin-left:20pt;margin-top:9.956492pt;width:556pt;height:11.65pt;mso-position-horizontal-relative:page;mso-position-vertical-relative:paragraph;z-index:-15725056;mso-wrap-distance-left:0;mso-wrap-distance-right:0" coordorigin="400,199" coordsize="11120,233">
            <v:rect style="position:absolute;left:420;top:199;width:11080;height:213" filled="true" fillcolor="#ededed" stroked="false">
              <v:fill type="solid"/>
            </v:rect>
            <v:rect style="position:absolute;left:420;top:412;width:11080;height:20" filled="true" fillcolor="#000000" stroked="false">
              <v:fill type="solid"/>
            </v:rect>
            <v:shape style="position:absolute;left:400;top:19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17 - Publicação do Relatório de Gestão Fiscal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i/>
          <w:sz w:val="10"/>
        </w:rPr>
      </w:pPr>
    </w:p>
    <w:p>
      <w:pPr>
        <w:pStyle w:val="Heading1"/>
        <w:spacing w:line="230" w:lineRule="auto" w:before="99"/>
        <w:ind w:right="119"/>
        <w:jc w:val="both"/>
      </w:pPr>
      <w:r>
        <w:rPr/>
        <w:t>As publicações e divulgações dos Relatórios de Gestão Fiscal - RGF, relativas ao 1º Quadrimestre de 2023, foram efetuadas pelo Po-</w:t>
      </w:r>
      <w:r>
        <w:rPr>
          <w:spacing w:val="1"/>
        </w:rPr>
        <w:t> </w:t>
      </w:r>
      <w:r>
        <w:rPr/>
        <w:t>der Legislativo conforme estabelecido nas Resoluções e Instruções Normativas do TCE-RS e na forma do disposto nas Portarias da</w:t>
      </w:r>
      <w:r>
        <w:rPr>
          <w:spacing w:val="1"/>
        </w:rPr>
        <w:t> </w:t>
      </w:r>
      <w:r>
        <w:rPr/>
        <w:t>STN, no prazo fixado no § 2º do art. 55 da LRF.</w:t>
      </w:r>
    </w:p>
    <w:p>
      <w:pPr>
        <w:spacing w:line="240" w:lineRule="auto" w:before="9"/>
        <w:rPr>
          <w:sz w:val="22"/>
        </w:rPr>
      </w:pPr>
    </w:p>
    <w:p>
      <w:pPr>
        <w:spacing w:before="1"/>
        <w:ind w:left="400" w:right="0" w:firstLine="0"/>
        <w:jc w:val="both"/>
        <w:rPr>
          <w:i/>
          <w:sz w:val="20"/>
        </w:rPr>
      </w:pPr>
      <w:r>
        <w:rPr>
          <w:i/>
          <w:sz w:val="20"/>
        </w:rPr>
        <w:t>Não foram inseridas observações para este item.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3"/>
        </w:rPr>
      </w:pPr>
      <w:r>
        <w:rPr/>
        <w:pict>
          <v:group style="position:absolute;margin-left:20pt;margin-top:9.938328pt;width:556pt;height:11.65pt;mso-position-horizontal-relative:page;mso-position-vertical-relative:paragraph;z-index:-15724544;mso-wrap-distance-left:0;mso-wrap-distance-right:0" coordorigin="400,199" coordsize="11120,233">
            <v:rect style="position:absolute;left:420;top:198;width:11080;height:213" filled="true" fillcolor="#ededed" stroked="false">
              <v:fill type="solid"/>
            </v:rect>
            <v:rect style="position:absolute;left:420;top:411;width:11080;height:20" filled="true" fillcolor="#000000" stroked="false">
              <v:fill type="solid"/>
            </v:rect>
            <v:shape style="position:absolute;left:400;top:198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18 - Despesa com 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i/>
          <w:sz w:val="10"/>
        </w:rPr>
      </w:pPr>
    </w:p>
    <w:p>
      <w:pPr>
        <w:pStyle w:val="Heading1"/>
        <w:spacing w:line="458" w:lineRule="auto"/>
        <w:ind w:right="158"/>
      </w:pPr>
      <w:r>
        <w:rPr/>
        <w:t>A Despesa com Pessoal do Poder Legislativo foi apurada conforme estabelecido nas Resoluções e Instruções Normativas do TCE-RS.</w:t>
      </w:r>
      <w:r>
        <w:rPr>
          <w:spacing w:val="-48"/>
        </w:rPr>
        <w:t> </w:t>
      </w:r>
      <w:r>
        <w:rPr/>
        <w:t>A Despesa total com Pessoal não excedeu a 95% (noventa e cinco por cento) do limite no 1º Quadrimestre de 2023.</w:t>
      </w:r>
    </w:p>
    <w:p>
      <w:pPr>
        <w:spacing w:before="2"/>
        <w:ind w:left="400" w:right="0" w:firstLine="0"/>
        <w:jc w:val="left"/>
        <w:rPr>
          <w:sz w:val="20"/>
        </w:rPr>
      </w:pPr>
      <w:r>
        <w:rPr>
          <w:sz w:val="20"/>
        </w:rPr>
        <w:t>O Poder Legislativo não excedeu o limite de 6% da Despesa com Pessoal no 1º Quadrimestre de 2023.</w:t>
      </w:r>
    </w:p>
    <w:p>
      <w:pPr>
        <w:spacing w:after="0"/>
        <w:jc w:val="left"/>
        <w:rPr>
          <w:sz w:val="20"/>
        </w:rPr>
        <w:sectPr>
          <w:type w:val="continuous"/>
          <w:pgSz w:w="11900" w:h="16780"/>
          <w:pgMar w:top="2080" w:bottom="280" w:left="300" w:right="280"/>
        </w:sectPr>
      </w:pPr>
    </w:p>
    <w:p>
      <w:pPr>
        <w:spacing w:line="240" w:lineRule="auto" w:before="10"/>
        <w:rPr>
          <w:sz w:val="2"/>
        </w:rPr>
      </w:pPr>
    </w:p>
    <w:p>
      <w:pPr>
        <w:spacing w:line="115" w:lineRule="exact"/>
        <w:ind w:left="7135" w:right="0" w:firstLine="0"/>
        <w:rPr>
          <w:sz w:val="11"/>
        </w:rPr>
      </w:pPr>
      <w:r>
        <w:rPr>
          <w:position w:val="-1"/>
          <w:sz w:val="11"/>
        </w:rPr>
        <w:pict>
          <v:group style="width:73.5pt;height:5.8pt;mso-position-horizontal-relative:char;mso-position-vertical-relative:line" coordorigin="0,0" coordsize="1470,116">
            <v:shape style="position:absolute;left:0;top:0;width:1470;height:116" coordorigin="0,0" coordsize="1470,116" path="m0,42l0,28,12,23,20,13,29,7,33,0,42,0,42,25,28,25,23,30,6,39,0,42xm42,114l28,114,28,25,42,25,42,114xm92,34l78,33,80,17,99,0,131,0,141,9,144,13,104,13,98,17,92,24,92,34xm148,114l75,114,75,109,77,104,80,96,86,89,92,81,104,72,123,57,136,39,136,23,130,17,124,13,144,13,148,18,148,45,145,51,132,66,104,89,97,96,92,100,148,100,148,114xm180,32l167,29,169,13,178,8,187,0,210,0,225,8,230,13,193,13,187,17,182,21,182,22,180,32xm226,48l204,48,212,43,219,39,219,21,214,16,209,13,230,13,234,21,234,37,226,48xm230,104l211,104,225,90,225,69,218,65,212,58,193,58,194,48,196,48,226,48,226,49,218,52,228,55,231,58,198,58,193,60,232,60,234,62,239,69,239,95,230,104xm218,116l186,116,167,98,165,84,179,82,181,94,193,104,230,104,218,116xm302,116l274,116,264,104,258,91,254,75,253,63,253,38,257,25,260,13,269,7,278,0,299,0,313,7,316,13,280,13,274,20,267,30,267,86,280,104,314,104,310,109,302,116xm314,104l299,104,312,86,312,30,306,21,299,13,316,13,322,21,327,41,327,78,323,90,316,102,314,104xm356,62l343,60,354,2,411,2,411,13,365,13,359,46,403,46,408,51,372,51,365,54,359,57,356,62xm403,46l359,46,372,39,396,39,403,46xm405,104l387,104,401,89,401,65,388,51,408,51,416,59,416,91,405,104xm396,116l362,116,342,98,341,84,355,83,357,93,369,104,405,104,396,116xm478,116l449,116,440,104,433,91,430,75,428,63,428,38,433,25,437,13,445,7,453,0,475,0,484,4,489,7,493,13,456,13,450,20,443,30,443,86,456,104,491,104,484,109,478,116xm491,104l475,104,484,95,488,86,488,30,484,21,475,13,493,13,497,21,503,41,503,78,494,102,491,104xm532,34l517,33,519,17,529,8,540,0,571,0,584,13,544,13,540,17,532,24,532,34xm590,114l515,114,515,109,517,104,519,96,532,81,562,57,575,39,575,23,569,17,563,13,584,13,590,18,590,38,584,51,571,66,544,89,536,96,534,100,590,100,590,114xm620,34l605,33,607,17,626,0,658,0,672,13,632,13,626,17,620,24,620,34xm678,114l603,114,603,109,604,104,607,96,620,81,632,72,652,57,657,48,663,39,663,23,657,17,652,13,672,13,677,18,677,38,672,51,659,66,631,89,624,96,622,100,678,100,678,114xm703,42l703,28,715,23,723,13,732,7,736,0,745,0,745,25,731,25,726,30,718,35,703,42xm745,114l731,114,731,25,745,25,745,114xm791,42l791,28,803,23,811,13,820,7,824,0,833,0,833,25,820,25,814,30,797,39,791,42xm833,114l820,114,820,25,833,25,833,114xm917,116l889,116,879,104,873,91,870,75,868,63,868,38,872,25,876,13,885,7,893,0,914,0,928,7,932,13,895,13,890,20,883,30,882,86,896,104,930,104,926,109,917,116xm930,104l915,104,928,86,928,30,921,21,915,13,932,13,937,21,942,41,942,78,938,90,932,102,930,104xm988,114l973,114,973,100,983,62,1002,27,1012,13,957,13,957,2,1030,2,1030,13,1019,24,1009,43,1002,57,997,70,993,79,988,97,988,114xm1093,116l1065,116,1055,104,1049,91,1045,75,1044,63,1044,38,1048,25,1052,13,1060,7,1069,0,1090,0,1104,7,1108,13,1071,13,1065,20,1058,30,1058,86,1071,104,1107,104,1100,109,1093,116xm1107,104l1090,104,1103,86,1103,30,1097,21,1090,13,1108,13,1113,21,1118,41,1118,78,1110,102,1107,104xm1181,116l1153,116,1142,103,1136,91,1133,77,1131,65,1131,59,1133,39,1137,24,1141,16,1143,13,1156,0,1185,0,1194,7,1202,13,1159,13,1153,20,1145,38,1145,55,1159,55,1156,59,1147,69,1147,84,1150,91,1156,97,1156,101,1164,104,1198,104,1197,106,1181,116xm1190,29l1188,21,1185,17,1179,13,1202,13,1204,28,1190,29xm1159,55l1145,55,1150,48,1156,44,1165,40,1186,40,1198,52,1160,52,1159,55xm1198,104l1179,104,1192,90,1192,69,1186,59,1179,52,1198,52,1206,61,1206,88,1198,104xm1235,32l1221,29,1224,13,1233,8,1242,0,1265,0,1280,8,1284,13,1247,13,1242,17,1237,21,1237,22,1235,32xm1281,48l1260,48,1268,43,1274,39,1274,21,1268,16,1264,13,1284,13,1288,21,1288,37,1281,48xm1284,104l1268,104,1272,97,1279,90,1279,69,1273,65,1268,58,1247,58,1249,48,1250,48,1281,48,1280,49,1273,52,1283,55,1286,58,1253,58,1247,60,1287,60,1288,62,1294,69,1294,95,1284,104xm1272,116l1241,116,1221,98,1220,84,1234,82,1236,94,1248,104,1284,104,1272,116xm1324,62l1310,60,1321,2,1380,2,1380,13,1332,13,1324,46,1369,46,1372,49,1374,51,1337,51,1332,54,1324,57,1324,62xm1369,46l1324,46,1336,39,1362,39,1369,46xm1372,104l1354,104,1368,89,1368,65,1355,51,1374,51,1380,59,1380,91,1374,102,1372,104xm1363,116l1329,116,1309,98,1308,84,1324,83,1324,93,1330,99,1336,104,1372,104,1363,116xm1411,32l1397,29,1400,13,1409,8,1418,0,1440,0,1456,8,1460,13,1423,13,1418,17,1413,21,1412,22,1411,32xm1457,48l1436,48,1443,43,1450,39,1450,21,1445,16,1440,13,1460,13,1464,21,1464,37,1457,48xm1460,104l1441,104,1455,90,1455,69,1449,65,1442,58,1423,58,1425,48,1426,48,1457,48,1456,49,1449,52,1459,55,1461,58,1429,58,1423,60,1463,60,1464,62,1470,69,1470,95,1460,104xm1448,116l1417,116,1397,98,1396,84,1409,82,1412,94,1423,104,1460,104,1448,116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spacing w:line="240" w:lineRule="auto" w:before="3"/>
        <w:rPr>
          <w:sz w:val="9"/>
        </w:rPr>
      </w:pPr>
      <w:r>
        <w:rPr/>
        <w:pict>
          <v:rect style="position:absolute;margin-left:20pt;margin-top:7.303446pt;width:555.998pt;height: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03"/>
        <w:ind w:left="400" w:right="0" w:firstLine="0"/>
        <w:jc w:val="left"/>
        <w:rPr>
          <w:i/>
          <w:sz w:val="20"/>
        </w:rPr>
      </w:pPr>
      <w:r>
        <w:rPr>
          <w:i/>
          <w:sz w:val="20"/>
        </w:rPr>
        <w:t>Não foram inseridas observações para este item.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0"/>
        <w:rPr>
          <w:i/>
          <w:sz w:val="13"/>
        </w:rPr>
      </w:pPr>
      <w:r>
        <w:rPr/>
        <w:pict>
          <v:group style="position:absolute;margin-left:21pt;margin-top:9.933953pt;width:554pt;height:11.65pt;mso-position-horizontal-relative:page;mso-position-vertical-relative:paragraph;z-index:-15723008;mso-wrap-distance-left:0;mso-wrap-distance-right:0" coordorigin="420,199" coordsize="11080,233">
            <v:rect style="position:absolute;left:420;top:198;width:11080;height:213" filled="true" fillcolor="#ededed" stroked="false">
              <v:fill type="solid"/>
            </v:rect>
            <v:rect style="position:absolute;left:420;top:411;width:11080;height:20" filled="true" fillcolor="#000000" stroked="false">
              <v:fill type="solid"/>
            </v:rect>
            <v:shape style="position:absolute;left:420;top:19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Observações do Responsável pelo Controle Interno para o TCERS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i/>
          <w:sz w:val="10"/>
        </w:rPr>
      </w:pPr>
    </w:p>
    <w:p>
      <w:pPr>
        <w:pStyle w:val="Heading1"/>
      </w:pPr>
      <w:r>
        <w:rPr/>
        <w:t>Nada a declarar</w:t>
      </w:r>
    </w:p>
    <w:p>
      <w:pPr>
        <w:spacing w:after="0"/>
        <w:sectPr>
          <w:pgSz w:w="11900" w:h="16780"/>
          <w:pgMar w:header="299" w:footer="0" w:top="2080" w:bottom="280" w:left="300" w:right="280"/>
        </w:sectPr>
      </w:pPr>
    </w:p>
    <w:p>
      <w:pPr>
        <w:spacing w:line="240" w:lineRule="auto" w:before="10"/>
        <w:rPr>
          <w:sz w:val="2"/>
        </w:rPr>
      </w:pPr>
    </w:p>
    <w:p>
      <w:pPr>
        <w:spacing w:line="115" w:lineRule="exact"/>
        <w:ind w:left="7135" w:right="0" w:firstLine="0"/>
        <w:rPr>
          <w:sz w:val="11"/>
        </w:rPr>
      </w:pPr>
      <w:r>
        <w:rPr>
          <w:position w:val="-1"/>
          <w:sz w:val="11"/>
        </w:rPr>
        <w:pict>
          <v:group style="width:73.5pt;height:5.8pt;mso-position-horizontal-relative:char;mso-position-vertical-relative:line" coordorigin="0,0" coordsize="1470,116">
            <v:shape style="position:absolute;left:0;top:0;width:1470;height:116" coordorigin="0,0" coordsize="1470,116" path="m0,42l0,28,12,23,20,13,29,7,33,0,42,0,42,25,28,25,23,30,6,39,0,42xm42,114l28,114,28,25,42,25,42,114xm92,34l78,33,80,17,99,0,131,0,141,9,144,13,104,13,98,17,92,24,92,34xm148,114l75,114,75,109,77,104,80,96,86,89,92,81,104,72,123,57,136,39,136,23,130,17,124,13,144,13,148,18,148,45,145,51,132,66,104,89,97,96,92,100,148,100,148,114xm180,32l167,29,169,13,178,8,187,0,210,0,225,8,230,13,193,13,187,17,182,21,182,22,180,32xm226,48l204,48,212,43,219,39,219,21,214,16,209,13,230,13,234,21,234,37,226,48xm230,104l211,104,225,90,225,69,218,65,212,58,193,58,194,48,196,48,226,48,226,49,218,52,228,55,231,58,198,58,193,60,232,60,234,62,239,69,239,95,230,104xm218,116l186,116,167,98,165,84,179,82,181,94,193,104,230,104,218,116xm302,116l274,116,264,104,258,91,254,75,253,63,253,38,257,25,260,13,269,7,278,0,299,0,313,7,316,13,280,13,274,20,267,30,267,86,280,104,314,104,310,109,302,116xm314,104l299,104,312,86,312,30,306,21,299,13,316,13,322,21,327,41,327,78,323,90,316,102,314,104xm356,62l343,60,354,2,411,2,411,13,365,13,359,46,403,46,408,51,372,51,365,54,359,57,356,62xm403,46l359,46,372,39,396,39,403,46xm405,104l387,104,401,89,401,65,388,51,408,51,416,59,416,91,405,104xm396,116l362,116,342,98,341,84,355,83,357,93,369,104,405,104,396,116xm478,116l449,116,440,104,433,91,430,75,428,63,428,38,433,25,437,13,445,7,453,0,475,0,484,4,489,7,493,13,456,13,450,20,443,30,443,86,456,104,491,104,484,109,478,116xm491,104l475,104,484,95,488,86,488,30,484,21,475,13,493,13,497,21,503,41,503,78,494,102,491,104xm532,34l517,33,519,17,529,8,540,0,571,0,584,13,544,13,540,17,532,24,532,34xm590,114l515,114,515,109,517,104,519,96,532,81,562,57,575,39,575,23,569,17,563,13,584,13,590,18,590,38,584,51,571,66,544,89,536,96,534,100,590,100,590,114xm620,34l605,33,607,17,626,0,658,0,672,13,632,13,626,17,620,24,620,34xm678,114l603,114,603,109,604,104,607,96,620,81,632,72,652,57,657,48,663,39,663,23,657,17,652,13,672,13,677,18,677,38,672,51,659,66,631,89,624,96,622,100,678,100,678,114xm703,42l703,28,715,23,723,13,732,7,736,0,745,0,745,25,731,25,726,30,718,35,703,42xm745,114l731,114,731,25,745,25,745,114xm791,42l791,28,803,23,811,13,820,7,824,0,833,0,833,25,820,25,814,30,797,39,791,42xm833,114l820,114,820,25,833,25,833,114xm917,116l889,116,879,104,873,91,870,75,868,63,868,38,872,25,876,13,885,7,893,0,914,0,928,7,932,13,895,13,890,20,883,30,882,86,896,104,930,104,926,109,917,116xm930,104l915,104,928,86,928,30,921,21,915,13,932,13,937,21,942,41,942,78,938,90,932,102,930,104xm988,114l973,114,973,100,983,62,1002,27,1012,13,957,13,957,2,1030,2,1030,13,1019,24,1009,43,1002,57,997,70,993,79,988,97,988,114xm1093,116l1065,116,1055,104,1049,91,1045,75,1044,63,1044,38,1048,25,1052,13,1060,7,1069,0,1090,0,1104,7,1108,13,1071,13,1065,20,1058,30,1058,86,1071,104,1107,104,1100,109,1093,116xm1107,104l1090,104,1103,86,1103,30,1097,21,1090,13,1108,13,1113,21,1118,41,1118,78,1110,102,1107,104xm1181,116l1153,116,1142,103,1136,91,1133,77,1131,65,1131,59,1133,39,1137,24,1141,16,1143,13,1156,0,1185,0,1194,7,1202,13,1159,13,1153,20,1145,38,1145,55,1159,55,1156,59,1147,69,1147,84,1150,91,1156,97,1156,101,1164,104,1198,104,1197,106,1181,116xm1190,29l1188,21,1185,17,1179,13,1202,13,1204,28,1190,29xm1159,55l1145,55,1150,48,1156,44,1165,40,1186,40,1198,52,1160,52,1159,55xm1198,104l1179,104,1192,90,1192,69,1186,59,1179,52,1198,52,1206,61,1206,88,1198,104xm1235,32l1221,29,1224,13,1233,8,1242,0,1265,0,1280,8,1284,13,1247,13,1242,17,1237,21,1237,22,1235,32xm1281,48l1260,48,1268,43,1274,39,1274,21,1268,16,1264,13,1284,13,1288,21,1288,37,1281,48xm1284,104l1268,104,1272,97,1279,90,1279,69,1273,65,1268,58,1247,58,1249,48,1250,48,1281,48,1280,49,1273,52,1283,55,1286,58,1253,58,1247,60,1287,60,1288,62,1294,69,1294,95,1284,104xm1272,116l1241,116,1221,98,1220,84,1234,82,1236,94,1248,104,1284,104,1272,116xm1324,62l1310,60,1321,2,1380,2,1380,13,1332,13,1324,46,1369,46,1372,49,1374,51,1337,51,1332,54,1324,57,1324,62xm1369,46l1324,46,1336,39,1362,39,1369,46xm1372,104l1354,104,1368,89,1368,65,1355,51,1374,51,1380,59,1380,91,1374,102,1372,104xm1363,116l1329,116,1309,98,1308,84,1324,83,1324,93,1330,99,1336,104,1372,104,1363,116xm1411,32l1397,29,1400,13,1409,8,1418,0,1440,0,1456,8,1460,13,1423,13,1418,17,1413,21,1412,22,1411,32xm1457,48l1436,48,1443,43,1450,39,1450,21,1445,16,1440,13,1460,13,1464,21,1464,37,1457,48xm1460,104l1441,104,1455,90,1455,69,1449,65,1442,58,1423,58,1425,48,1426,48,1457,48,1456,49,1449,52,1459,55,1461,58,1429,58,1423,60,1463,60,1464,62,1470,69,1470,95,1460,104xm1448,116l1417,116,1397,98,1396,84,1409,82,1412,94,1423,104,1460,104,1448,116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1"/>
        </w:rPr>
      </w:r>
    </w:p>
    <w:p>
      <w:pPr>
        <w:spacing w:line="240" w:lineRule="auto" w:before="3"/>
        <w:rPr>
          <w:sz w:val="9"/>
        </w:rPr>
      </w:pPr>
      <w:r>
        <w:rPr/>
        <w:pict>
          <v:rect style="position:absolute;margin-left:20pt;margin-top:7.303446pt;width:555.998pt;height: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</w:p>
    <w:p>
      <w:pPr>
        <w:spacing w:before="94"/>
        <w:ind w:left="4434" w:right="4446" w:firstLine="0"/>
        <w:jc w:val="center"/>
        <w:rPr>
          <w:sz w:val="16"/>
        </w:rPr>
      </w:pPr>
      <w:r>
        <w:rPr>
          <w:sz w:val="16"/>
        </w:rPr>
        <w:t>CM DE CANGUÇU, 29/05/2023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4"/>
        </w:rPr>
      </w:pPr>
      <w:r>
        <w:rPr/>
        <w:pict>
          <v:shape style="position:absolute;margin-left:199.636993pt;margin-top:10.768779pt;width:196pt;height:.1pt;mso-position-horizontal-relative:page;mso-position-vertical-relative:paragraph;z-index:-15721472;mso-wrap-distance-left:0;mso-wrap-distance-right:0" coordorigin="3993,215" coordsize="3920,0" path="m3993,215l7913,215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spacing w:before="59"/>
        <w:ind w:left="4434" w:right="4446" w:firstLine="0"/>
        <w:jc w:val="center"/>
        <w:rPr>
          <w:sz w:val="16"/>
        </w:rPr>
      </w:pPr>
      <w:r>
        <w:rPr>
          <w:sz w:val="16"/>
        </w:rPr>
        <w:t>LUCIANO ZANETTI BERTINETTI</w:t>
      </w:r>
    </w:p>
    <w:p>
      <w:pPr>
        <w:spacing w:before="88"/>
        <w:ind w:left="4434" w:right="4446" w:firstLine="0"/>
        <w:jc w:val="center"/>
        <w:rPr>
          <w:sz w:val="16"/>
        </w:rPr>
      </w:pPr>
      <w:r>
        <w:rPr>
          <w:sz w:val="16"/>
        </w:rPr>
        <w:t>Presidente da Câmara Municipal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  <w:r>
        <w:rPr/>
        <w:pict>
          <v:shape style="position:absolute;margin-left:199.636993pt;margin-top:10.804565pt;width:196pt;height:.1pt;mso-position-horizontal-relative:page;mso-position-vertical-relative:paragraph;z-index:-15720960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spacing w:line="355" w:lineRule="auto" w:before="59"/>
        <w:ind w:left="4539" w:right="4552" w:firstLine="0"/>
        <w:jc w:val="center"/>
        <w:rPr>
          <w:sz w:val="16"/>
        </w:rPr>
      </w:pPr>
      <w:r>
        <w:rPr>
          <w:sz w:val="16"/>
        </w:rPr>
        <w:t>Leandro</w:t>
      </w:r>
      <w:r>
        <w:rPr>
          <w:spacing w:val="8"/>
          <w:sz w:val="16"/>
        </w:rPr>
        <w:t> </w:t>
      </w:r>
      <w:r>
        <w:rPr>
          <w:sz w:val="16"/>
        </w:rPr>
        <w:t>Ditgen</w:t>
      </w:r>
      <w:r>
        <w:rPr>
          <w:spacing w:val="8"/>
          <w:sz w:val="16"/>
        </w:rPr>
        <w:t> </w:t>
      </w:r>
      <w:r>
        <w:rPr>
          <w:sz w:val="16"/>
        </w:rPr>
        <w:t>Blaas</w:t>
      </w:r>
      <w:r>
        <w:rPr>
          <w:spacing w:val="1"/>
          <w:sz w:val="16"/>
        </w:rPr>
        <w:t> </w:t>
      </w:r>
      <w:r>
        <w:rPr>
          <w:sz w:val="16"/>
        </w:rPr>
        <w:t>Responsável</w:t>
      </w:r>
      <w:r>
        <w:rPr>
          <w:spacing w:val="-6"/>
          <w:sz w:val="16"/>
        </w:rPr>
        <w:t> </w:t>
      </w:r>
      <w:r>
        <w:rPr>
          <w:sz w:val="16"/>
        </w:rPr>
        <w:t>pelo</w:t>
      </w:r>
      <w:r>
        <w:rPr>
          <w:spacing w:val="-6"/>
          <w:sz w:val="16"/>
        </w:rPr>
        <w:t> </w:t>
      </w:r>
      <w:r>
        <w:rPr>
          <w:sz w:val="16"/>
        </w:rPr>
        <w:t>Controle</w:t>
      </w:r>
      <w:r>
        <w:rPr>
          <w:spacing w:val="-6"/>
          <w:sz w:val="16"/>
        </w:rPr>
        <w:t> </w:t>
      </w:r>
      <w:r>
        <w:rPr>
          <w:sz w:val="16"/>
        </w:rPr>
        <w:t>Interno</w:t>
      </w:r>
    </w:p>
    <w:sectPr>
      <w:pgSz w:w="11900" w:h="16780"/>
      <w:pgMar w:header="299" w:footer="0" w:top="2080" w:bottom="2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20pt;margin-top:14.945pt;width:556pt;height:89.8pt;mso-position-horizontal-relative:page;mso-position-vertical-relative:page;z-index:-15835136" coordorigin="400,299" coordsize="11120,1796">
          <v:rect style="position:absolute;left:400;top:298;width:11120;height:20" filled="true" fillcolor="#000000" stroked="false">
            <v:fill type="solid"/>
          </v:rect>
          <v:shape style="position:absolute;left:400;top:332;width:802;height:1074" type="#_x0000_t75" stroked="false">
            <v:imagedata r:id="rId1" o:title=""/>
          </v:shape>
          <v:shape style="position:absolute;left:7309;top:306;width:4171;height:1789" coordorigin="7309,306" coordsize="4171,1789" path="m7333,1413l7309,1413,7309,2095,7333,2095,7333,1413xm7356,1413l7344,1413,7344,2095,7356,2095,7356,1413xm7415,1413l7380,1413,7380,2095,7415,2095,7415,1413xm7450,1413l7438,1413,7438,2095,7450,2095,7450,1413xm7485,1413l7462,1413,7462,2095,7485,2095,7485,1413xm7544,1413l7509,1413,7509,2095,7544,2095,7544,1413xm7591,1413l7568,1413,7568,2095,7591,2095,7591,1413xm7627,1413l7603,1413,7603,2095,7627,2095,7627,1413xm7662,1413l7639,1413,7639,2095,7662,2095,7662,1413xm7721,1413l7695,1413,7695,2095,7721,2095,7721,1413xm7768,1413l7756,1413,7756,2095,7768,2095,7768,1413xm7815,1413l7779,1413,7779,2095,7815,2095,7815,1413xm7850,1413l7826,1413,7826,2095,7850,2095,7850,1413xm7909,1413l7874,1413,7874,2095,7909,2095,7909,1413xm7932,1413l7919,1413,7919,2095,7932,2095,7932,1413xm7979,1413l7956,1413,7956,2095,7979,2095,7979,1413xm8026,1413l8015,1413,8015,2095,8026,2095,8026,1413xm8062,1413l8050,1413,8050,2095,8062,2095,8062,1413xm8097,1413l8087,1413,8087,2095,8097,2095,8097,1413xm8143,1413l8120,1413,8120,2095,8143,2095,8143,1413xm8191,1413l8179,1413,8179,2095,8191,2095,8191,1413xm8226,1413l8215,1413,8215,2095,8226,2095,8226,1413xm8273,1413l8250,1413,8250,2095,8273,2095,8273,1413xm8309,1413l8297,1413,8297,2095,8309,2095,8309,1413xm8356,1413l8344,1413,8344,2095,8356,2095,8356,1413xm8403,1413l8391,1413,8391,2095,8403,2095,8403,1413xm8462,1413l8438,1413,8438,2095,8462,2095,8462,1413xm8485,1413l8473,1413,8473,2095,8485,2095,8485,1413xm8544,1413l8497,1413,8497,2095,8544,2095,8544,1413xm8591,1413l8556,1413,8556,2095,8591,2095,8591,1413xm8626,1413l8603,1413,8603,2095,8626,2095,8626,1413xm8661,1413l8647,1413,8647,2095,8661,2095,8661,1413xm8708,1413l8673,1413,8673,2095,8708,2095,8708,1413xm8744,1413l8732,1413,8732,2095,8744,2095,8744,1413xm8779,1413l8756,1413,8756,2095,8779,2095,8779,1413xm8838,1413l8826,1413,8826,2095,8838,2095,8838,1413xm8885,1413l8861,1413,8861,2095,8885,2095,8885,1413xm8955,1413l8920,1413,8920,2095,8955,2095,8955,1413xm8979,1413l8967,1413,8967,2095,8979,2095,8979,1413xm9014,1413l8991,1413,8991,2095,9014,2095,9014,1413xm11480,306l11475,306,11475,311,11475,857,11475,862,11475,1262,10780,1262,10780,862,11475,862,11475,857,10780,857,10775,857,10775,862,10775,1262,10080,1262,10080,862,10775,862,10775,857,10080,857,10080,311,11475,311,11475,306,10080,306,10075,306,10075,857,10075,862,10075,1267,10080,1267,10775,1267,10780,1267,11475,1267,11480,1267,11480,862,11480,857,11480,306xe" filled="true" fillcolor="#000000" stroked="false">
            <v:path arrowok="t"/>
            <v:fill type="solid"/>
          </v:shape>
          <v:shape style="position:absolute;left:9925;top:1494;width:489;height:228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071999pt;margin-top:15.580093pt;width:340.3pt;height:96.35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line="355" w:lineRule="auto" w:before="13"/>
                  <w:ind w:left="20" w:right="4097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ESTADO DO RIO GRANDE DO SUL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TRIBUNAL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CONTAS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ESTADO</w:t>
                </w:r>
              </w:p>
              <w:p>
                <w:pPr>
                  <w:spacing w:line="263" w:lineRule="exact" w:before="0"/>
                  <w:ind w:left="104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MANIFESTAÇÃO CONCLUSIVA DO CONTROLE INTERNO</w:t>
                </w:r>
              </w:p>
              <w:p>
                <w:pPr>
                  <w:pStyle w:val="BodyText"/>
                  <w:spacing w:line="352" w:lineRule="auto" w:before="93"/>
                  <w:ind w:left="2544" w:right="2458"/>
                  <w:jc w:val="center"/>
                </w:pPr>
                <w:r>
                  <w:rPr>
                    <w:spacing w:val="-1"/>
                  </w:rPr>
                  <w:t>PODER </w:t>
                </w:r>
                <w:r>
                  <w:rPr/>
                  <w:t>LEGISLATIVO</w:t>
                </w:r>
                <w:r>
                  <w:rPr>
                    <w:spacing w:val="-37"/>
                  </w:rPr>
                  <w:t> </w:t>
                </w:r>
                <w:r>
                  <w:rPr/>
                  <w:t>EXERCÍCIO DE 2023</w:t>
                </w:r>
              </w:p>
              <w:p>
                <w:pPr>
                  <w:pStyle w:val="BodyText"/>
                  <w:spacing w:line="182" w:lineRule="exact"/>
                  <w:ind w:left="2544" w:right="2461"/>
                  <w:jc w:val="center"/>
                </w:pPr>
                <w:r>
                  <w:rPr/>
                  <w:t>Periodo: 1º Quadrimestre</w:t>
                </w:r>
              </w:p>
              <w:p>
                <w:pPr>
                  <w:pStyle w:val="BodyText"/>
                  <w:spacing w:before="85"/>
                  <w:ind w:left="2544" w:right="2460"/>
                  <w:jc w:val="center"/>
                </w:pPr>
                <w:r>
                  <w:rPr/>
                  <w:t>CM DE CANGUÇU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187012pt;margin-top:15.705093pt;width:63.35pt;height:24.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Para uso do</w:t>
                </w:r>
              </w:p>
              <w:p>
                <w:pPr>
                  <w:spacing w:before="89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Tribunal de Contas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976013pt;margin-top:43.223095pt;width:10.7pt;height:10.9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Fl.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976013pt;margin-top:43.223095pt;width:27.35pt;height:10.9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Rubrica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403015pt;margin-top:66.348091pt;width:41.45pt;height:38.15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29/05/2023</w:t>
                </w:r>
              </w:p>
              <w:p>
                <w:pPr>
                  <w:spacing w:before="89"/>
                  <w:ind w:left="0" w:right="7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15:15:38</w:t>
                </w:r>
              </w:p>
              <w:p>
                <w:pPr>
                  <w:spacing w:before="88"/>
                  <w:ind w:left="0" w:right="126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Pág.: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/3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0.851013pt;margin-top:95.403091pt;width:24pt;height:10.9pt;mso-position-horizontal-relative:page;mso-position-vertical-relative:page;z-index:-158320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3.0.1.6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400"/>
      <w:outlineLvl w:val="1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104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leandroblaas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2023-06-01T17:24:15Z</dcterms:created>
  <dcterms:modified xsi:type="dcterms:W3CDTF">2023-06-01T17:24:15Z</dcterms:modified>
</cp:coreProperties>
</file>