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52" w:lineRule="auto" w:before="91"/>
        <w:ind w:right="4711"/>
      </w:pPr>
      <w:bookmarkStart w:name="CP536015" w:id="1"/>
      <w:bookmarkEnd w:id="1"/>
      <w:r>
        <w:rPr/>
      </w:r>
      <w:r>
        <w:rPr>
          <w:w w:val="105"/>
        </w:rPr>
        <w:t>CAMARA</w:t>
      </w:r>
      <w:r>
        <w:rPr>
          <w:spacing w:val="-7"/>
          <w:w w:val="105"/>
        </w:rPr>
        <w:t> </w:t>
      </w:r>
      <w:r>
        <w:rPr>
          <w:w w:val="105"/>
        </w:rPr>
        <w:t>MUNICIPAL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CANGUCU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RS</w:t>
      </w:r>
      <w:r>
        <w:rPr>
          <w:spacing w:val="-7"/>
          <w:w w:val="105"/>
        </w:rPr>
        <w:t> </w:t>
      </w:r>
      <w:r>
        <w:rPr>
          <w:w w:val="105"/>
        </w:rPr>
        <w:t>-</w:t>
      </w:r>
      <w:r>
        <w:rPr>
          <w:spacing w:val="-4"/>
          <w:w w:val="105"/>
        </w:rPr>
        <w:t> </w:t>
      </w:r>
      <w:r>
        <w:rPr>
          <w:w w:val="105"/>
        </w:rPr>
        <w:t>PODER</w:t>
      </w:r>
      <w:r>
        <w:rPr>
          <w:spacing w:val="-6"/>
          <w:w w:val="105"/>
        </w:rPr>
        <w:t> </w:t>
      </w:r>
      <w:r>
        <w:rPr>
          <w:w w:val="105"/>
        </w:rPr>
        <w:t>LEGISLATIVO</w:t>
      </w:r>
      <w:r>
        <w:rPr>
          <w:spacing w:val="-35"/>
          <w:w w:val="105"/>
        </w:rPr>
        <w:t> </w:t>
      </w:r>
      <w:r>
        <w:rPr>
          <w:w w:val="105"/>
        </w:rPr>
        <w:t>RELATÓRIO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GESTÃO</w:t>
      </w:r>
      <w:r>
        <w:rPr>
          <w:spacing w:val="-1"/>
          <w:w w:val="105"/>
        </w:rPr>
        <w:t> </w:t>
      </w:r>
      <w:r>
        <w:rPr>
          <w:w w:val="105"/>
        </w:rPr>
        <w:t>FISCAL</w:t>
      </w:r>
    </w:p>
    <w:p>
      <w:pPr>
        <w:spacing w:line="355" w:lineRule="auto" w:before="2"/>
        <w:ind w:left="132" w:right="5469" w:firstLine="0"/>
        <w:jc w:val="left"/>
        <w:rPr>
          <w:sz w:val="13"/>
        </w:rPr>
      </w:pPr>
      <w:r>
        <w:rPr>
          <w:rFonts w:ascii="Arial" w:hAnsi="Arial"/>
          <w:b/>
          <w:w w:val="105"/>
          <w:sz w:val="13"/>
        </w:rPr>
        <w:t>DEMONSTRATIVO DA DESPESA COM PESSOAL</w:t>
      </w:r>
      <w:r>
        <w:rPr>
          <w:rFonts w:ascii="Arial" w:hAnsi="Arial"/>
          <w:b/>
          <w:spacing w:val="1"/>
          <w:w w:val="105"/>
          <w:sz w:val="13"/>
        </w:rPr>
        <w:t> </w:t>
      </w:r>
      <w:r>
        <w:rPr>
          <w:w w:val="105"/>
          <w:sz w:val="13"/>
        </w:rPr>
        <w:t>ORÇAMENTOS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FISCAL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E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DA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SEGURIDADE</w:t>
      </w:r>
      <w:r>
        <w:rPr>
          <w:spacing w:val="-8"/>
          <w:w w:val="105"/>
          <w:sz w:val="13"/>
        </w:rPr>
        <w:t> </w:t>
      </w:r>
      <w:r>
        <w:rPr>
          <w:w w:val="105"/>
          <w:sz w:val="13"/>
        </w:rPr>
        <w:t>SOCIAL</w:t>
      </w:r>
      <w:r>
        <w:rPr>
          <w:spacing w:val="-35"/>
          <w:w w:val="105"/>
          <w:sz w:val="13"/>
        </w:rPr>
        <w:t> </w:t>
      </w:r>
      <w:r>
        <w:rPr>
          <w:w w:val="105"/>
          <w:sz w:val="13"/>
        </w:rPr>
        <w:t>JANEIRO/2022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A</w:t>
      </w:r>
      <w:r>
        <w:rPr>
          <w:spacing w:val="-2"/>
          <w:w w:val="105"/>
          <w:sz w:val="13"/>
        </w:rPr>
        <w:t> </w:t>
      </w:r>
      <w:r>
        <w:rPr>
          <w:w w:val="105"/>
          <w:sz w:val="13"/>
        </w:rPr>
        <w:t>DEZEMBRO/2022</w:t>
      </w:r>
    </w:p>
    <w:p>
      <w:pPr>
        <w:pStyle w:val="BodyText"/>
        <w:rPr>
          <w:sz w:val="14"/>
        </w:rPr>
      </w:pPr>
    </w:p>
    <w:p>
      <w:pPr>
        <w:pStyle w:val="Heading1"/>
        <w:tabs>
          <w:tab w:pos="9122" w:val="left" w:leader="none"/>
        </w:tabs>
        <w:spacing w:before="86"/>
      </w:pPr>
      <w:r>
        <w:rPr>
          <w:w w:val="105"/>
        </w:rPr>
        <w:t>RGF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2"/>
          <w:w w:val="105"/>
        </w:rPr>
        <w:t> </w:t>
      </w:r>
      <w:r>
        <w:rPr>
          <w:w w:val="105"/>
        </w:rPr>
        <w:t>ANEXO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(LRF,</w:t>
      </w:r>
      <w:r>
        <w:rPr>
          <w:spacing w:val="-2"/>
          <w:w w:val="105"/>
        </w:rPr>
        <w:t> </w:t>
      </w:r>
      <w:r>
        <w:rPr>
          <w:w w:val="105"/>
        </w:rPr>
        <w:t>art.</w:t>
      </w:r>
      <w:r>
        <w:rPr>
          <w:spacing w:val="-3"/>
          <w:w w:val="105"/>
        </w:rPr>
        <w:t> </w:t>
      </w:r>
      <w:r>
        <w:rPr>
          <w:w w:val="105"/>
        </w:rPr>
        <w:t>55,</w:t>
      </w:r>
      <w:r>
        <w:rPr>
          <w:spacing w:val="-3"/>
          <w:w w:val="105"/>
        </w:rPr>
        <w:t> </w:t>
      </w:r>
      <w:r>
        <w:rPr>
          <w:w w:val="105"/>
        </w:rPr>
        <w:t>inciso</w:t>
      </w:r>
      <w:r>
        <w:rPr>
          <w:spacing w:val="-3"/>
          <w:w w:val="105"/>
        </w:rPr>
        <w:t> </w:t>
      </w:r>
      <w:r>
        <w:rPr>
          <w:w w:val="105"/>
        </w:rPr>
        <w:t>I,</w:t>
      </w:r>
      <w:r>
        <w:rPr>
          <w:spacing w:val="-2"/>
          <w:w w:val="105"/>
        </w:rPr>
        <w:t> </w:t>
      </w:r>
      <w:r>
        <w:rPr>
          <w:w w:val="105"/>
        </w:rPr>
        <w:t>alínea</w:t>
      </w:r>
      <w:r>
        <w:rPr>
          <w:spacing w:val="-3"/>
          <w:w w:val="105"/>
        </w:rPr>
        <w:t> </w:t>
      </w:r>
      <w:r>
        <w:rPr>
          <w:w w:val="105"/>
        </w:rPr>
        <w:t>"a")</w:t>
        <w:tab/>
        <w:t>R$</w:t>
      </w:r>
      <w:r>
        <w:rPr>
          <w:spacing w:val="-2"/>
          <w:w w:val="105"/>
        </w:rPr>
        <w:t> </w:t>
      </w:r>
      <w:r>
        <w:rPr>
          <w:w w:val="105"/>
        </w:rPr>
        <w:t>1,00</w:t>
      </w:r>
    </w:p>
    <w:p>
      <w:pPr>
        <w:spacing w:before="72" w:after="18"/>
        <w:ind w:left="132" w:right="0" w:firstLine="0"/>
        <w:jc w:val="left"/>
        <w:rPr>
          <w:sz w:val="13"/>
        </w:rPr>
      </w:pPr>
      <w:r>
        <w:rPr>
          <w:w w:val="105"/>
          <w:sz w:val="13"/>
        </w:rPr>
        <w:t>Unidade</w:t>
      </w:r>
      <w:r>
        <w:rPr>
          <w:spacing w:val="-7"/>
          <w:w w:val="105"/>
          <w:sz w:val="13"/>
        </w:rPr>
        <w:t> </w:t>
      </w:r>
      <w:r>
        <w:rPr>
          <w:w w:val="105"/>
          <w:sz w:val="13"/>
        </w:rPr>
        <w:t>Gestora:</w:t>
      </w:r>
      <w:r>
        <w:rPr>
          <w:spacing w:val="-6"/>
          <w:w w:val="105"/>
          <w:sz w:val="13"/>
        </w:rPr>
        <w:t> </w:t>
      </w:r>
      <w:r>
        <w:rPr>
          <w:w w:val="105"/>
          <w:sz w:val="13"/>
        </w:rPr>
        <w:t>CONSOLIDADO</w:t>
      </w: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1335"/>
        <w:gridCol w:w="1860"/>
      </w:tblGrid>
      <w:tr>
        <w:trPr>
          <w:trHeight w:val="437" w:hRule="atLeast"/>
        </w:trPr>
        <w:tc>
          <w:tcPr>
            <w:tcW w:w="6312" w:type="dxa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line="147" w:lineRule="exact" w:before="93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</w:p>
        </w:tc>
        <w:tc>
          <w:tcPr>
            <w:tcW w:w="3195" w:type="dxa"/>
            <w:gridSpan w:val="2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35"/>
              <w:ind w:left="726" w:right="726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DESPESAS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spacing w:val="-1"/>
                <w:w w:val="105"/>
                <w:sz w:val="13"/>
              </w:rPr>
              <w:t>EXECUTADAS</w:t>
            </w:r>
          </w:p>
          <w:p>
            <w:pPr>
              <w:pStyle w:val="TableParagraph"/>
              <w:spacing w:line="146" w:lineRule="exact" w:before="86"/>
              <w:ind w:left="725" w:right="726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(Últimos</w:t>
            </w:r>
            <w:r>
              <w:rPr>
                <w:rFonts w:ascii="Arial" w:hAns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12</w:t>
            </w:r>
            <w:r>
              <w:rPr>
                <w:rFonts w:ascii="Arial" w:hAnsi="Arial"/>
                <w:b/>
                <w:spacing w:val="-3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Meses)</w:t>
            </w:r>
          </w:p>
        </w:tc>
      </w:tr>
      <w:tr>
        <w:trPr>
          <w:trHeight w:val="783" w:hRule="atLeast"/>
        </w:trPr>
        <w:tc>
          <w:tcPr>
            <w:tcW w:w="6312" w:type="dxa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bottom w:val="nil"/>
            </w:tcBorders>
            <w:shd w:val="clear" w:color="auto" w:fill="BFBFBF"/>
          </w:tcPr>
          <w:p>
            <w:pPr>
              <w:pStyle w:val="TableParagraph"/>
              <w:spacing w:before="19"/>
              <w:ind w:left="243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LIQUIDADAS</w:t>
            </w:r>
          </w:p>
        </w:tc>
        <w:tc>
          <w:tcPr>
            <w:tcW w:w="1860" w:type="dxa"/>
            <w:tcBorders>
              <w:bottom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242" w:lineRule="auto" w:before="17"/>
              <w:ind w:left="440" w:right="44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pacing w:val="-1"/>
                <w:w w:val="105"/>
                <w:sz w:val="13"/>
              </w:rPr>
              <w:t>INSCRITAS EM</w:t>
            </w:r>
            <w:r>
              <w:rPr>
                <w:rFonts w:ascii="Arial"/>
                <w:b/>
                <w:spacing w:val="-3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RESTOS A</w:t>
            </w:r>
            <w:r>
              <w:rPr>
                <w:rFonts w:asci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PAGAR</w:t>
            </w:r>
          </w:p>
          <w:p>
            <w:pPr>
              <w:pStyle w:val="TableParagraph"/>
              <w:spacing w:line="152" w:lineRule="exact" w:before="0"/>
              <w:ind w:left="374" w:right="375" w:firstLine="2"/>
              <w:jc w:val="center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NÃO</w:t>
            </w:r>
            <w:r>
              <w:rPr>
                <w:rFonts w:ascii="Arial" w:hAnsi="Arial"/>
                <w:b/>
                <w:spacing w:val="1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3"/>
              </w:rPr>
              <w:t>PROCESSADOS¹</w:t>
            </w:r>
          </w:p>
        </w:tc>
      </w:tr>
      <w:tr>
        <w:trPr>
          <w:trHeight w:val="219" w:hRule="atLeast"/>
        </w:trPr>
        <w:tc>
          <w:tcPr>
            <w:tcW w:w="6312" w:type="dxa"/>
            <w:tcBorders>
              <w:top w:val="nil"/>
              <w:left w:val="nil"/>
            </w:tcBorders>
            <w:shd w:val="clear" w:color="auto" w:fill="BFBFBF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35" w:type="dxa"/>
            <w:tcBorders>
              <w:top w:val="nil"/>
            </w:tcBorders>
            <w:shd w:val="clear" w:color="auto" w:fill="BFBFBF"/>
          </w:tcPr>
          <w:p>
            <w:pPr>
              <w:pStyle w:val="TableParagraph"/>
              <w:spacing w:line="147" w:lineRule="exact" w:before="53"/>
              <w:ind w:left="561" w:right="56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(a)</w:t>
            </w:r>
          </w:p>
        </w:tc>
        <w:tc>
          <w:tcPr>
            <w:tcW w:w="1860" w:type="dxa"/>
            <w:tcBorders>
              <w:top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147" w:lineRule="exact" w:before="53"/>
              <w:ind w:left="440" w:right="441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(b)</w:t>
            </w:r>
          </w:p>
        </w:tc>
      </w:tr>
      <w:tr>
        <w:trPr>
          <w:trHeight w:val="232" w:hRule="atLeast"/>
        </w:trPr>
        <w:tc>
          <w:tcPr>
            <w:tcW w:w="6312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BRUTA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(I)</w:t>
            </w:r>
          </w:p>
          <w:p>
            <w:pPr>
              <w:pStyle w:val="TableParagraph"/>
              <w:spacing w:before="71"/>
              <w:ind w:left="20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Pessoal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Ativo</w:t>
            </w:r>
          </w:p>
          <w:p>
            <w:pPr>
              <w:pStyle w:val="TableParagraph"/>
              <w:spacing w:line="352" w:lineRule="auto" w:before="72"/>
              <w:ind w:left="379" w:right="2612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Vencimentos,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Vantagens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Outras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Variáveis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Obrigações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Patronais</w:t>
            </w:r>
          </w:p>
          <w:p>
            <w:pPr>
              <w:pStyle w:val="TableParagraph"/>
              <w:spacing w:line="352" w:lineRule="auto" w:before="3"/>
              <w:ind w:left="379" w:right="3650" w:hanging="18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Pessoal Inativo e Pensionistas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Aposentadorias,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Reserva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Reformas</w:t>
            </w:r>
          </w:p>
          <w:p>
            <w:pPr>
              <w:pStyle w:val="TableParagraph"/>
              <w:spacing w:before="2"/>
              <w:ind w:left="37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Pensões</w:t>
            </w:r>
          </w:p>
          <w:p>
            <w:pPr>
              <w:pStyle w:val="TableParagraph"/>
              <w:spacing w:before="20"/>
              <w:ind w:left="236" w:hanging="37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Outras</w:t>
            </w:r>
            <w:r>
              <w:rPr>
                <w:spacing w:val="-8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decorrentes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contratos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terceirização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ou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contratação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forma</w:t>
            </w:r>
            <w:r>
              <w:rPr>
                <w:spacing w:val="-3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indireta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(§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1º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18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  <w:p>
            <w:pPr>
              <w:pStyle w:val="TableParagraph"/>
              <w:spacing w:line="357" w:lineRule="auto" w:before="74"/>
              <w:ind w:left="20" w:right="2561" w:firstLine="179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Executada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Orçamentariamente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NÃO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COMPUTADAS(II)(§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1º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19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  <w:p>
            <w:pPr>
              <w:pStyle w:val="TableParagraph"/>
              <w:spacing w:line="355" w:lineRule="auto" w:before="0"/>
              <w:ind w:left="200" w:right="1524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Indenizações por Demissão e Incentivos à Demissão Voluntária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Decorrentes de Decisão Judicial de período anterior ao da apuração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Exercícios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Anteriores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período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anterior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ao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apuração</w:t>
            </w:r>
          </w:p>
          <w:p>
            <w:pPr>
              <w:pStyle w:val="TableParagraph"/>
              <w:spacing w:line="146" w:lineRule="exact" w:before="0"/>
              <w:ind w:left="20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Inativos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Pensionistas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Vinculados</w:t>
            </w:r>
          </w:p>
        </w:tc>
        <w:tc>
          <w:tcPr>
            <w:tcW w:w="1335" w:type="dxa"/>
            <w:tcBorders>
              <w:bottom w:val="nil"/>
            </w:tcBorders>
          </w:tcPr>
          <w:p>
            <w:pPr>
              <w:pStyle w:val="TableParagraph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3.820.550,22</w:t>
            </w:r>
          </w:p>
        </w:tc>
        <w:tc>
          <w:tcPr>
            <w:tcW w:w="1860" w:type="dxa"/>
            <w:tcBorders>
              <w:bottom w:val="nil"/>
              <w:right w:val="nil"/>
            </w:tcBorders>
          </w:tcPr>
          <w:p>
            <w:pPr>
              <w:pStyle w:val="TableParagraph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3.738.096,49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3.058.478,56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679.617,93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82.453,73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4"/>
              <w:rPr>
                <w:sz w:val="13"/>
              </w:rPr>
            </w:pPr>
            <w:r>
              <w:rPr>
                <w:w w:val="105"/>
                <w:sz w:val="13"/>
              </w:rPr>
              <w:t>82.453,73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6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8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5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2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199" w:hRule="atLeast"/>
        </w:trPr>
        <w:tc>
          <w:tcPr>
            <w:tcW w:w="631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nil"/>
            </w:tcBorders>
          </w:tcPr>
          <w:p>
            <w:pPr>
              <w:pStyle w:val="TableParagraph"/>
              <w:spacing w:line="146" w:lineRule="exact" w:before="33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146" w:lineRule="exact" w:before="33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5" w:lineRule="exact" w:before="51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LÍQUIDA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(III)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II)</w:t>
            </w:r>
          </w:p>
        </w:tc>
        <w:tc>
          <w:tcPr>
            <w:tcW w:w="1335" w:type="dxa"/>
          </w:tcPr>
          <w:p>
            <w:pPr>
              <w:pStyle w:val="TableParagraph"/>
              <w:spacing w:line="145" w:lineRule="exact" w:before="51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3.820.550,22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5" w:lineRule="exact" w:before="51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</w:tbl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2"/>
        <w:gridCol w:w="1335"/>
        <w:gridCol w:w="1860"/>
      </w:tblGrid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1498"/>
              <w:jc w:val="left"/>
              <w:rPr>
                <w:rFonts w:ascii="Arial" w:hAnsi="Arial"/>
                <w:b/>
                <w:sz w:val="13"/>
              </w:rPr>
            </w:pPr>
            <w:r>
              <w:rPr>
                <w:rFonts w:ascii="Arial" w:hAnsi="Arial"/>
                <w:b/>
                <w:w w:val="105"/>
                <w:sz w:val="13"/>
              </w:rPr>
              <w:t>APURAÇÃO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CUMPRIMENTO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DO</w:t>
            </w:r>
            <w:r>
              <w:rPr>
                <w:rFonts w:ascii="Arial" w:hAns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LIMITE</w:t>
            </w:r>
            <w:r>
              <w:rPr>
                <w:rFonts w:ascii="Arial" w:hAnsi="Arial"/>
                <w:b/>
                <w:spacing w:val="-7"/>
                <w:w w:val="105"/>
                <w:sz w:val="13"/>
              </w:rPr>
              <w:t> </w:t>
            </w:r>
            <w:r>
              <w:rPr>
                <w:rFonts w:ascii="Arial" w:hAnsi="Arial"/>
                <w:b/>
                <w:w w:val="105"/>
                <w:sz w:val="13"/>
              </w:rPr>
              <w:t>LEGAL</w:t>
            </w:r>
          </w:p>
        </w:tc>
        <w:tc>
          <w:tcPr>
            <w:tcW w:w="1335" w:type="dxa"/>
            <w:shd w:val="clear" w:color="auto" w:fill="BFBFBF"/>
          </w:tcPr>
          <w:p>
            <w:pPr>
              <w:pStyle w:val="TableParagraph"/>
              <w:spacing w:line="146" w:lineRule="exact"/>
              <w:ind w:left="427"/>
              <w:jc w:val="left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VALOR</w:t>
            </w:r>
          </w:p>
        </w:tc>
        <w:tc>
          <w:tcPr>
            <w:tcW w:w="1860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46" w:lineRule="exact"/>
              <w:ind w:left="-8" w:right="-15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w w:val="105"/>
                <w:sz w:val="13"/>
              </w:rPr>
              <w:t>%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SOBRE</w:t>
            </w:r>
            <w:r>
              <w:rPr>
                <w:rFonts w:ascii="Arial"/>
                <w:b/>
                <w:spacing w:val="-6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</w:t>
            </w:r>
            <w:r>
              <w:rPr>
                <w:rFonts w:ascii="Arial"/>
                <w:b/>
                <w:spacing w:val="-5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RCL</w:t>
            </w:r>
            <w:r>
              <w:rPr>
                <w:rFonts w:ascii="Arial"/>
                <w:b/>
                <w:spacing w:val="-4"/>
                <w:w w:val="105"/>
                <w:sz w:val="13"/>
              </w:rPr>
              <w:t> </w:t>
            </w:r>
            <w:r>
              <w:rPr>
                <w:rFonts w:ascii="Arial"/>
                <w:b/>
                <w:w w:val="105"/>
                <w:sz w:val="13"/>
              </w:rPr>
              <w:t>AJUSTADA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5" w:lineRule="exact" w:before="51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RECEITA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LÍQUIDA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RCL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(IV)</w:t>
            </w:r>
          </w:p>
        </w:tc>
        <w:tc>
          <w:tcPr>
            <w:tcW w:w="1335" w:type="dxa"/>
          </w:tcPr>
          <w:p>
            <w:pPr>
              <w:pStyle w:val="TableParagraph"/>
              <w:spacing w:line="145" w:lineRule="exact" w:before="51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178.252.174,88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5" w:lineRule="exact" w:before="51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6" w:lineRule="exact"/>
              <w:ind w:left="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(-)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Transferências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obrigatórias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União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emendas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individuais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166-A,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§1º,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CF)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(V)</w:t>
            </w:r>
          </w:p>
        </w:tc>
        <w:tc>
          <w:tcPr>
            <w:tcW w:w="1335" w:type="dxa"/>
          </w:tcPr>
          <w:p>
            <w:pPr>
              <w:pStyle w:val="TableParagraph"/>
              <w:spacing w:line="146" w:lineRule="exact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6" w:lineRule="exact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6" w:lineRule="exact"/>
              <w:ind w:left="58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(-)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Transferências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obrigatórias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União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relativas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às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emendas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bancada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(art.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166,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16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CF)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(VI)</w:t>
            </w:r>
          </w:p>
        </w:tc>
        <w:tc>
          <w:tcPr>
            <w:tcW w:w="1335" w:type="dxa"/>
          </w:tcPr>
          <w:p>
            <w:pPr>
              <w:pStyle w:val="TableParagraph"/>
              <w:spacing w:line="146" w:lineRule="exact"/>
              <w:ind w:right="167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6" w:lineRule="exact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475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before="5"/>
              <w:jc w:val="left"/>
              <w:rPr>
                <w:sz w:val="13"/>
              </w:rPr>
            </w:pPr>
          </w:p>
          <w:p>
            <w:pPr>
              <w:pStyle w:val="TableParagraph"/>
              <w:spacing w:line="150" w:lineRule="atLeast" w:before="0"/>
              <w:ind w:left="168" w:right="255" w:hanging="11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=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RECEITA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CORRENTE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LÍQUIDA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AJUSTADA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CÁLCULO</w:t>
            </w:r>
            <w:r>
              <w:rPr>
                <w:spacing w:val="-7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DOS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LIMITES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DESPESA</w:t>
            </w:r>
            <w:r>
              <w:rPr>
                <w:spacing w:val="-3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(VII)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(IV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VI)</w:t>
            </w:r>
          </w:p>
        </w:tc>
        <w:tc>
          <w:tcPr>
            <w:tcW w:w="133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46" w:lineRule="exact" w:before="0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178.252.174,88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0"/>
              <w:jc w:val="left"/>
              <w:rPr>
                <w:sz w:val="12"/>
              </w:rPr>
            </w:pPr>
          </w:p>
          <w:p>
            <w:pPr>
              <w:pStyle w:val="TableParagraph"/>
              <w:spacing w:line="146" w:lineRule="exact" w:before="0"/>
              <w:ind w:right="169"/>
              <w:rPr>
                <w:sz w:val="13"/>
              </w:rPr>
            </w:pPr>
            <w:r>
              <w:rPr>
                <w:w w:val="104"/>
                <w:sz w:val="13"/>
              </w:rPr>
              <w:t>-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47" w:lineRule="exact" w:before="49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DESPESA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TOTAL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COM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PESSOAL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DTP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(VIII)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(III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+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b)</w:t>
            </w:r>
          </w:p>
        </w:tc>
        <w:tc>
          <w:tcPr>
            <w:tcW w:w="1335" w:type="dxa"/>
            <w:shd w:val="clear" w:color="auto" w:fill="BFBFBF"/>
          </w:tcPr>
          <w:p>
            <w:pPr>
              <w:pStyle w:val="TableParagraph"/>
              <w:spacing w:line="147" w:lineRule="exact" w:before="49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3.820.550,22</w:t>
            </w:r>
          </w:p>
        </w:tc>
        <w:tc>
          <w:tcPr>
            <w:tcW w:w="1860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47" w:lineRule="exact" w:before="49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2,14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6" w:lineRule="exact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MÁXIMO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(IX)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(incisos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I,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III,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20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</w:tc>
        <w:tc>
          <w:tcPr>
            <w:tcW w:w="1335" w:type="dxa"/>
          </w:tcPr>
          <w:p>
            <w:pPr>
              <w:pStyle w:val="TableParagraph"/>
              <w:spacing w:line="146" w:lineRule="exact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10.695.130,49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6" w:lineRule="exact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6,00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7" w:lineRule="exact" w:before="49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PRUDENCIAL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(X)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(0,95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IX)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(parágrafo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único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22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</w:tc>
        <w:tc>
          <w:tcPr>
            <w:tcW w:w="1335" w:type="dxa"/>
          </w:tcPr>
          <w:p>
            <w:pPr>
              <w:pStyle w:val="TableParagraph"/>
              <w:spacing w:line="147" w:lineRule="exact" w:before="49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10.160.373,97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7" w:lineRule="exact" w:before="49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5,70</w:t>
            </w:r>
          </w:p>
        </w:tc>
      </w:tr>
      <w:tr>
        <w:trPr>
          <w:trHeight w:val="216" w:hRule="atLeast"/>
        </w:trPr>
        <w:tc>
          <w:tcPr>
            <w:tcW w:w="6312" w:type="dxa"/>
            <w:tcBorders>
              <w:left w:val="nil"/>
            </w:tcBorders>
          </w:tcPr>
          <w:p>
            <w:pPr>
              <w:pStyle w:val="TableParagraph"/>
              <w:spacing w:line="146" w:lineRule="exact"/>
              <w:ind w:left="20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LIMITE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ALERTA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(XI)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=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(0,90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x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IX)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(inciso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II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§1º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do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art.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59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da</w:t>
            </w:r>
            <w:r>
              <w:rPr>
                <w:spacing w:val="-3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LRF)</w:t>
            </w:r>
          </w:p>
        </w:tc>
        <w:tc>
          <w:tcPr>
            <w:tcW w:w="1335" w:type="dxa"/>
          </w:tcPr>
          <w:p>
            <w:pPr>
              <w:pStyle w:val="TableParagraph"/>
              <w:spacing w:line="146" w:lineRule="exact"/>
              <w:ind w:right="55"/>
              <w:rPr>
                <w:sz w:val="13"/>
              </w:rPr>
            </w:pPr>
            <w:r>
              <w:rPr>
                <w:w w:val="105"/>
                <w:sz w:val="13"/>
              </w:rPr>
              <w:t>9.625.617,44</w:t>
            </w:r>
          </w:p>
        </w:tc>
        <w:tc>
          <w:tcPr>
            <w:tcW w:w="1860" w:type="dxa"/>
            <w:tcBorders>
              <w:right w:val="nil"/>
            </w:tcBorders>
          </w:tcPr>
          <w:p>
            <w:pPr>
              <w:pStyle w:val="TableParagraph"/>
              <w:spacing w:line="146" w:lineRule="exact"/>
              <w:ind w:left="-8" w:right="56"/>
              <w:rPr>
                <w:sz w:val="13"/>
              </w:rPr>
            </w:pPr>
            <w:r>
              <w:rPr>
                <w:w w:val="105"/>
                <w:sz w:val="13"/>
              </w:rPr>
              <w:t>5,40</w:t>
            </w:r>
          </w:p>
        </w:tc>
      </w:tr>
    </w:tbl>
    <w:p>
      <w:pPr>
        <w:pStyle w:val="BodyText"/>
        <w:spacing w:line="420" w:lineRule="auto" w:before="73"/>
        <w:ind w:left="132" w:right="965"/>
      </w:pPr>
      <w:r>
        <w:rPr>
          <w:w w:val="105"/>
        </w:rPr>
        <w:t>1.Nos</w:t>
      </w:r>
      <w:r>
        <w:rPr>
          <w:spacing w:val="-3"/>
          <w:w w:val="105"/>
        </w:rPr>
        <w:t> </w:t>
      </w:r>
      <w:r>
        <w:rPr>
          <w:w w:val="105"/>
        </w:rPr>
        <w:t>demonstrativos</w:t>
      </w:r>
      <w:r>
        <w:rPr>
          <w:spacing w:val="-2"/>
          <w:w w:val="105"/>
        </w:rPr>
        <w:t> </w:t>
      </w:r>
      <w:r>
        <w:rPr>
          <w:w w:val="105"/>
        </w:rPr>
        <w:t>elaborados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primeiro</w:t>
      </w:r>
      <w:r>
        <w:rPr>
          <w:spacing w:val="-4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segundo</w:t>
      </w:r>
      <w:r>
        <w:rPr>
          <w:spacing w:val="-4"/>
          <w:w w:val="105"/>
        </w:rPr>
        <w:t> </w:t>
      </w:r>
      <w:r>
        <w:rPr>
          <w:w w:val="105"/>
        </w:rPr>
        <w:t>quadrimestre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cada</w:t>
      </w:r>
      <w:r>
        <w:rPr>
          <w:spacing w:val="-3"/>
          <w:w w:val="105"/>
        </w:rPr>
        <w:t> </w:t>
      </w:r>
      <w:r>
        <w:rPr>
          <w:w w:val="105"/>
        </w:rPr>
        <w:t>exercício,</w:t>
      </w:r>
      <w:r>
        <w:rPr>
          <w:spacing w:val="-2"/>
          <w:w w:val="105"/>
        </w:rPr>
        <w:t> </w:t>
      </w:r>
      <w:r>
        <w:rPr>
          <w:w w:val="105"/>
        </w:rPr>
        <w:t>os</w:t>
      </w:r>
      <w:r>
        <w:rPr>
          <w:spacing w:val="-3"/>
          <w:w w:val="105"/>
        </w:rPr>
        <w:t> </w:t>
      </w:r>
      <w:r>
        <w:rPr>
          <w:w w:val="105"/>
        </w:rPr>
        <w:t>valores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restos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pagar</w:t>
      </w:r>
      <w:r>
        <w:rPr>
          <w:spacing w:val="-4"/>
          <w:w w:val="105"/>
        </w:rPr>
        <w:t> </w:t>
      </w:r>
      <w:r>
        <w:rPr>
          <w:w w:val="105"/>
        </w:rPr>
        <w:t>não</w:t>
      </w:r>
      <w:r>
        <w:rPr>
          <w:spacing w:val="-3"/>
          <w:w w:val="105"/>
        </w:rPr>
        <w:t> </w:t>
      </w:r>
      <w:r>
        <w:rPr>
          <w:w w:val="105"/>
        </w:rPr>
        <w:t>processados</w:t>
      </w:r>
      <w:r>
        <w:rPr>
          <w:spacing w:val="-3"/>
          <w:w w:val="105"/>
        </w:rPr>
        <w:t> </w:t>
      </w:r>
      <w:r>
        <w:rPr>
          <w:w w:val="105"/>
        </w:rPr>
        <w:t>incritos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3"/>
          <w:w w:val="105"/>
        </w:rPr>
        <w:t> </w:t>
      </w:r>
      <w:r>
        <w:rPr>
          <w:w w:val="105"/>
        </w:rPr>
        <w:t>31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dezembro</w:t>
      </w:r>
      <w:r>
        <w:rPr>
          <w:spacing w:val="1"/>
          <w:w w:val="105"/>
        </w:rPr>
        <w:t> </w:t>
      </w:r>
      <w:r>
        <w:rPr>
          <w:w w:val="105"/>
        </w:rPr>
        <w:t>do exercício anterior continuarão a ser informados nesse campo. Esses valores não sofrem alteração pelo seu processamento, e somente no caso de cancelamento</w:t>
      </w:r>
      <w:r>
        <w:rPr>
          <w:spacing w:val="1"/>
          <w:w w:val="105"/>
        </w:rPr>
        <w:t> </w:t>
      </w:r>
      <w:r>
        <w:rPr>
          <w:w w:val="105"/>
        </w:rPr>
        <w:t>podem</w:t>
      </w:r>
      <w:r>
        <w:rPr>
          <w:spacing w:val="-2"/>
          <w:w w:val="105"/>
        </w:rPr>
        <w:t> </w:t>
      </w:r>
      <w:r>
        <w:rPr>
          <w:w w:val="105"/>
        </w:rPr>
        <w:t>ser</w:t>
      </w:r>
      <w:r>
        <w:rPr>
          <w:spacing w:val="-2"/>
          <w:w w:val="105"/>
        </w:rPr>
        <w:t> </w:t>
      </w:r>
      <w:r>
        <w:rPr>
          <w:w w:val="105"/>
        </w:rPr>
        <w:t>excluídos.</w:t>
      </w:r>
    </w:p>
    <w:p>
      <w:pPr>
        <w:pStyle w:val="BodyText"/>
        <w:spacing w:line="126" w:lineRule="exact"/>
        <w:ind w:left="132"/>
      </w:pPr>
      <w:r>
        <w:rPr>
          <w:w w:val="105"/>
        </w:rPr>
        <w:t>Nota:</w:t>
      </w:r>
    </w:p>
    <w:p>
      <w:pPr>
        <w:spacing w:after="0" w:line="126" w:lineRule="exact"/>
        <w:sectPr>
          <w:headerReference w:type="default" r:id="rId5"/>
          <w:footerReference w:type="default" r:id="rId6"/>
          <w:type w:val="continuous"/>
          <w:pgSz w:w="11910" w:h="16840"/>
          <w:pgMar w:header="282" w:footer="681" w:top="920" w:bottom="880" w:left="1020" w:right="1160"/>
          <w:pgNumType w:start="1"/>
        </w:sectPr>
      </w:pPr>
    </w:p>
    <w:p>
      <w:pPr>
        <w:pStyle w:val="BodyText"/>
        <w:spacing w:before="4"/>
        <w:rPr>
          <w:sz w:val="17"/>
        </w:rPr>
      </w:pPr>
    </w:p>
    <w:sectPr>
      <w:pgSz w:w="11910" w:h="16840"/>
      <w:pgMar w:header="282" w:footer="681" w:top="920" w:bottom="880" w:left="102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5.696999pt;margin-top:796.823608pt;width:489.7pt;height:12.85pt;mso-position-horizontal-relative:page;mso-position-vertical-relative:page;z-index:-1588224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sz w:val="19"/>
                  </w:rPr>
                  <w:t>FONTE:</w:t>
                </w:r>
                <w:r>
                  <w:rPr>
                    <w:spacing w:val="9"/>
                    <w:sz w:val="19"/>
                  </w:rPr>
                  <w:t> </w:t>
                </w:r>
                <w:r>
                  <w:rPr>
                    <w:sz w:val="19"/>
                  </w:rPr>
                  <w:t>GOVBR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-</w:t>
                </w:r>
                <w:r>
                  <w:rPr>
                    <w:spacing w:val="12"/>
                    <w:sz w:val="19"/>
                  </w:rPr>
                  <w:t> </w:t>
                </w:r>
                <w:r>
                  <w:rPr>
                    <w:sz w:val="19"/>
                  </w:rPr>
                  <w:t>Responsabilidade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Fiscal,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CÂMARA</w:t>
                </w:r>
                <w:r>
                  <w:rPr>
                    <w:spacing w:val="8"/>
                    <w:sz w:val="19"/>
                  </w:rPr>
                  <w:t> </w:t>
                </w:r>
                <w:r>
                  <w:rPr>
                    <w:sz w:val="19"/>
                  </w:rPr>
                  <w:t>MUNICIPAL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DE</w:t>
                </w:r>
                <w:r>
                  <w:rPr>
                    <w:spacing w:val="11"/>
                    <w:sz w:val="19"/>
                  </w:rPr>
                  <w:t> </w:t>
                </w:r>
                <w:r>
                  <w:rPr>
                    <w:sz w:val="19"/>
                  </w:rPr>
                  <w:t>VEREADORES,</w:t>
                </w:r>
                <w:r>
                  <w:rPr>
                    <w:spacing w:val="12"/>
                    <w:sz w:val="19"/>
                  </w:rPr>
                  <w:t> </w:t>
                </w:r>
                <w:r>
                  <w:rPr>
                    <w:sz w:val="19"/>
                  </w:rPr>
                  <w:t>27/Jan/2023,</w:t>
                </w:r>
                <w:r>
                  <w:rPr>
                    <w:spacing w:val="10"/>
                    <w:sz w:val="19"/>
                  </w:rPr>
                  <w:t> </w:t>
                </w:r>
                <w:r>
                  <w:rPr>
                    <w:sz w:val="19"/>
                  </w:rPr>
                  <w:t>15h</w:t>
                </w:r>
                <w:r>
                  <w:rPr>
                    <w:spacing w:val="11"/>
                    <w:sz w:val="19"/>
                  </w:rPr>
                  <w:t> </w:t>
                </w:r>
                <w:r>
                  <w:rPr>
                    <w:sz w:val="19"/>
                  </w:rPr>
                  <w:t>e</w:t>
                </w:r>
                <w:r>
                  <w:rPr>
                    <w:spacing w:val="7"/>
                    <w:sz w:val="19"/>
                  </w:rPr>
                  <w:t> </w:t>
                </w:r>
                <w:r>
                  <w:rPr>
                    <w:sz w:val="19"/>
                  </w:rPr>
                  <w:t>08m.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7.015991pt;margin-top:13.111618pt;width:93.9pt;height:23.7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line="217" w:lineRule="exact" w:before="17"/>
                  <w:ind w:left="0" w:right="78" w:firstLine="0"/>
                  <w:jc w:val="right"/>
                  <w:rPr>
                    <w:sz w:val="19"/>
                  </w:rPr>
                </w:pPr>
                <w:r>
                  <w:rPr>
                    <w:sz w:val="19"/>
                  </w:rPr>
                  <w:t>Página:</w:t>
                </w:r>
                <w:r>
                  <w:rPr>
                    <w:spacing w:val="7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5"/>
                    <w:sz w:val="19"/>
                  </w:rPr>
                  <w:t> </w:t>
                </w:r>
                <w:r>
                  <w:rPr>
                    <w:sz w:val="19"/>
                  </w:rPr>
                  <w:t>de</w:t>
                </w:r>
                <w:r>
                  <w:rPr>
                    <w:spacing w:val="4"/>
                    <w:sz w:val="19"/>
                  </w:rPr>
                  <w:t> </w:t>
                </w:r>
                <w:r>
                  <w:rPr>
                    <w:sz w:val="19"/>
                  </w:rPr>
                  <w:t>2</w:t>
                </w:r>
              </w:p>
              <w:p>
                <w:pPr>
                  <w:spacing w:line="217" w:lineRule="exact" w:before="0"/>
                  <w:ind w:left="0" w:right="79" w:firstLine="0"/>
                  <w:jc w:val="right"/>
                  <w:rPr>
                    <w:sz w:val="19"/>
                  </w:rPr>
                </w:pPr>
                <w:r>
                  <w:rPr>
                    <w:sz w:val="19"/>
                  </w:rPr>
                  <w:t>27/01/2023</w:t>
                </w:r>
                <w:r>
                  <w:rPr>
                    <w:spacing w:val="18"/>
                    <w:sz w:val="19"/>
                  </w:rPr>
                  <w:t> </w:t>
                </w:r>
                <w:r>
                  <w:rPr>
                    <w:sz w:val="19"/>
                  </w:rPr>
                  <w:t>15:08:37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1"/>
      <w:szCs w:val="1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32"/>
      <w:outlineLvl w:val="1"/>
    </w:pPr>
    <w:rPr>
      <w:rFonts w:ascii="Arial MT" w:hAnsi="Arial MT" w:eastAsia="Arial MT" w:cs="Arial MT"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50"/>
      <w:jc w:val="righ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2023-01-31T16:13:40Z</dcterms:created>
  <dcterms:modified xsi:type="dcterms:W3CDTF">2023-01-31T16:13:40Z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2023-01-27T00:00:00Z</vt:filetime>
  </property>
  <property fmtid="{D5CDD505-2E9C-101B-9397-08002B2CF9AE}" pid="3" name="Creator">
    <vt:lpwstr>Calc</vt:lpwstr>
  </property>
  <property fmtid="{D5CDD505-2E9C-101B-9397-08002B2CF9AE}" pid="4" name="LastSaved">
    <vt:filetime>2023-01-31T00:00:00Z</vt:filetime>
  </property>
</Properties>
</file>