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4868" w:val="left" w:leader="none"/>
        </w:tabs>
        <w:spacing w:before="56"/>
        <w:ind w:left="142" w:right="0" w:firstLine="0"/>
        <w:jc w:val="left"/>
        <w:rPr>
          <w:sz w:val="13"/>
        </w:rPr>
      </w:pPr>
      <w:r>
        <w:rPr>
          <w:w w:val="90"/>
          <w:sz w:val="18"/>
        </w:rPr>
        <w:t>Camara</w:t>
      </w:r>
      <w:r>
        <w:rPr>
          <w:spacing w:val="6"/>
          <w:w w:val="90"/>
          <w:sz w:val="18"/>
        </w:rPr>
        <w:t> </w:t>
      </w:r>
      <w:r>
        <w:rPr>
          <w:w w:val="90"/>
          <w:sz w:val="18"/>
        </w:rPr>
        <w:t>Municipal</w:t>
      </w:r>
      <w:r>
        <w:rPr>
          <w:spacing w:val="6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7"/>
          <w:w w:val="90"/>
          <w:sz w:val="18"/>
        </w:rPr>
        <w:t> </w:t>
      </w:r>
      <w:r>
        <w:rPr>
          <w:w w:val="90"/>
          <w:sz w:val="18"/>
        </w:rPr>
        <w:t>Cangucu</w:t>
      </w:r>
      <w:r>
        <w:rPr>
          <w:spacing w:val="6"/>
          <w:w w:val="90"/>
          <w:sz w:val="18"/>
        </w:rPr>
        <w:t> </w:t>
      </w:r>
      <w:r>
        <w:rPr>
          <w:w w:val="90"/>
          <w:sz w:val="18"/>
        </w:rPr>
        <w:t>-</w:t>
      </w:r>
      <w:r>
        <w:rPr>
          <w:spacing w:val="6"/>
          <w:w w:val="90"/>
          <w:sz w:val="18"/>
        </w:rPr>
        <w:t> </w:t>
      </w:r>
      <w:r>
        <w:rPr>
          <w:w w:val="90"/>
          <w:sz w:val="18"/>
        </w:rPr>
        <w:t>RS</w:t>
      </w:r>
      <w:r>
        <w:rPr>
          <w:spacing w:val="7"/>
          <w:w w:val="90"/>
          <w:sz w:val="18"/>
        </w:rPr>
        <w:t> </w:t>
      </w:r>
      <w:r>
        <w:rPr>
          <w:w w:val="90"/>
          <w:sz w:val="18"/>
        </w:rPr>
        <w:t>-</w:t>
      </w:r>
      <w:r>
        <w:rPr>
          <w:spacing w:val="6"/>
          <w:w w:val="90"/>
          <w:sz w:val="18"/>
        </w:rPr>
        <w:t> </w:t>
      </w:r>
      <w:r>
        <w:rPr>
          <w:w w:val="90"/>
          <w:sz w:val="18"/>
        </w:rPr>
        <w:t>Poder</w:t>
      </w:r>
      <w:r>
        <w:rPr>
          <w:spacing w:val="6"/>
          <w:w w:val="90"/>
          <w:sz w:val="18"/>
        </w:rPr>
        <w:t> </w:t>
      </w:r>
      <w:r>
        <w:rPr>
          <w:w w:val="90"/>
          <w:sz w:val="18"/>
        </w:rPr>
        <w:t>Legislativo</w:t>
        <w:tab/>
      </w:r>
      <w:r>
        <w:rPr>
          <w:position w:val="2"/>
          <w:sz w:val="13"/>
        </w:rPr>
        <w:t>Página</w:t>
      </w:r>
      <w:r>
        <w:rPr>
          <w:spacing w:val="13"/>
          <w:position w:val="2"/>
          <w:sz w:val="13"/>
        </w:rPr>
        <w:t> </w:t>
      </w:r>
      <w:r>
        <w:rPr>
          <w:position w:val="2"/>
          <w:sz w:val="13"/>
        </w:rPr>
        <w:t>1</w:t>
      </w:r>
      <w:r>
        <w:rPr>
          <w:spacing w:val="13"/>
          <w:position w:val="2"/>
          <w:sz w:val="13"/>
        </w:rPr>
        <w:t> </w:t>
      </w:r>
      <w:r>
        <w:rPr>
          <w:position w:val="2"/>
          <w:sz w:val="13"/>
        </w:rPr>
        <w:t>de</w:t>
      </w:r>
      <w:r>
        <w:rPr>
          <w:spacing w:val="13"/>
          <w:position w:val="2"/>
          <w:sz w:val="13"/>
        </w:rPr>
        <w:t> </w:t>
      </w:r>
      <w:r>
        <w:rPr>
          <w:position w:val="2"/>
          <w:sz w:val="13"/>
        </w:rPr>
        <w:t>1</w:t>
      </w:r>
    </w:p>
    <w:p>
      <w:pPr>
        <w:spacing w:before="24"/>
        <w:ind w:left="142" w:right="0" w:firstLine="0"/>
        <w:jc w:val="left"/>
        <w:rPr>
          <w:sz w:val="18"/>
        </w:rPr>
      </w:pPr>
      <w:r>
        <w:rPr>
          <w:w w:val="90"/>
          <w:sz w:val="18"/>
        </w:rPr>
        <w:t>RELATÓRIO</w:t>
      </w:r>
      <w:r>
        <w:rPr>
          <w:spacing w:val="13"/>
          <w:w w:val="90"/>
          <w:sz w:val="18"/>
        </w:rPr>
        <w:t> </w:t>
      </w:r>
      <w:r>
        <w:rPr>
          <w:w w:val="90"/>
          <w:sz w:val="18"/>
        </w:rPr>
        <w:t>DE</w:t>
      </w:r>
      <w:r>
        <w:rPr>
          <w:spacing w:val="14"/>
          <w:w w:val="90"/>
          <w:sz w:val="18"/>
        </w:rPr>
        <w:t> </w:t>
      </w:r>
      <w:r>
        <w:rPr>
          <w:w w:val="90"/>
          <w:sz w:val="18"/>
        </w:rPr>
        <w:t>GESTÃO</w:t>
      </w:r>
      <w:r>
        <w:rPr>
          <w:spacing w:val="14"/>
          <w:w w:val="90"/>
          <w:sz w:val="18"/>
        </w:rPr>
        <w:t> </w:t>
      </w:r>
      <w:r>
        <w:rPr>
          <w:w w:val="90"/>
          <w:sz w:val="18"/>
        </w:rPr>
        <w:t>FISCAL</w:t>
      </w:r>
    </w:p>
    <w:p>
      <w:pPr>
        <w:spacing w:line="297" w:lineRule="auto" w:before="82"/>
        <w:ind w:left="142" w:right="8758" w:firstLine="0"/>
        <w:jc w:val="left"/>
        <w:rPr>
          <w:sz w:val="18"/>
        </w:rPr>
      </w:pPr>
      <w:r>
        <w:rPr>
          <w:w w:val="130"/>
          <w:sz w:val="12"/>
        </w:rPr>
        <w:t>DEMONSTRATIVO</w:t>
      </w:r>
      <w:r>
        <w:rPr>
          <w:spacing w:val="4"/>
          <w:w w:val="130"/>
          <w:sz w:val="12"/>
        </w:rPr>
        <w:t> </w:t>
      </w:r>
      <w:r>
        <w:rPr>
          <w:w w:val="130"/>
          <w:sz w:val="12"/>
        </w:rPr>
        <w:t>DA</w:t>
      </w:r>
      <w:r>
        <w:rPr>
          <w:spacing w:val="8"/>
          <w:w w:val="130"/>
          <w:sz w:val="12"/>
        </w:rPr>
        <w:t> </w:t>
      </w:r>
      <w:r>
        <w:rPr>
          <w:w w:val="130"/>
          <w:sz w:val="12"/>
        </w:rPr>
        <w:t>DISPONIBILIDADE</w:t>
      </w:r>
      <w:r>
        <w:rPr>
          <w:spacing w:val="4"/>
          <w:w w:val="130"/>
          <w:sz w:val="12"/>
        </w:rPr>
        <w:t> </w:t>
      </w:r>
      <w:r>
        <w:rPr>
          <w:w w:val="130"/>
          <w:sz w:val="12"/>
        </w:rPr>
        <w:t>DE</w:t>
      </w:r>
      <w:r>
        <w:rPr>
          <w:spacing w:val="4"/>
          <w:w w:val="130"/>
          <w:sz w:val="12"/>
        </w:rPr>
        <w:t> </w:t>
      </w:r>
      <w:r>
        <w:rPr>
          <w:w w:val="130"/>
          <w:sz w:val="12"/>
        </w:rPr>
        <w:t>CAIXA</w:t>
      </w:r>
      <w:r>
        <w:rPr>
          <w:spacing w:val="8"/>
          <w:w w:val="130"/>
          <w:sz w:val="12"/>
        </w:rPr>
        <w:t> </w:t>
      </w:r>
      <w:r>
        <w:rPr>
          <w:w w:val="130"/>
          <w:sz w:val="12"/>
        </w:rPr>
        <w:t>E</w:t>
      </w:r>
      <w:r>
        <w:rPr>
          <w:spacing w:val="4"/>
          <w:w w:val="130"/>
          <w:sz w:val="12"/>
        </w:rPr>
        <w:t> </w:t>
      </w:r>
      <w:r>
        <w:rPr>
          <w:w w:val="130"/>
          <w:sz w:val="12"/>
        </w:rPr>
        <w:t>DOS</w:t>
      </w:r>
      <w:r>
        <w:rPr>
          <w:spacing w:val="4"/>
          <w:w w:val="130"/>
          <w:sz w:val="12"/>
        </w:rPr>
        <w:t> </w:t>
      </w:r>
      <w:r>
        <w:rPr>
          <w:w w:val="130"/>
          <w:sz w:val="12"/>
        </w:rPr>
        <w:t>RESTOS</w:t>
      </w:r>
      <w:r>
        <w:rPr>
          <w:spacing w:val="8"/>
          <w:w w:val="130"/>
          <w:sz w:val="12"/>
        </w:rPr>
        <w:t> </w:t>
      </w:r>
      <w:r>
        <w:rPr>
          <w:w w:val="130"/>
          <w:sz w:val="12"/>
        </w:rPr>
        <w:t>A</w:t>
      </w:r>
      <w:r>
        <w:rPr>
          <w:spacing w:val="4"/>
          <w:w w:val="130"/>
          <w:sz w:val="12"/>
        </w:rPr>
        <w:t> </w:t>
      </w:r>
      <w:r>
        <w:rPr>
          <w:w w:val="130"/>
          <w:sz w:val="12"/>
        </w:rPr>
        <w:t>PAGAR</w:t>
      </w:r>
      <w:r>
        <w:rPr>
          <w:spacing w:val="1"/>
          <w:w w:val="130"/>
          <w:sz w:val="12"/>
        </w:rPr>
        <w:t> </w:t>
      </w:r>
      <w:r>
        <w:rPr>
          <w:sz w:val="18"/>
        </w:rPr>
        <w:t>ORÇAMENTOS</w:t>
      </w:r>
      <w:r>
        <w:rPr>
          <w:spacing w:val="-9"/>
          <w:sz w:val="18"/>
        </w:rPr>
        <w:t> </w:t>
      </w:r>
      <w:r>
        <w:rPr>
          <w:sz w:val="18"/>
        </w:rPr>
        <w:t>FISCAL</w:t>
      </w:r>
      <w:r>
        <w:rPr>
          <w:spacing w:val="-9"/>
          <w:sz w:val="18"/>
        </w:rPr>
        <w:t> </w:t>
      </w:r>
      <w:r>
        <w:rPr>
          <w:sz w:val="18"/>
        </w:rPr>
        <w:t>E</w:t>
      </w:r>
      <w:r>
        <w:rPr>
          <w:spacing w:val="-9"/>
          <w:sz w:val="18"/>
        </w:rPr>
        <w:t> </w:t>
      </w:r>
      <w:r>
        <w:rPr>
          <w:sz w:val="18"/>
        </w:rPr>
        <w:t>DA</w:t>
      </w:r>
      <w:r>
        <w:rPr>
          <w:spacing w:val="-9"/>
          <w:sz w:val="18"/>
        </w:rPr>
        <w:t> </w:t>
      </w:r>
      <w:r>
        <w:rPr>
          <w:sz w:val="18"/>
        </w:rPr>
        <w:t>SEGURIDADE</w:t>
      </w:r>
      <w:r>
        <w:rPr>
          <w:spacing w:val="-9"/>
          <w:sz w:val="18"/>
        </w:rPr>
        <w:t> </w:t>
      </w:r>
      <w:r>
        <w:rPr>
          <w:sz w:val="18"/>
        </w:rPr>
        <w:t>SOCIAL</w:t>
      </w:r>
    </w:p>
    <w:p>
      <w:pPr>
        <w:spacing w:line="176" w:lineRule="exact" w:before="0"/>
        <w:ind w:left="142" w:right="0" w:firstLine="0"/>
        <w:jc w:val="left"/>
        <w:rPr>
          <w:sz w:val="18"/>
        </w:rPr>
      </w:pPr>
      <w:r>
        <w:rPr>
          <w:w w:val="90"/>
          <w:sz w:val="18"/>
        </w:rPr>
        <w:t>Janeiro</w:t>
      </w:r>
      <w:r>
        <w:rPr>
          <w:spacing w:val="6"/>
          <w:w w:val="90"/>
          <w:sz w:val="18"/>
        </w:rPr>
        <w:t> </w:t>
      </w:r>
      <w:r>
        <w:rPr>
          <w:w w:val="90"/>
          <w:sz w:val="18"/>
        </w:rPr>
        <w:t>a</w:t>
      </w:r>
      <w:r>
        <w:rPr>
          <w:spacing w:val="7"/>
          <w:w w:val="90"/>
          <w:sz w:val="18"/>
        </w:rPr>
        <w:t> </w:t>
      </w:r>
      <w:r>
        <w:rPr>
          <w:w w:val="90"/>
          <w:sz w:val="18"/>
        </w:rPr>
        <w:t>Dezembro</w:t>
      </w:r>
      <w:r>
        <w:rPr>
          <w:spacing w:val="6"/>
          <w:w w:val="90"/>
          <w:sz w:val="18"/>
        </w:rPr>
        <w:t> </w:t>
      </w:r>
      <w:r>
        <w:rPr>
          <w:w w:val="90"/>
          <w:sz w:val="18"/>
        </w:rPr>
        <w:t>2023</w:t>
      </w:r>
    </w:p>
    <w:p>
      <w:pPr>
        <w:tabs>
          <w:tab w:pos="15238" w:val="left" w:leader="none"/>
        </w:tabs>
        <w:spacing w:before="137" w:after="28"/>
        <w:ind w:left="142" w:right="0" w:firstLine="0"/>
        <w:jc w:val="left"/>
        <w:rPr>
          <w:sz w:val="13"/>
        </w:rPr>
      </w:pPr>
      <w:r>
        <w:rPr>
          <w:w w:val="95"/>
          <w:sz w:val="18"/>
        </w:rPr>
        <w:t>RGF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–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ANEXO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5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(LRF,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art.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55,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Inciso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III,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alínea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"a")</w:t>
        <w:tab/>
      </w:r>
      <w:r>
        <w:rPr>
          <w:position w:val="2"/>
          <w:sz w:val="13"/>
        </w:rPr>
        <w:t>R$</w:t>
      </w:r>
      <w:r>
        <w:rPr>
          <w:spacing w:val="14"/>
          <w:position w:val="2"/>
          <w:sz w:val="13"/>
        </w:rPr>
        <w:t> </w:t>
      </w:r>
      <w:r>
        <w:rPr>
          <w:position w:val="2"/>
          <w:sz w:val="13"/>
        </w:rPr>
        <w:t>1,00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8"/>
        <w:gridCol w:w="1248"/>
        <w:gridCol w:w="1246"/>
        <w:gridCol w:w="1248"/>
        <w:gridCol w:w="1248"/>
        <w:gridCol w:w="1246"/>
        <w:gridCol w:w="1589"/>
        <w:gridCol w:w="1133"/>
        <w:gridCol w:w="1135"/>
        <w:gridCol w:w="1303"/>
      </w:tblGrid>
      <w:tr>
        <w:trPr>
          <w:trHeight w:val="207" w:hRule="atLeast"/>
        </w:trPr>
        <w:tc>
          <w:tcPr>
            <w:tcW w:w="4308" w:type="dxa"/>
            <w:vMerge w:val="restart"/>
            <w:shd w:val="clear" w:color="auto" w:fill="D8D8D8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185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IDENTIFICAÇÃO</w:t>
            </w:r>
            <w:r>
              <w:rPr>
                <w:spacing w:val="15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DOS</w:t>
            </w:r>
            <w:r>
              <w:rPr>
                <w:spacing w:val="16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RECURSOS</w:t>
            </w:r>
          </w:p>
        </w:tc>
        <w:tc>
          <w:tcPr>
            <w:tcW w:w="1248" w:type="dxa"/>
            <w:vMerge w:val="restart"/>
            <w:shd w:val="clear" w:color="auto" w:fill="D8D8D8"/>
          </w:tcPr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23" w:lineRule="auto" w:before="97"/>
              <w:ind w:left="98" w:right="86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DISPONIBILIDADE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spacing w:val="-1"/>
                <w:w w:val="95"/>
                <w:sz w:val="13"/>
              </w:rPr>
              <w:t>DE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spacing w:val="-1"/>
                <w:w w:val="95"/>
                <w:sz w:val="13"/>
              </w:rPr>
              <w:t>CAIXA</w:t>
            </w:r>
            <w:r>
              <w:rPr>
                <w:spacing w:val="-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BRUTA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40" w:lineRule="exact" w:before="111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(a)</w:t>
            </w:r>
          </w:p>
        </w:tc>
        <w:tc>
          <w:tcPr>
            <w:tcW w:w="4988" w:type="dxa"/>
            <w:gridSpan w:val="4"/>
            <w:shd w:val="clear" w:color="auto" w:fill="D8D8D8"/>
          </w:tcPr>
          <w:p>
            <w:pPr>
              <w:pStyle w:val="TableParagraph"/>
              <w:spacing w:before="24"/>
              <w:ind w:left="1662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OBRIGAÇÕES</w:t>
            </w:r>
            <w:r>
              <w:rPr>
                <w:spacing w:val="22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FINANCEIRAS</w:t>
            </w:r>
          </w:p>
        </w:tc>
        <w:tc>
          <w:tcPr>
            <w:tcW w:w="1589" w:type="dxa"/>
            <w:vMerge w:val="restart"/>
            <w:shd w:val="clear" w:color="auto" w:fill="D8D8D8"/>
          </w:tcPr>
          <w:p>
            <w:pPr>
              <w:pStyle w:val="TableParagraph"/>
              <w:spacing w:line="113" w:lineRule="exact" w:before="0"/>
              <w:ind w:left="110" w:right="40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DISPONIBILIDADE</w:t>
            </w:r>
            <w:r>
              <w:rPr>
                <w:spacing w:val="16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DE</w:t>
            </w:r>
            <w:r>
              <w:rPr>
                <w:spacing w:val="-9"/>
                <w:sz w:val="13"/>
              </w:rPr>
              <w:t> </w:t>
            </w:r>
            <w:r>
              <w:rPr>
                <w:w w:val="97"/>
                <w:sz w:val="13"/>
              </w:rPr>
              <w:t> </w:t>
            </w:r>
          </w:p>
          <w:p>
            <w:pPr>
              <w:pStyle w:val="TableParagraph"/>
              <w:spacing w:line="225" w:lineRule="auto" w:before="2"/>
              <w:ind w:left="112" w:right="37"/>
              <w:jc w:val="center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CAIXA </w:t>
            </w:r>
            <w:r>
              <w:rPr>
                <w:w w:val="95"/>
                <w:sz w:val="13"/>
              </w:rPr>
              <w:t>LÍQUIDA (ANTES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DA INSCRIÇÃO EM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0"/>
                <w:sz w:val="13"/>
              </w:rPr>
              <w:t>RESTOS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A</w:t>
            </w:r>
            <w:r>
              <w:rPr>
                <w:spacing w:val="7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PAGAR</w:t>
            </w:r>
            <w:r>
              <w:rPr>
                <w:spacing w:val="9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NÃO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w w:val="95"/>
                <w:sz w:val="13"/>
              </w:rPr>
              <w:t>PROCESSADOS DO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sz w:val="13"/>
              </w:rPr>
              <w:t>EXERCÍCIO)¹</w:t>
            </w:r>
          </w:p>
          <w:p>
            <w:pPr>
              <w:pStyle w:val="TableParagraph"/>
              <w:spacing w:before="3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spacing w:line="140" w:lineRule="exact" w:before="0"/>
              <w:ind w:left="50" w:right="40"/>
              <w:jc w:val="center"/>
              <w:rPr>
                <w:sz w:val="13"/>
              </w:rPr>
            </w:pPr>
            <w:r>
              <w:rPr>
                <w:sz w:val="13"/>
              </w:rPr>
              <w:t>(f)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=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(a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–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(b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+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c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+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+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e))</w:t>
            </w:r>
          </w:p>
        </w:tc>
        <w:tc>
          <w:tcPr>
            <w:tcW w:w="1133" w:type="dxa"/>
            <w:vMerge w:val="restart"/>
            <w:shd w:val="clear" w:color="auto" w:fill="D8D8D8"/>
          </w:tcPr>
          <w:p>
            <w:pPr>
              <w:pStyle w:val="TableParagraph"/>
              <w:spacing w:line="225" w:lineRule="auto" w:before="48"/>
              <w:ind w:left="80" w:right="18" w:hanging="10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RESTOS A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sz w:val="13"/>
              </w:rPr>
              <w:t>PAGAR</w:t>
            </w:r>
            <w:r>
              <w:rPr>
                <w:spacing w:val="1"/>
                <w:sz w:val="13"/>
              </w:rPr>
              <w:t> </w:t>
            </w:r>
            <w:r>
              <w:rPr>
                <w:w w:val="90"/>
                <w:sz w:val="13"/>
              </w:rPr>
              <w:t>EMPENHADOS</w:t>
            </w:r>
            <w:r>
              <w:rPr>
                <w:spacing w:val="9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E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sz w:val="13"/>
              </w:rPr>
              <w:t>NÃO</w:t>
            </w:r>
            <w:r>
              <w:rPr>
                <w:spacing w:val="1"/>
                <w:sz w:val="13"/>
              </w:rPr>
              <w:t> </w:t>
            </w:r>
            <w:r>
              <w:rPr>
                <w:w w:val="90"/>
                <w:sz w:val="13"/>
              </w:rPr>
              <w:t>LIQUIDADOS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DO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sz w:val="13"/>
              </w:rPr>
              <w:t>EXERCÍCIO</w:t>
            </w:r>
          </w:p>
          <w:p>
            <w:pPr>
              <w:pStyle w:val="TableParagraph"/>
              <w:spacing w:line="140" w:lineRule="exact" w:before="79"/>
              <w:ind w:left="464" w:right="455"/>
              <w:jc w:val="center"/>
              <w:rPr>
                <w:sz w:val="13"/>
              </w:rPr>
            </w:pPr>
            <w:r>
              <w:rPr>
                <w:sz w:val="13"/>
              </w:rPr>
              <w:t>(g)</w:t>
            </w:r>
          </w:p>
        </w:tc>
        <w:tc>
          <w:tcPr>
            <w:tcW w:w="1135" w:type="dxa"/>
            <w:vMerge w:val="restart"/>
            <w:shd w:val="clear" w:color="auto" w:fill="D8D8D8"/>
          </w:tcPr>
          <w:p>
            <w:pPr>
              <w:pStyle w:val="TableParagraph"/>
              <w:spacing w:line="225" w:lineRule="auto" w:before="62"/>
              <w:ind w:left="70" w:right="10" w:firstLine="4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EMPENHOS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NÃO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sz w:val="13"/>
              </w:rPr>
              <w:t>LIQUIDADOS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CANCELADOS</w:t>
            </w:r>
            <w:r>
              <w:rPr>
                <w:spacing w:val="1"/>
                <w:sz w:val="13"/>
              </w:rPr>
              <w:t> </w:t>
            </w:r>
            <w:r>
              <w:rPr>
                <w:w w:val="90"/>
                <w:sz w:val="13"/>
              </w:rPr>
              <w:t>(NÃO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INSCRITOS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sz w:val="13"/>
              </w:rPr>
              <w:t>POR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INSUFICIÊNCIA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FINANCEIRA)</w:t>
            </w:r>
          </w:p>
        </w:tc>
        <w:tc>
          <w:tcPr>
            <w:tcW w:w="1303" w:type="dxa"/>
            <w:vMerge w:val="restart"/>
            <w:shd w:val="clear" w:color="auto" w:fill="D8D8D8"/>
          </w:tcPr>
          <w:p>
            <w:pPr>
              <w:pStyle w:val="TableParagraph"/>
              <w:spacing w:line="113" w:lineRule="exact" w:before="0"/>
              <w:ind w:left="72" w:right="5"/>
              <w:jc w:val="center"/>
              <w:rPr>
                <w:sz w:val="13"/>
              </w:rPr>
            </w:pPr>
            <w:r>
              <w:rPr>
                <w:sz w:val="13"/>
              </w:rPr>
              <w:t>DISPONIBILIDADE</w:t>
            </w:r>
            <w:r>
              <w:rPr>
                <w:spacing w:val="-11"/>
                <w:sz w:val="13"/>
              </w:rPr>
              <w:t> </w:t>
            </w:r>
            <w:r>
              <w:rPr>
                <w:w w:val="97"/>
                <w:sz w:val="13"/>
              </w:rPr>
              <w:t> </w:t>
            </w:r>
          </w:p>
          <w:p>
            <w:pPr>
              <w:pStyle w:val="TableParagraph"/>
              <w:spacing w:line="225" w:lineRule="auto" w:before="2"/>
              <w:ind w:left="76" w:right="5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DE CAIXA LÍQUIDA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w w:val="90"/>
                <w:sz w:val="13"/>
              </w:rPr>
              <w:t>(APÓS</w:t>
            </w:r>
            <w:r>
              <w:rPr>
                <w:spacing w:val="3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A</w:t>
            </w:r>
            <w:r>
              <w:rPr>
                <w:spacing w:val="9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INSCRIÇÃO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EM</w:t>
            </w:r>
            <w:r>
              <w:rPr>
                <w:spacing w:val="2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RESTOS</w:t>
            </w:r>
            <w:r>
              <w:rPr>
                <w:spacing w:val="-2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A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sz w:val="13"/>
              </w:rPr>
              <w:t>PAGAR NÃO</w:t>
            </w:r>
            <w:r>
              <w:rPr>
                <w:spacing w:val="1"/>
                <w:sz w:val="13"/>
              </w:rPr>
              <w:t> </w:t>
            </w:r>
            <w:r>
              <w:rPr>
                <w:w w:val="90"/>
                <w:sz w:val="13"/>
              </w:rPr>
              <w:t>PROCESSADOS</w:t>
            </w:r>
            <w:r>
              <w:rPr>
                <w:spacing w:val="7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DO</w:t>
            </w:r>
            <w:r>
              <w:rPr>
                <w:spacing w:val="1"/>
                <w:w w:val="90"/>
                <w:sz w:val="13"/>
              </w:rPr>
              <w:t> </w:t>
            </w:r>
            <w:r>
              <w:rPr>
                <w:sz w:val="13"/>
              </w:rPr>
              <w:t>EXERCÍCIO)</w:t>
            </w:r>
          </w:p>
          <w:p>
            <w:pPr>
              <w:pStyle w:val="TableParagraph"/>
              <w:spacing w:line="140" w:lineRule="exact" w:before="12"/>
              <w:ind w:left="15" w:right="5"/>
              <w:jc w:val="center"/>
              <w:rPr>
                <w:sz w:val="13"/>
              </w:rPr>
            </w:pPr>
            <w:r>
              <w:rPr>
                <w:sz w:val="13"/>
              </w:rPr>
              <w:t>(h)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=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(f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g)</w:t>
            </w:r>
          </w:p>
        </w:tc>
      </w:tr>
      <w:tr>
        <w:trPr>
          <w:trHeight w:val="325" w:hRule="atLeast"/>
        </w:trPr>
        <w:tc>
          <w:tcPr>
            <w:tcW w:w="4308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gridSpan w:val="2"/>
            <w:shd w:val="clear" w:color="auto" w:fill="D8D8D8"/>
          </w:tcPr>
          <w:p>
            <w:pPr>
              <w:pStyle w:val="TableParagraph"/>
              <w:spacing w:before="78"/>
              <w:ind w:left="90" w:right="0"/>
              <w:jc w:val="left"/>
              <w:rPr>
                <w:sz w:val="13"/>
              </w:rPr>
            </w:pPr>
            <w:r>
              <w:rPr>
                <w:sz w:val="13"/>
              </w:rPr>
              <w:t>Restos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Pagar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Liquidados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Não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Pagos</w:t>
            </w:r>
          </w:p>
        </w:tc>
        <w:tc>
          <w:tcPr>
            <w:tcW w:w="1248" w:type="dxa"/>
            <w:vMerge w:val="restart"/>
            <w:shd w:val="clear" w:color="auto" w:fill="D8D8D8"/>
          </w:tcPr>
          <w:p>
            <w:pPr>
              <w:pStyle w:val="TableParagraph"/>
              <w:spacing w:line="225" w:lineRule="auto" w:before="8"/>
              <w:ind w:left="64" w:right="0" w:hanging="5"/>
              <w:jc w:val="center"/>
              <w:rPr>
                <w:sz w:val="13"/>
              </w:rPr>
            </w:pPr>
            <w:r>
              <w:rPr>
                <w:sz w:val="13"/>
              </w:rPr>
              <w:t>Restos a Pagar</w:t>
            </w:r>
            <w:r>
              <w:rPr>
                <w:spacing w:val="1"/>
                <w:sz w:val="13"/>
              </w:rPr>
              <w:t> </w:t>
            </w:r>
            <w:r>
              <w:rPr>
                <w:w w:val="95"/>
                <w:sz w:val="13"/>
              </w:rPr>
              <w:t>Empenhados</w:t>
            </w:r>
            <w:r>
              <w:rPr>
                <w:spacing w:val="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e</w:t>
            </w:r>
            <w:r>
              <w:rPr>
                <w:spacing w:val="8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Não</w:t>
            </w:r>
            <w:r>
              <w:rPr>
                <w:spacing w:val="1"/>
                <w:w w:val="95"/>
                <w:sz w:val="13"/>
              </w:rPr>
              <w:t> </w:t>
            </w:r>
            <w:r>
              <w:rPr>
                <w:sz w:val="13"/>
              </w:rPr>
              <w:t>Liquidados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Exercícios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Anteriores</w:t>
            </w:r>
          </w:p>
          <w:p>
            <w:pPr>
              <w:pStyle w:val="TableParagraph"/>
              <w:spacing w:line="140" w:lineRule="exact"/>
              <w:ind w:left="522" w:right="511"/>
              <w:jc w:val="center"/>
              <w:rPr>
                <w:sz w:val="13"/>
              </w:rPr>
            </w:pPr>
            <w:r>
              <w:rPr>
                <w:sz w:val="13"/>
              </w:rPr>
              <w:t>(d)</w:t>
            </w:r>
          </w:p>
        </w:tc>
        <w:tc>
          <w:tcPr>
            <w:tcW w:w="1246" w:type="dxa"/>
            <w:vMerge w:val="restart"/>
            <w:shd w:val="clear" w:color="auto" w:fill="D8D8D8"/>
          </w:tcPr>
          <w:p>
            <w:pPr>
              <w:pStyle w:val="TableParagraph"/>
              <w:spacing w:before="0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spacing w:line="223" w:lineRule="auto" w:before="0"/>
              <w:ind w:left="56" w:right="0"/>
              <w:jc w:val="center"/>
              <w:rPr>
                <w:sz w:val="13"/>
              </w:rPr>
            </w:pPr>
            <w:r>
              <w:rPr>
                <w:sz w:val="13"/>
              </w:rPr>
              <w:t>Demais Obrigações</w:t>
            </w:r>
            <w:r>
              <w:rPr>
                <w:spacing w:val="-32"/>
                <w:sz w:val="13"/>
              </w:rPr>
              <w:t> </w:t>
            </w:r>
            <w:r>
              <w:rPr>
                <w:sz w:val="13"/>
              </w:rPr>
              <w:t>Financeiras</w:t>
            </w:r>
          </w:p>
          <w:p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40" w:lineRule="exact" w:before="88"/>
              <w:ind w:left="10" w:right="0"/>
              <w:jc w:val="center"/>
              <w:rPr>
                <w:sz w:val="13"/>
              </w:rPr>
            </w:pPr>
            <w:r>
              <w:rPr>
                <w:sz w:val="13"/>
              </w:rPr>
              <w:t>(e)</w:t>
            </w:r>
          </w:p>
        </w:tc>
        <w:tc>
          <w:tcPr>
            <w:tcW w:w="1589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4" w:hRule="atLeast"/>
        </w:trPr>
        <w:tc>
          <w:tcPr>
            <w:tcW w:w="4308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shd w:val="clear" w:color="auto" w:fill="D8D8D8"/>
          </w:tcPr>
          <w:p>
            <w:pPr>
              <w:pStyle w:val="TableParagraph"/>
              <w:spacing w:line="228" w:lineRule="auto" w:before="110"/>
              <w:ind w:left="225" w:right="168"/>
              <w:jc w:val="center"/>
              <w:rPr>
                <w:sz w:val="13"/>
              </w:rPr>
            </w:pP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Exercícios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Anteriores</w:t>
            </w:r>
          </w:p>
          <w:p>
            <w:pPr>
              <w:pStyle w:val="TableParagraph"/>
              <w:spacing w:line="140" w:lineRule="exact" w:before="5"/>
              <w:ind w:left="182" w:right="168"/>
              <w:jc w:val="center"/>
              <w:rPr>
                <w:sz w:val="13"/>
              </w:rPr>
            </w:pPr>
            <w:r>
              <w:rPr>
                <w:sz w:val="13"/>
              </w:rPr>
              <w:t>(b)</w:t>
            </w:r>
          </w:p>
        </w:tc>
        <w:tc>
          <w:tcPr>
            <w:tcW w:w="1248" w:type="dxa"/>
            <w:shd w:val="clear" w:color="auto" w:fill="D8D8D8"/>
          </w:tcPr>
          <w:p>
            <w:pPr>
              <w:pStyle w:val="TableParagraph"/>
              <w:spacing w:before="104"/>
              <w:ind w:left="94" w:right="86"/>
              <w:jc w:val="center"/>
              <w:rPr>
                <w:sz w:val="13"/>
              </w:rPr>
            </w:pPr>
            <w:r>
              <w:rPr>
                <w:sz w:val="13"/>
              </w:rPr>
              <w:t>Do Exercício</w:t>
            </w:r>
          </w:p>
          <w:p>
            <w:pPr>
              <w:pStyle w:val="TableParagraph"/>
              <w:spacing w:before="7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140" w:lineRule="exact" w:before="0"/>
              <w:ind w:left="98" w:right="85"/>
              <w:jc w:val="center"/>
              <w:rPr>
                <w:sz w:val="13"/>
              </w:rPr>
            </w:pPr>
            <w:r>
              <w:rPr>
                <w:sz w:val="13"/>
              </w:rPr>
              <w:t>(c)</w:t>
            </w: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  <w:shd w:val="clear" w:color="auto" w:fill="D8D8D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4308" w:type="dxa"/>
          </w:tcPr>
          <w:p>
            <w:pPr>
              <w:pStyle w:val="TableParagraph"/>
              <w:spacing w:before="24"/>
              <w:ind w:left="26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TOTAL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DOS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RECURSOS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NÃO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VINCULADOS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(I)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sz w:val="13"/>
              </w:rPr>
              <w:t>22.511,69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589" w:type="dxa"/>
          </w:tcPr>
          <w:p>
            <w:pPr>
              <w:pStyle w:val="TableParagraph"/>
              <w:spacing w:before="24"/>
              <w:ind w:right="13"/>
              <w:rPr>
                <w:sz w:val="13"/>
              </w:rPr>
            </w:pPr>
            <w:r>
              <w:rPr>
                <w:sz w:val="13"/>
              </w:rPr>
              <w:t>22.511,69</w:t>
            </w:r>
          </w:p>
        </w:tc>
        <w:tc>
          <w:tcPr>
            <w:tcW w:w="1133" w:type="dxa"/>
          </w:tcPr>
          <w:p>
            <w:pPr>
              <w:pStyle w:val="TableParagraph"/>
              <w:spacing w:before="24"/>
              <w:ind w:right="13"/>
              <w:rPr>
                <w:sz w:val="13"/>
              </w:rPr>
            </w:pPr>
            <w:r>
              <w:rPr>
                <w:sz w:val="13"/>
              </w:rPr>
              <w:t>22.511,69</w:t>
            </w:r>
          </w:p>
        </w:tc>
        <w:tc>
          <w:tcPr>
            <w:tcW w:w="1135" w:type="dxa"/>
          </w:tcPr>
          <w:p>
            <w:pPr>
              <w:pStyle w:val="TableParagraph"/>
              <w:spacing w:before="24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303" w:type="dxa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308" w:type="dxa"/>
          </w:tcPr>
          <w:p>
            <w:pPr>
              <w:pStyle w:val="TableParagraph"/>
              <w:spacing w:before="24"/>
              <w:ind w:left="26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TOTAL</w:t>
            </w:r>
            <w:r>
              <w:rPr>
                <w:spacing w:val="16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DOS</w:t>
            </w:r>
            <w:r>
              <w:rPr>
                <w:spacing w:val="16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RECURSOS</w:t>
            </w:r>
            <w:r>
              <w:rPr>
                <w:spacing w:val="16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VINCULADOS</w:t>
            </w:r>
            <w:r>
              <w:rPr>
                <w:spacing w:val="17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(II)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589" w:type="dxa"/>
          </w:tcPr>
          <w:p>
            <w:pPr>
              <w:pStyle w:val="TableParagraph"/>
              <w:spacing w:before="24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3" w:type="dxa"/>
          </w:tcPr>
          <w:p>
            <w:pPr>
              <w:pStyle w:val="TableParagraph"/>
              <w:spacing w:before="24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5" w:type="dxa"/>
          </w:tcPr>
          <w:p>
            <w:pPr>
              <w:pStyle w:val="TableParagraph"/>
              <w:spacing w:before="24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303" w:type="dxa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308" w:type="dxa"/>
            <w:tcBorders>
              <w:bottom w:val="nil"/>
            </w:tcBorders>
          </w:tcPr>
          <w:p>
            <w:pPr>
              <w:pStyle w:val="TableParagraph"/>
              <w:spacing w:before="21"/>
              <w:ind w:left="26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Recursos</w:t>
            </w:r>
            <w:r>
              <w:rPr>
                <w:spacing w:val="14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Vinculados</w:t>
            </w:r>
            <w:r>
              <w:rPr>
                <w:spacing w:val="15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a</w:t>
            </w:r>
            <w:r>
              <w:rPr>
                <w:spacing w:val="15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Previdência</w:t>
            </w:r>
            <w:r>
              <w:rPr>
                <w:spacing w:val="15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Social</w:t>
            </w: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before="21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before="21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before="21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tcBorders>
              <w:bottom w:val="nil"/>
            </w:tcBorders>
          </w:tcPr>
          <w:p>
            <w:pPr>
              <w:pStyle w:val="TableParagraph"/>
              <w:spacing w:before="21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  <w:tcBorders>
              <w:bottom w:val="nil"/>
            </w:tcBorders>
          </w:tcPr>
          <w:p>
            <w:pPr>
              <w:pStyle w:val="TableParagraph"/>
              <w:spacing w:before="21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589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303" w:type="dxa"/>
            <w:tcBorders>
              <w:bottom w:val="nil"/>
            </w:tcBorders>
          </w:tcPr>
          <w:p>
            <w:pPr>
              <w:pStyle w:val="TableParagraph"/>
              <w:spacing w:before="21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3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Recursos</w:t>
            </w:r>
            <w:r>
              <w:rPr>
                <w:spacing w:val="13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Vinculados</w:t>
            </w:r>
            <w:r>
              <w:rPr>
                <w:spacing w:val="13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a</w:t>
            </w:r>
            <w:r>
              <w:rPr>
                <w:spacing w:val="13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Fundos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26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Recursos</w:t>
            </w:r>
            <w:r>
              <w:rPr>
                <w:spacing w:val="12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de</w:t>
            </w:r>
            <w:r>
              <w:rPr>
                <w:spacing w:val="12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Operações</w:t>
            </w:r>
            <w:r>
              <w:rPr>
                <w:spacing w:val="13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de</w:t>
            </w:r>
            <w:r>
              <w:rPr>
                <w:spacing w:val="12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Crédito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3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Recursos</w:t>
            </w:r>
            <w:r>
              <w:rPr>
                <w:spacing w:val="13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de</w:t>
            </w:r>
            <w:r>
              <w:rPr>
                <w:spacing w:val="13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Alienação</w:t>
            </w:r>
            <w:r>
              <w:rPr>
                <w:spacing w:val="13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de</w:t>
            </w:r>
            <w:r>
              <w:rPr>
                <w:spacing w:val="13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Bens/Ativos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26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Recursos</w:t>
            </w:r>
            <w:r>
              <w:rPr>
                <w:spacing w:val="17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Extraorçamentários</w:t>
            </w:r>
            <w:r>
              <w:rPr>
                <w:spacing w:val="17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Vinculados</w:t>
            </w:r>
            <w:r>
              <w:rPr>
                <w:spacing w:val="18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a</w:t>
            </w:r>
            <w:r>
              <w:rPr>
                <w:spacing w:val="17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Precatórios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308" w:type="dxa"/>
            <w:tcBorders>
              <w:top w:val="nil"/>
              <w:bottom w:val="nil"/>
            </w:tcBorders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Recursos</w:t>
            </w:r>
            <w:r>
              <w:rPr>
                <w:spacing w:val="17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Extraorçamentários</w:t>
            </w:r>
            <w:r>
              <w:rPr>
                <w:spacing w:val="17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Vinculados</w:t>
            </w:r>
            <w:r>
              <w:rPr>
                <w:spacing w:val="18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a</w:t>
            </w:r>
            <w:r>
              <w:rPr>
                <w:spacing w:val="17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Depósitos</w:t>
            </w:r>
            <w:r>
              <w:rPr>
                <w:spacing w:val="17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Judiciais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43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26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Outros</w:t>
            </w:r>
            <w:r>
              <w:rPr>
                <w:spacing w:val="17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Recursos</w:t>
            </w:r>
            <w:r>
              <w:rPr>
                <w:spacing w:val="18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Extraorçamentários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4308" w:type="dxa"/>
            <w:tcBorders>
              <w:top w:val="nil"/>
            </w:tcBorders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w w:val="90"/>
                <w:sz w:val="13"/>
              </w:rPr>
              <w:t>Outros</w:t>
            </w:r>
            <w:r>
              <w:rPr>
                <w:spacing w:val="15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Recursos</w:t>
            </w:r>
            <w:r>
              <w:rPr>
                <w:spacing w:val="15"/>
                <w:w w:val="90"/>
                <w:sz w:val="13"/>
              </w:rPr>
              <w:t> </w:t>
            </w:r>
            <w:r>
              <w:rPr>
                <w:w w:val="90"/>
                <w:sz w:val="13"/>
              </w:rPr>
              <w:t>Vinculados</w:t>
            </w:r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589" w:type="dxa"/>
            <w:tcBorders>
              <w:top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303" w:type="dxa"/>
            <w:tcBorders>
              <w:top w:val="nil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</w:tr>
      <w:tr>
        <w:trPr>
          <w:trHeight w:val="212" w:hRule="atLeast"/>
        </w:trPr>
        <w:tc>
          <w:tcPr>
            <w:tcW w:w="4308" w:type="dxa"/>
            <w:shd w:val="clear" w:color="auto" w:fill="DCDCDC"/>
          </w:tcPr>
          <w:p>
            <w:pPr>
              <w:pStyle w:val="TableParagraph"/>
              <w:spacing w:before="24"/>
              <w:ind w:left="26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TOTAL</w:t>
            </w:r>
            <w:r>
              <w:rPr>
                <w:spacing w:val="-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(III)</w:t>
            </w:r>
            <w:r>
              <w:rPr>
                <w:spacing w:val="-2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=</w:t>
            </w:r>
            <w:r>
              <w:rPr>
                <w:spacing w:val="-2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(I</w:t>
            </w:r>
            <w:r>
              <w:rPr>
                <w:spacing w:val="-2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+</w:t>
            </w:r>
            <w:r>
              <w:rPr>
                <w:spacing w:val="-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II)</w:t>
            </w:r>
          </w:p>
        </w:tc>
        <w:tc>
          <w:tcPr>
            <w:tcW w:w="1248" w:type="dxa"/>
            <w:shd w:val="clear" w:color="auto" w:fill="DCDCDC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sz w:val="13"/>
              </w:rPr>
              <w:t>22.511,69</w:t>
            </w:r>
          </w:p>
        </w:tc>
        <w:tc>
          <w:tcPr>
            <w:tcW w:w="1246" w:type="dxa"/>
            <w:shd w:val="clear" w:color="auto" w:fill="DCDCDC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shd w:val="clear" w:color="auto" w:fill="DCDCDC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8" w:type="dxa"/>
            <w:shd w:val="clear" w:color="auto" w:fill="DCDCDC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246" w:type="dxa"/>
            <w:shd w:val="clear" w:color="auto" w:fill="DCDCDC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589" w:type="dxa"/>
            <w:shd w:val="clear" w:color="auto" w:fill="DCDCDC"/>
          </w:tcPr>
          <w:p>
            <w:pPr>
              <w:pStyle w:val="TableParagraph"/>
              <w:spacing w:before="24"/>
              <w:ind w:right="13"/>
              <w:rPr>
                <w:sz w:val="13"/>
              </w:rPr>
            </w:pPr>
            <w:r>
              <w:rPr>
                <w:sz w:val="13"/>
              </w:rPr>
              <w:t>22.511,69</w:t>
            </w:r>
          </w:p>
        </w:tc>
        <w:tc>
          <w:tcPr>
            <w:tcW w:w="1133" w:type="dxa"/>
            <w:shd w:val="clear" w:color="auto" w:fill="DCDCDC"/>
          </w:tcPr>
          <w:p>
            <w:pPr>
              <w:pStyle w:val="TableParagraph"/>
              <w:spacing w:before="24"/>
              <w:ind w:right="13"/>
              <w:rPr>
                <w:sz w:val="13"/>
              </w:rPr>
            </w:pPr>
            <w:r>
              <w:rPr>
                <w:sz w:val="13"/>
              </w:rPr>
              <w:t>22.511,69</w:t>
            </w:r>
          </w:p>
        </w:tc>
        <w:tc>
          <w:tcPr>
            <w:tcW w:w="1135" w:type="dxa"/>
            <w:shd w:val="clear" w:color="auto" w:fill="DCDCDC"/>
          </w:tcPr>
          <w:p>
            <w:pPr>
              <w:pStyle w:val="TableParagraph"/>
              <w:spacing w:before="24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  <w:tc>
          <w:tcPr>
            <w:tcW w:w="1303" w:type="dxa"/>
            <w:shd w:val="clear" w:color="auto" w:fill="DCDCDC"/>
          </w:tcPr>
          <w:p>
            <w:pPr>
              <w:pStyle w:val="TableParagraph"/>
              <w:spacing w:before="24"/>
              <w:rPr>
                <w:sz w:val="13"/>
              </w:rPr>
            </w:pPr>
            <w:r>
              <w:rPr>
                <w:w w:val="94"/>
                <w:sz w:val="13"/>
              </w:rPr>
              <w:t>-</w:t>
            </w:r>
          </w:p>
        </w:tc>
      </w:tr>
    </w:tbl>
    <w:p>
      <w:pPr>
        <w:pStyle w:val="BodyText"/>
        <w:spacing w:before="45"/>
        <w:ind w:left="132"/>
      </w:pPr>
      <w:r>
        <w:rPr>
          <w:w w:val="95"/>
        </w:rPr>
        <w:t>1.</w:t>
      </w:r>
      <w:r>
        <w:rPr>
          <w:spacing w:val="-4"/>
          <w:w w:val="95"/>
        </w:rPr>
        <w:t> </w:t>
      </w:r>
      <w:r>
        <w:rPr>
          <w:w w:val="95"/>
        </w:rPr>
        <w:t>Essa</w:t>
      </w:r>
      <w:r>
        <w:rPr>
          <w:spacing w:val="-5"/>
          <w:w w:val="95"/>
        </w:rPr>
        <w:t> </w:t>
      </w:r>
      <w:r>
        <w:rPr>
          <w:w w:val="95"/>
        </w:rPr>
        <w:t>coluna</w:t>
      </w:r>
      <w:r>
        <w:rPr>
          <w:spacing w:val="-7"/>
          <w:w w:val="95"/>
        </w:rPr>
        <w:t> </w:t>
      </w:r>
      <w:r>
        <w:rPr>
          <w:w w:val="95"/>
        </w:rPr>
        <w:t>poderá</w:t>
      </w:r>
      <w:r>
        <w:rPr>
          <w:spacing w:val="-4"/>
          <w:w w:val="95"/>
        </w:rPr>
        <w:t> </w:t>
      </w:r>
      <w:r>
        <w:rPr>
          <w:w w:val="95"/>
        </w:rPr>
        <w:t>apresentar</w:t>
      </w:r>
      <w:r>
        <w:rPr>
          <w:spacing w:val="-5"/>
          <w:w w:val="95"/>
        </w:rPr>
        <w:t> </w:t>
      </w:r>
      <w:r>
        <w:rPr>
          <w:w w:val="95"/>
        </w:rPr>
        <w:t>valor</w:t>
      </w:r>
      <w:r>
        <w:rPr>
          <w:spacing w:val="-7"/>
          <w:w w:val="95"/>
        </w:rPr>
        <w:t> </w:t>
      </w:r>
      <w:r>
        <w:rPr>
          <w:w w:val="95"/>
        </w:rPr>
        <w:t>negativo,</w:t>
      </w:r>
      <w:r>
        <w:rPr>
          <w:spacing w:val="-4"/>
          <w:w w:val="95"/>
        </w:rPr>
        <w:t> </w:t>
      </w:r>
      <w:r>
        <w:rPr>
          <w:w w:val="95"/>
        </w:rPr>
        <w:t>indicando,</w:t>
      </w:r>
      <w:r>
        <w:rPr>
          <w:spacing w:val="-5"/>
          <w:w w:val="95"/>
        </w:rPr>
        <w:t> </w:t>
      </w:r>
      <w:r>
        <w:rPr>
          <w:w w:val="95"/>
        </w:rPr>
        <w:t>nesse</w:t>
      </w:r>
      <w:r>
        <w:rPr>
          <w:spacing w:val="-5"/>
          <w:w w:val="95"/>
        </w:rPr>
        <w:t> </w:t>
      </w:r>
      <w:r>
        <w:rPr>
          <w:w w:val="95"/>
        </w:rPr>
        <w:t>caso,</w:t>
      </w:r>
      <w:r>
        <w:rPr>
          <w:spacing w:val="-6"/>
          <w:w w:val="95"/>
        </w:rPr>
        <w:t> </w:t>
      </w:r>
      <w:r>
        <w:rPr>
          <w:w w:val="95"/>
        </w:rPr>
        <w:t>insuficiência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caixa</w:t>
      </w:r>
      <w:r>
        <w:rPr>
          <w:spacing w:val="-6"/>
          <w:w w:val="95"/>
        </w:rPr>
        <w:t> </w:t>
      </w:r>
      <w:r>
        <w:rPr>
          <w:w w:val="95"/>
        </w:rPr>
        <w:t>após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registro</w:t>
      </w:r>
      <w:r>
        <w:rPr>
          <w:spacing w:val="-5"/>
          <w:w w:val="95"/>
        </w:rPr>
        <w:t> </w:t>
      </w:r>
      <w:r>
        <w:rPr>
          <w:w w:val="95"/>
        </w:rPr>
        <w:t>das</w:t>
      </w:r>
      <w:r>
        <w:rPr>
          <w:spacing w:val="-6"/>
          <w:w w:val="95"/>
        </w:rPr>
        <w:t> </w:t>
      </w:r>
      <w:r>
        <w:rPr>
          <w:w w:val="95"/>
        </w:rPr>
        <w:t>obrigações</w:t>
      </w:r>
      <w:r>
        <w:rPr>
          <w:spacing w:val="-5"/>
          <w:w w:val="95"/>
        </w:rPr>
        <w:t> </w:t>
      </w:r>
      <w:r>
        <w:rPr>
          <w:w w:val="95"/>
        </w:rPr>
        <w:t>financeiras.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91"/>
        <w:ind w:left="135"/>
      </w:pPr>
      <w:r>
        <w:rPr>
          <w:w w:val="90"/>
        </w:rPr>
        <w:t>FONTE:</w:t>
      </w:r>
      <w:r>
        <w:rPr>
          <w:spacing w:val="17"/>
          <w:w w:val="90"/>
        </w:rPr>
        <w:t> </w:t>
      </w:r>
      <w:r>
        <w:rPr>
          <w:w w:val="90"/>
        </w:rPr>
        <w:t>GOVBR</w:t>
      </w:r>
      <w:r>
        <w:rPr>
          <w:spacing w:val="17"/>
          <w:w w:val="90"/>
        </w:rPr>
        <w:t> </w:t>
      </w:r>
      <w:r>
        <w:rPr>
          <w:w w:val="90"/>
        </w:rPr>
        <w:t>-</w:t>
      </w:r>
      <w:r>
        <w:rPr>
          <w:spacing w:val="16"/>
          <w:w w:val="90"/>
        </w:rPr>
        <w:t> </w:t>
      </w:r>
      <w:r>
        <w:rPr>
          <w:w w:val="90"/>
        </w:rPr>
        <w:t>Responsabilidade</w:t>
      </w:r>
      <w:r>
        <w:rPr>
          <w:spacing w:val="18"/>
          <w:w w:val="90"/>
        </w:rPr>
        <w:t> </w:t>
      </w:r>
      <w:r>
        <w:rPr>
          <w:w w:val="90"/>
        </w:rPr>
        <w:t>Fiscal,</w:t>
      </w:r>
      <w:r>
        <w:rPr>
          <w:spacing w:val="18"/>
          <w:w w:val="90"/>
        </w:rPr>
        <w:t> </w:t>
      </w:r>
      <w:r>
        <w:rPr>
          <w:w w:val="90"/>
        </w:rPr>
        <w:t>CÂMARA</w:t>
      </w:r>
      <w:r>
        <w:rPr>
          <w:spacing w:val="17"/>
          <w:w w:val="90"/>
        </w:rPr>
        <w:t> </w:t>
      </w:r>
      <w:r>
        <w:rPr>
          <w:w w:val="90"/>
        </w:rPr>
        <w:t>MUNICIPAL</w:t>
      </w:r>
      <w:r>
        <w:rPr>
          <w:spacing w:val="14"/>
          <w:w w:val="90"/>
        </w:rPr>
        <w:t> </w:t>
      </w:r>
      <w:r>
        <w:rPr>
          <w:w w:val="90"/>
        </w:rPr>
        <w:t>DE</w:t>
      </w:r>
      <w:r>
        <w:rPr>
          <w:spacing w:val="17"/>
          <w:w w:val="90"/>
        </w:rPr>
        <w:t> </w:t>
      </w:r>
      <w:r>
        <w:rPr>
          <w:w w:val="90"/>
        </w:rPr>
        <w:t>VEREADORES,</w:t>
      </w:r>
      <w:r>
        <w:rPr>
          <w:spacing w:val="17"/>
          <w:w w:val="90"/>
        </w:rPr>
        <w:t> </w:t>
      </w:r>
      <w:r>
        <w:rPr>
          <w:w w:val="90"/>
        </w:rPr>
        <w:t>29/Jan/2024,</w:t>
      </w:r>
      <w:r>
        <w:rPr>
          <w:spacing w:val="18"/>
          <w:w w:val="90"/>
        </w:rPr>
        <w:t> </w:t>
      </w:r>
      <w:r>
        <w:rPr>
          <w:w w:val="90"/>
        </w:rPr>
        <w:t>11h</w:t>
      </w:r>
      <w:r>
        <w:rPr>
          <w:spacing w:val="15"/>
          <w:w w:val="90"/>
        </w:rPr>
        <w:t> </w:t>
      </w:r>
      <w:r>
        <w:rPr>
          <w:w w:val="90"/>
        </w:rPr>
        <w:t>e</w:t>
      </w:r>
      <w:r>
        <w:rPr>
          <w:spacing w:val="18"/>
          <w:w w:val="90"/>
        </w:rPr>
        <w:t> </w:t>
      </w:r>
      <w:r>
        <w:rPr>
          <w:w w:val="90"/>
        </w:rPr>
        <w:t>14m.</w:t>
      </w:r>
    </w:p>
    <w:sectPr>
      <w:type w:val="continuous"/>
      <w:pgSz w:w="16840" w:h="11900" w:orient="landscape"/>
      <w:pgMar w:top="5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6"/>
      <w:ind w:right="12"/>
      <w:jc w:val="right"/>
    </w:pPr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2024-02-08T12:57:44Z</dcterms:created>
  <dcterms:modified xsi:type="dcterms:W3CDTF">2024-02-08T12:57:44Z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2024-01-29T00:00:00Z</vt:filetime>
  </property>
</Properties>
</file>