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line="316" w:lineRule="auto" w:before="90"/>
        <w:ind w:left="4121" w:right="2081" w:hanging="1763"/>
      </w:pPr>
      <w:r>
        <w:rPr/>
        <w:t>PROCESSO SELETIVO SIMPLIFICADO Nº 01/2023</w:t>
      </w:r>
      <w:r>
        <w:rPr>
          <w:spacing w:val="-58"/>
        </w:rPr>
        <w:t> </w:t>
      </w:r>
      <w:r>
        <w:rPr/>
        <w:t>EDITAL</w:t>
      </w:r>
      <w:r>
        <w:rPr>
          <w:spacing w:val="-3"/>
        </w:rPr>
        <w:t> </w:t>
      </w:r>
      <w:r>
        <w:rPr/>
        <w:t>Nº 02/2023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2"/>
        </w:rPr>
      </w:pPr>
    </w:p>
    <w:p>
      <w:pPr>
        <w:spacing w:before="0"/>
        <w:ind w:left="393" w:right="0" w:firstLine="0"/>
        <w:jc w:val="left"/>
        <w:rPr>
          <w:b/>
          <w:sz w:val="24"/>
        </w:rPr>
      </w:pPr>
      <w:r>
        <w:rPr>
          <w:b/>
          <w:sz w:val="24"/>
        </w:rPr>
        <w:t>DIVULGAÇÃO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RESULTADO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PRELIMINAR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ANÁLISE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CURRÍCULOS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07" w:right="115"/>
        <w:jc w:val="both"/>
      </w:pPr>
      <w:r>
        <w:rPr/>
        <w:t>O Presidente da CÂMARA DE VEREADORES DE CANGUÇU, no uso de suas atribuições legais, e</w:t>
      </w:r>
      <w:r>
        <w:rPr>
          <w:spacing w:val="1"/>
        </w:rPr>
        <w:t> </w:t>
      </w:r>
      <w:r>
        <w:rPr/>
        <w:t>em consonância com as legislações vigentes, torna público por meio deste edital, o presente resultado</w:t>
      </w:r>
      <w:r>
        <w:rPr>
          <w:spacing w:val="1"/>
        </w:rPr>
        <w:t> </w:t>
      </w:r>
      <w:r>
        <w:rPr/>
        <w:t>preliminar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análise</w:t>
      </w:r>
      <w:r>
        <w:rPr>
          <w:spacing w:val="-1"/>
        </w:rPr>
        <w:t> </w:t>
      </w:r>
      <w:r>
        <w:rPr/>
        <w:t>curricular: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tbl>
      <w:tblPr>
        <w:tblW w:w="0" w:type="auto"/>
        <w:jc w:val="left"/>
        <w:tblInd w:w="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1562"/>
        <w:gridCol w:w="2242"/>
        <w:gridCol w:w="646"/>
        <w:gridCol w:w="1535"/>
      </w:tblGrid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spacing w:before="30"/>
              <w:ind w:left="1335" w:right="1323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3804" w:type="dxa"/>
            <w:gridSpan w:val="2"/>
          </w:tcPr>
          <w:p>
            <w:pPr>
              <w:pStyle w:val="TableParagraph"/>
              <w:spacing w:before="30"/>
              <w:ind w:left="1339" w:right="1330"/>
              <w:rPr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  <w:tc>
          <w:tcPr>
            <w:tcW w:w="646" w:type="dxa"/>
          </w:tcPr>
          <w:p>
            <w:pPr>
              <w:pStyle w:val="TableParagraph"/>
              <w:spacing w:before="30"/>
              <w:ind w:left="27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35" w:type="dxa"/>
          </w:tcPr>
          <w:p>
            <w:pPr>
              <w:pStyle w:val="TableParagraph"/>
              <w:spacing w:before="30"/>
              <w:ind w:left="78" w:right="68"/>
              <w:rPr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</w:tr>
      <w:tr>
        <w:trPr>
          <w:trHeight w:val="616" w:hRule="atLeast"/>
        </w:trPr>
        <w:tc>
          <w:tcPr>
            <w:tcW w:w="3313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spacing w:before="30"/>
              <w:ind w:left="141" w:right="106" w:firstLine="45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escolaridade</w:t>
            </w:r>
          </w:p>
        </w:tc>
        <w:tc>
          <w:tcPr>
            <w:tcW w:w="2242" w:type="dxa"/>
          </w:tcPr>
          <w:p>
            <w:pPr>
              <w:pStyle w:val="TableParagraph"/>
              <w:spacing w:before="30"/>
              <w:ind w:left="362" w:right="144" w:hanging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Por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experiência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função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pública</w:t>
            </w:r>
          </w:p>
        </w:tc>
        <w:tc>
          <w:tcPr>
            <w:tcW w:w="646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  <w:tc>
          <w:tcPr>
            <w:tcW w:w="1535" w:type="dxa"/>
          </w:tcPr>
          <w:p>
            <w:pPr>
              <w:pStyle w:val="TableParagraph"/>
              <w:spacing w:before="0"/>
              <w:ind w:left="0"/>
              <w:jc w:val="left"/>
              <w:rPr>
                <w:sz w:val="22"/>
              </w:rPr>
            </w:pP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Vera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Lucia Brabosa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Avila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>
            <w:pPr>
              <w:pStyle w:val="TableParagraph"/>
              <w:ind w:left="887" w:right="87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1º</w:t>
            </w:r>
          </w:p>
        </w:tc>
      </w:tr>
      <w:tr>
        <w:trPr>
          <w:trHeight w:val="343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Eloisa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Arlete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Paraiba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Fraga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890" w:right="877"/>
              <w:rPr>
                <w:sz w:val="24"/>
              </w:rPr>
            </w:pPr>
            <w:r>
              <w:rPr>
                <w:sz w:val="24"/>
              </w:rPr>
              <w:t>46,7</w:t>
            </w:r>
          </w:p>
        </w:tc>
        <w:tc>
          <w:tcPr>
            <w:tcW w:w="646" w:type="dxa"/>
          </w:tcPr>
          <w:p>
            <w:pPr>
              <w:pStyle w:val="TableParagraph"/>
              <w:ind w:left="26" w:right="16"/>
              <w:rPr>
                <w:sz w:val="24"/>
              </w:rPr>
            </w:pPr>
            <w:r>
              <w:rPr>
                <w:sz w:val="24"/>
              </w:rPr>
              <w:t>86,7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2º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Karla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Maria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Lopes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3º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Luciana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Belletti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4º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Cristiane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Santos P.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Cruz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5º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Rosilaine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Cunha Leitzke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6º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Liane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Klemtz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Krumreich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7º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Cristiane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Behling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Teixeira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8º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Andreia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Gonçalves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Dutra Muller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9º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Raquel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Priebe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Muller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10º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Ruana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Silva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Ramson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11º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Camila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Ehlert Lindemann</w:t>
            </w:r>
          </w:p>
        </w:tc>
        <w:tc>
          <w:tcPr>
            <w:tcW w:w="1562" w:type="dxa"/>
          </w:tcPr>
          <w:p>
            <w:pPr>
              <w:pStyle w:val="TableParagraph"/>
              <w:ind w:left="639" w:right="62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ind w:left="27" w:right="1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12º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Janieire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Schoenardie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13º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Priscila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Camargo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Pereira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14º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Daniele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Duarte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Soares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15º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Richeli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Fahl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Oliveira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SIlva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16º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Fabricia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Mota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Silveira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17º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Vanessa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Costa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Barcellos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18º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Liziane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Bainy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Vieira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19º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Jordana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Rekus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Buss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20º</w:t>
            </w:r>
          </w:p>
        </w:tc>
      </w:tr>
      <w:tr>
        <w:trPr>
          <w:trHeight w:val="343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Aline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Plamer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Lock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21º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Estéfano Ferraz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Almeida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22º</w:t>
            </w:r>
          </w:p>
        </w:tc>
      </w:tr>
      <w:tr>
        <w:trPr>
          <w:trHeight w:val="340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Yarana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Ester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Borges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23º</w:t>
            </w:r>
          </w:p>
        </w:tc>
      </w:tr>
      <w:tr>
        <w:trPr>
          <w:trHeight w:val="342" w:hRule="atLeast"/>
        </w:trPr>
        <w:tc>
          <w:tcPr>
            <w:tcW w:w="3313" w:type="dxa"/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Wellington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Duarte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Krizel</w:t>
            </w:r>
          </w:p>
        </w:tc>
        <w:tc>
          <w:tcPr>
            <w:tcW w:w="156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</w:tcPr>
          <w:p>
            <w:pPr>
              <w:pStyle w:val="TableParagraph"/>
              <w:ind w:left="78" w:right="64"/>
              <w:rPr>
                <w:sz w:val="24"/>
              </w:rPr>
            </w:pPr>
            <w:r>
              <w:rPr>
                <w:sz w:val="24"/>
              </w:rPr>
              <w:t>24º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00" w:h="16850"/>
          <w:pgMar w:header="739" w:top="2420" w:bottom="0" w:left="1040" w:right="800"/>
          <w:pgNumType w:start="1"/>
        </w:sect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211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3"/>
        <w:gridCol w:w="1562"/>
        <w:gridCol w:w="2242"/>
        <w:gridCol w:w="646"/>
        <w:gridCol w:w="1535"/>
      </w:tblGrid>
      <w:tr>
        <w:trPr>
          <w:trHeight w:val="342" w:hRule="atLeast"/>
        </w:trPr>
        <w:tc>
          <w:tcPr>
            <w:tcW w:w="331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Geane Daniele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Ropke Zitzke</w:t>
            </w:r>
          </w:p>
        </w:tc>
        <w:tc>
          <w:tcPr>
            <w:tcW w:w="15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25º</w:t>
            </w:r>
          </w:p>
        </w:tc>
      </w:tr>
      <w:tr>
        <w:trPr>
          <w:trHeight w:val="342" w:hRule="atLeast"/>
        </w:trPr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Eliza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Janke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Harter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26º</w:t>
            </w:r>
          </w:p>
        </w:tc>
      </w:tr>
      <w:tr>
        <w:trPr>
          <w:trHeight w:val="342" w:hRule="atLeast"/>
        </w:trPr>
        <w:tc>
          <w:tcPr>
            <w:tcW w:w="3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Vanessa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Blank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Rusch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1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261"/>
              <w:jc w:val="lef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609"/>
              <w:jc w:val="left"/>
              <w:rPr>
                <w:sz w:val="24"/>
              </w:rPr>
            </w:pPr>
            <w:r>
              <w:rPr>
                <w:sz w:val="24"/>
              </w:rPr>
              <w:t>27º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</w:pPr>
    </w:p>
    <w:p>
      <w:pPr>
        <w:pStyle w:val="BodyText"/>
        <w:spacing w:before="90"/>
        <w:ind w:left="6048"/>
      </w:pPr>
      <w:r>
        <w:rPr/>
        <w:t>Canguçu,</w:t>
      </w:r>
      <w:r>
        <w:rPr>
          <w:spacing w:val="1"/>
        </w:rPr>
        <w:t> </w:t>
      </w:r>
      <w:r>
        <w:rPr/>
        <w:t>06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novembro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5798" w:val="left" w:leader="none"/>
          <w:tab w:pos="6293" w:val="left" w:leader="none"/>
        </w:tabs>
        <w:spacing w:line="244" w:lineRule="auto" w:before="196"/>
        <w:ind w:left="1141" w:right="1206" w:firstLine="247"/>
      </w:pPr>
      <w:r>
        <w:rPr/>
        <w:t>Luciano</w:t>
      </w:r>
      <w:r>
        <w:rPr>
          <w:spacing w:val="-1"/>
        </w:rPr>
        <w:t> </w:t>
      </w:r>
      <w:r>
        <w:rPr/>
        <w:t>Zanetti</w:t>
      </w:r>
      <w:r>
        <w:rPr>
          <w:spacing w:val="-2"/>
        </w:rPr>
        <w:t> </w:t>
      </w:r>
      <w:r>
        <w:rPr/>
        <w:t>Bertinetti</w:t>
        <w:tab/>
        <w:t>André Marcelo Coelho da Silva</w:t>
      </w:r>
      <w:r>
        <w:rPr>
          <w:spacing w:val="-57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Câmara</w:t>
      </w:r>
      <w:r>
        <w:rPr>
          <w:spacing w:val="-3"/>
        </w:rPr>
        <w:t> </w:t>
      </w:r>
      <w:r>
        <w:rPr/>
        <w:t>de Vereadores</w:t>
        <w:tab/>
        <w:tab/>
        <w:t>Comissão de</w:t>
      </w:r>
      <w:r>
        <w:rPr>
          <w:spacing w:val="-2"/>
        </w:rPr>
        <w:t> </w:t>
      </w:r>
      <w:r>
        <w:rPr/>
        <w:t>Avaliação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3687" w:val="left" w:leader="none"/>
        </w:tabs>
        <w:spacing w:before="228"/>
        <w:ind w:right="2262"/>
        <w:jc w:val="right"/>
      </w:pPr>
      <w:r>
        <w:rPr/>
        <w:t>Herick</w:t>
      </w:r>
      <w:r>
        <w:rPr>
          <w:spacing w:val="-2"/>
        </w:rPr>
        <w:t> </w:t>
      </w:r>
      <w:r>
        <w:rPr/>
        <w:t>Maia Ludtke</w:t>
        <w:tab/>
        <w:t>Loiva</w:t>
      </w:r>
      <w:r>
        <w:rPr>
          <w:spacing w:val="-3"/>
        </w:rPr>
        <w:t> </w:t>
      </w:r>
      <w:r>
        <w:rPr/>
        <w:t>Neitzke</w:t>
      </w:r>
      <w:r>
        <w:rPr>
          <w:spacing w:val="-5"/>
        </w:rPr>
        <w:t> </w:t>
      </w:r>
      <w:r>
        <w:rPr/>
        <w:t>Bersch</w:t>
      </w:r>
    </w:p>
    <w:p>
      <w:pPr>
        <w:pStyle w:val="BodyText"/>
        <w:tabs>
          <w:tab w:pos="3766" w:val="left" w:leader="none"/>
        </w:tabs>
        <w:spacing w:before="5"/>
        <w:ind w:right="2192"/>
        <w:jc w:val="right"/>
      </w:pPr>
      <w:r>
        <w:rPr/>
        <w:t>Comissão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Avaliação</w:t>
        <w:tab/>
        <w:t>Comissão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Avaliação</w:t>
      </w:r>
    </w:p>
    <w:sectPr>
      <w:pgSz w:w="11900" w:h="16850"/>
      <w:pgMar w:header="739" w:footer="0" w:top="2420" w:bottom="280" w:left="10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31328">
          <wp:simplePos x="0" y="0"/>
          <wp:positionH relativeFrom="page">
            <wp:posOffset>3387725</wp:posOffset>
          </wp:positionH>
          <wp:positionV relativeFrom="page">
            <wp:posOffset>469264</wp:posOffset>
          </wp:positionV>
          <wp:extent cx="704214" cy="73899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4214" cy="7389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9.460007pt;margin-top:94.716698pt;width:209.9pt;height:28.2pt;mso-position-horizontal-relative:page;mso-position-vertical-relative:page;z-index:-15984640" type="#_x0000_t202" filled="false" stroked="false">
          <v:textbox inset="0,0,0,0">
            <w:txbxContent>
              <w:p>
                <w:pPr>
                  <w:spacing w:before="12"/>
                  <w:ind w:left="3" w:right="3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CÂMARA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MUNICIPAL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CANGUÇU</w:t>
                </w:r>
              </w:p>
              <w:p>
                <w:pPr>
                  <w:spacing w:before="2"/>
                  <w:ind w:left="12" w:right="3" w:firstLine="0"/>
                  <w:jc w:val="center"/>
                  <w:rPr>
                    <w:rFonts w:ascii="Arial MT"/>
                    <w:sz w:val="22"/>
                  </w:rPr>
                </w:pPr>
                <w:r>
                  <w:rPr>
                    <w:rFonts w:ascii="Arial MT"/>
                    <w:sz w:val="22"/>
                  </w:rPr>
                  <w:t>ESTADO</w:t>
                </w:r>
                <w:r>
                  <w:rPr>
                    <w:rFonts w:ascii="Arial MT"/>
                    <w:spacing w:val="-3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DO</w:t>
                </w:r>
                <w:r>
                  <w:rPr>
                    <w:rFonts w:ascii="Arial MT"/>
                    <w:spacing w:val="-2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RIO</w:t>
                </w:r>
                <w:r>
                  <w:rPr>
                    <w:rFonts w:ascii="Arial MT"/>
                    <w:spacing w:val="-3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GRANDE</w:t>
                </w:r>
                <w:r>
                  <w:rPr>
                    <w:rFonts w:ascii="Arial MT"/>
                    <w:spacing w:val="-1"/>
                    <w:sz w:val="22"/>
                  </w:rPr>
                  <w:t> </w:t>
                </w:r>
                <w:r>
                  <w:rPr>
                    <w:rFonts w:ascii="Arial MT"/>
                    <w:sz w:val="22"/>
                  </w:rPr>
                  <w:t>DO SUL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5"/>
      <w:ind w:left="12"/>
      <w:jc w:val="center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\376\377\000d\000a\000i\000a\000n\000a\000.\000n\000u\000n\000e\000s</dc:creator>
  <cp:keywords>()</cp:keywords>
  <dc:title>\376\377\000E\000D\000I\000T\000A\000L\000 \000N\000\272\000 \0000\0001</dc:title>
  <dcterms:created xsi:type="dcterms:W3CDTF">2023-11-06T18:44:09Z</dcterms:created>
  <dcterms:modified xsi:type="dcterms:W3CDTF">2023-11-06T18:44:09Z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2023-11-06T00:00:00Z</vt:filetime>
  </property>
</Properties>
</file>