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1196" cy="7360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9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8"/>
        <w:ind w:left="453" w:right="473"/>
        <w:jc w:val="center"/>
      </w:pP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CANGUÇU</w:t>
      </w:r>
    </w:p>
    <w:p>
      <w:pPr>
        <w:spacing w:before="0"/>
        <w:ind w:left="453" w:right="470" w:firstLine="0"/>
        <w:jc w:val="center"/>
        <w:rPr>
          <w:b/>
          <w:sz w:val="24"/>
        </w:rPr>
      </w:pPr>
      <w:r>
        <w:rPr>
          <w:b/>
          <w:sz w:val="24"/>
        </w:rPr>
        <w:t>ESTADO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GRANDE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SUL</w:t>
      </w:r>
    </w:p>
    <w:p>
      <w:pPr>
        <w:pStyle w:val="BodyText"/>
        <w:spacing w:before="212"/>
        <w:rPr>
          <w:b/>
        </w:rPr>
      </w:pPr>
    </w:p>
    <w:p>
      <w:pPr>
        <w:spacing w:before="1"/>
        <w:ind w:left="453" w:right="469" w:firstLine="0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1.474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1"/>
        <w:ind w:left="3505" w:right="119" w:firstLine="0"/>
        <w:jc w:val="both"/>
        <w:rPr>
          <w:b/>
          <w:sz w:val="24"/>
        </w:rPr>
      </w:pPr>
      <w:r>
        <w:rPr>
          <w:b/>
          <w:sz w:val="24"/>
        </w:rPr>
        <w:t>ALTERA O HORÁRIO DE FUNCIONAMENTO DA CÂMARA MUNICIPAL DE VEREADORES NO MÊS DE DEZEMBRO DE 2023.</w:t>
      </w:r>
    </w:p>
    <w:p>
      <w:pPr>
        <w:pStyle w:val="BodyText"/>
        <w:spacing w:before="292"/>
        <w:rPr>
          <w:b/>
        </w:rPr>
      </w:pPr>
    </w:p>
    <w:p>
      <w:pPr>
        <w:pStyle w:val="BodyText"/>
        <w:ind w:left="102" w:right="115" w:firstLine="1415"/>
        <w:jc w:val="both"/>
      </w:pPr>
      <w:r>
        <w:rPr>
          <w:b/>
        </w:rPr>
        <w:t>LUCIANO ZANETTI BERTINETTI, </w:t>
      </w:r>
      <w:r>
        <w:rPr/>
        <w:t>Presidente da Câmara Municipal de Vereadores de Canguçu, Estado do Rio Grande do Sul, no uso de suas atribuições</w:t>
      </w:r>
      <w:r>
        <w:rPr>
          <w:spacing w:val="40"/>
        </w:rPr>
        <w:t> </w:t>
      </w:r>
      <w:r>
        <w:rPr/>
        <w:t>legais, em especial o disposto no inciso XIV do Art. 28 da Resolução Nº 034/2008 – Dispõe Sobre o Regimento Interno da Câmara de Vereadores de Canguçu/RS,</w:t>
      </w:r>
    </w:p>
    <w:p>
      <w:pPr>
        <w:pStyle w:val="BodyText"/>
        <w:ind w:left="102" w:right="124" w:firstLine="1418"/>
        <w:jc w:val="both"/>
      </w:pPr>
      <w:r>
        <w:rPr/>
        <w:t>Considerando a redução de despesas públicas no âmbito da Câmara Municipal de Canguçu;</w:t>
      </w:r>
    </w:p>
    <w:p>
      <w:pPr>
        <w:spacing w:before="292"/>
        <w:ind w:left="0" w:right="2847" w:firstLine="0"/>
        <w:jc w:val="right"/>
        <w:rPr>
          <w:b/>
          <w:sz w:val="24"/>
        </w:rPr>
      </w:pPr>
      <w:r>
        <w:rPr>
          <w:b/>
          <w:sz w:val="24"/>
        </w:rPr>
        <w:t>FAZ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SABER</w:t>
      </w:r>
      <w:r>
        <w:rPr>
          <w:b/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b/>
          <w:spacing w:val="-2"/>
          <w:sz w:val="24"/>
        </w:rPr>
        <w:t>DECRETO: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17" w:firstLine="1415"/>
        <w:jc w:val="both"/>
      </w:pPr>
      <w:r>
        <w:rPr>
          <w:b/>
        </w:rPr>
        <w:t>Art. 1º. </w:t>
      </w:r>
      <w:r>
        <w:rPr/>
        <w:t>Fica alterado o horário de expediente da Câmara Municipal de Vereadores de 1º/12/2023 a 22/12/2023, dia em que a casa entra em recesso, funcionando das 08h às 14h.</w:t>
      </w:r>
    </w:p>
    <w:p>
      <w:pPr>
        <w:pStyle w:val="BodyText"/>
        <w:spacing w:before="240"/>
        <w:ind w:left="473" w:right="20"/>
        <w:jc w:val="center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2º</w:t>
      </w:r>
      <w:r>
        <w:rPr/>
        <w:t>.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 entra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1"/>
        </w:rPr>
        <w:t> </w:t>
      </w:r>
      <w:r>
        <w:rPr>
          <w:spacing w:val="-2"/>
        </w:rPr>
        <w:t>publicação.</w:t>
      </w:r>
    </w:p>
    <w:p>
      <w:pPr>
        <w:pStyle w:val="BodyText"/>
        <w:spacing w:before="240"/>
      </w:pPr>
    </w:p>
    <w:p>
      <w:pPr>
        <w:pStyle w:val="BodyText"/>
        <w:ind w:left="453" w:right="473"/>
        <w:jc w:val="center"/>
      </w:pPr>
      <w:r>
        <w:rPr/>
        <w:t>Gabinete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Presidência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Vereadores.</w:t>
      </w:r>
    </w:p>
    <w:p>
      <w:pPr>
        <w:pStyle w:val="BodyText"/>
        <w:ind w:left="453" w:right="471"/>
        <w:jc w:val="center"/>
      </w:pPr>
      <w:r>
        <w:rPr/>
        <w:t>Canguçu/RS,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1"/>
      </w:pPr>
    </w:p>
    <w:p>
      <w:pPr>
        <w:pStyle w:val="BodyText"/>
        <w:ind w:right="2896"/>
        <w:jc w:val="right"/>
      </w:pPr>
      <w:r>
        <w:rPr/>
        <w:t>LUCIANO</w:t>
      </w:r>
      <w:r>
        <w:rPr>
          <w:spacing w:val="-4"/>
        </w:rPr>
        <w:t> </w:t>
      </w:r>
      <w:r>
        <w:rPr/>
        <w:t>ZANETTI</w:t>
      </w:r>
      <w:r>
        <w:rPr>
          <w:spacing w:val="-4"/>
        </w:rPr>
        <w:t> </w:t>
      </w:r>
      <w:r>
        <w:rPr>
          <w:spacing w:val="-2"/>
        </w:rPr>
        <w:t>BERTINETTI</w:t>
      </w:r>
    </w:p>
    <w:p>
      <w:pPr>
        <w:pStyle w:val="BodyText"/>
        <w:spacing w:before="1"/>
        <w:ind w:left="453" w:right="470"/>
        <w:jc w:val="center"/>
      </w:pP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  <w:spacing w:line="880" w:lineRule="atLeast" w:before="1"/>
        <w:ind w:left="102" w:right="5244"/>
      </w:pPr>
      <w:r>
        <w:rPr/>
        <w:t>Registre-se e Publique-se LEANDRO</w:t>
      </w:r>
      <w:r>
        <w:rPr>
          <w:spacing w:val="-14"/>
        </w:rPr>
        <w:t> </w:t>
      </w:r>
      <w:r>
        <w:rPr/>
        <w:t>GAUGER</w:t>
      </w:r>
      <w:r>
        <w:rPr>
          <w:spacing w:val="-14"/>
        </w:rPr>
        <w:t> </w:t>
      </w:r>
      <w:r>
        <w:rPr/>
        <w:t>EHLERT</w:t>
      </w:r>
    </w:p>
    <w:p>
      <w:pPr>
        <w:pStyle w:val="BodyText"/>
        <w:spacing w:line="291" w:lineRule="exact"/>
        <w:ind w:left="102"/>
      </w:pPr>
      <w:r>
        <w:rPr>
          <w:spacing w:val="-2"/>
        </w:rPr>
        <w:t>Primeiro-Secretário</w:t>
      </w:r>
    </w:p>
    <w:p>
      <w:pPr>
        <w:pStyle w:val="BodyText"/>
        <w:rPr>
          <w:sz w:val="22"/>
        </w:rPr>
      </w:pPr>
    </w:p>
    <w:p>
      <w:pPr>
        <w:pStyle w:val="BodyText"/>
        <w:spacing w:before="21"/>
        <w:rPr>
          <w:sz w:val="22"/>
        </w:rPr>
      </w:pPr>
    </w:p>
    <w:p>
      <w:pPr>
        <w:spacing w:before="0"/>
        <w:ind w:left="453" w:right="469" w:firstLine="0"/>
        <w:jc w:val="center"/>
        <w:rPr>
          <w:b/>
          <w:sz w:val="22"/>
        </w:rPr>
      </w:pPr>
      <w:r>
        <w:rPr>
          <w:b/>
          <w:sz w:val="22"/>
        </w:rPr>
        <w:t>Rua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Osório,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979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Canguçu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CEP: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96.600-</w:t>
      </w:r>
      <w:r>
        <w:rPr>
          <w:b/>
          <w:spacing w:val="-5"/>
          <w:sz w:val="22"/>
        </w:rPr>
        <w:t>000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2023-11-21T12:31:25Z</dcterms:created>
  <dcterms:modified xsi:type="dcterms:W3CDTF">2023-11-21T12:31:25Z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Office Word 2007</vt:lpwstr>
  </property>
</Properties>
</file>