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4"/>
        <w:ind w:left="2928" w:firstLine="0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38"/>
        <w:ind w:right="466"/>
        <w:jc w:val="center"/>
      </w:pPr>
      <w:r>
        <w:rPr/>
        <w:t>PROCESSO</w:t>
      </w:r>
      <w:r>
        <w:rPr>
          <w:spacing w:val="-17"/>
        </w:rPr>
        <w:t> </w:t>
      </w:r>
      <w:r>
        <w:rPr/>
        <w:t>Nº</w:t>
      </w:r>
      <w:r>
        <w:rPr>
          <w:spacing w:val="-17"/>
        </w:rPr>
        <w:t> </w:t>
      </w:r>
      <w:r>
        <w:rPr/>
        <w:t>038/2025</w:t>
      </w:r>
      <w:r>
        <w:rPr>
          <w:spacing w:val="-16"/>
        </w:rPr>
        <w:t> </w:t>
      </w:r>
      <w:r>
        <w:rPr/>
        <w:t>–</w:t>
      </w:r>
      <w:r>
        <w:rPr>
          <w:spacing w:val="-17"/>
        </w:rPr>
        <w:t> </w:t>
      </w:r>
      <w:r>
        <w:rPr/>
        <w:t>DISPENSA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LICITAÇÃO</w:t>
      </w:r>
      <w:r>
        <w:rPr>
          <w:spacing w:val="-16"/>
        </w:rPr>
        <w:t> </w:t>
      </w:r>
      <w:r>
        <w:rPr>
          <w:spacing w:val="-2"/>
        </w:rPr>
        <w:t>028/2025</w:t>
      </w:r>
    </w:p>
    <w:p>
      <w:pPr>
        <w:pStyle w:val="BodyText"/>
        <w:spacing w:before="108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72" w:lineRule="exact" w:before="0" w:after="0"/>
        <w:ind w:left="491" w:right="0" w:hanging="230"/>
        <w:jc w:val="left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13"/>
          <w:sz w:val="20"/>
        </w:rPr>
        <w:t> </w:t>
      </w:r>
      <w:r>
        <w:rPr>
          <w:b/>
          <w:spacing w:val="-2"/>
          <w:sz w:val="20"/>
        </w:rPr>
        <w:t>OBJETO</w:t>
      </w:r>
    </w:p>
    <w:p>
      <w:pPr>
        <w:pStyle w:val="BodyText"/>
        <w:spacing w:line="285" w:lineRule="auto"/>
        <w:ind w:left="332"/>
      </w:pPr>
      <w:r>
        <w:rPr/>
        <w:t>Contratação de transporte para as sessões de interiorização,para</w:t>
      </w:r>
      <w:r>
        <w:rPr>
          <w:spacing w:val="-12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de </w:t>
      </w:r>
      <w:r>
        <w:rPr>
          <w:spacing w:val="-4"/>
        </w:rPr>
        <w:t>Vereadores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Canguçu,</w:t>
      </w:r>
      <w:r>
        <w:rPr>
          <w:spacing w:val="-16"/>
        </w:rPr>
        <w:t> </w:t>
      </w:r>
      <w:r>
        <w:rPr>
          <w:spacing w:val="-4"/>
        </w:rPr>
        <w:t>por</w:t>
      </w:r>
      <w:r>
        <w:rPr>
          <w:spacing w:val="-16"/>
        </w:rPr>
        <w:t> </w:t>
      </w:r>
      <w:r>
        <w:rPr>
          <w:spacing w:val="-4"/>
        </w:rPr>
        <w:t>meio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Dispensa de Licitação, conforme condições, </w:t>
      </w:r>
      <w:r>
        <w:rPr/>
        <w:t>quantidades e exigências estabelecidas neste termo de Referência.</w:t>
      </w: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37"/>
        <w:gridCol w:w="814"/>
        <w:gridCol w:w="1311"/>
        <w:gridCol w:w="1348"/>
      </w:tblGrid>
      <w:tr>
        <w:trPr>
          <w:trHeight w:val="1061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180"/>
              <w:rPr>
                <w:sz w:val="20"/>
              </w:rPr>
            </w:pPr>
          </w:p>
          <w:p>
            <w:pPr>
              <w:pStyle w:val="TableParagraph"/>
              <w:ind w:left="9" w:righ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537" w:type="dxa"/>
            <w:shd w:val="clear" w:color="auto" w:fill="D8D8D8"/>
          </w:tcPr>
          <w:p>
            <w:pPr>
              <w:pStyle w:val="TableParagraph"/>
              <w:spacing w:before="180"/>
              <w:rPr>
                <w:sz w:val="20"/>
              </w:rPr>
            </w:pPr>
          </w:p>
          <w:p>
            <w:pPr>
              <w:pStyle w:val="TableParagraph"/>
              <w:ind w:left="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814" w:type="dxa"/>
            <w:shd w:val="clear" w:color="auto" w:fill="D8D8D8"/>
          </w:tcPr>
          <w:p>
            <w:pPr>
              <w:pStyle w:val="TableParagraph"/>
              <w:spacing w:before="180"/>
              <w:rPr>
                <w:sz w:val="20"/>
              </w:rPr>
            </w:pPr>
          </w:p>
          <w:p>
            <w:pPr>
              <w:pStyle w:val="TableParagraph"/>
              <w:ind w:left="29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line="285" w:lineRule="auto" w:before="136"/>
              <w:ind w:left="211" w:firstLine="1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 </w:t>
            </w:r>
            <w:r>
              <w:rPr>
                <w:rFonts w:ascii="Arial" w:hAnsi="Arial"/>
                <w:b/>
                <w:spacing w:val="-4"/>
                <w:sz w:val="20"/>
              </w:rPr>
              <w:t>estimado </w:t>
            </w: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line="285" w:lineRule="auto" w:before="136"/>
              <w:ind w:left="277" w:right="207" w:firstLine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1308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8"/>
              <w:rPr>
                <w:sz w:val="20"/>
              </w:rPr>
            </w:pPr>
          </w:p>
          <w:p>
            <w:pPr>
              <w:pStyle w:val="TableParagraph"/>
              <w:ind w:left="9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spacing w:line="247" w:lineRule="auto" w:before="1"/>
              <w:ind w:left="34" w:right="-15"/>
              <w:jc w:val="both"/>
              <w:rPr>
                <w:sz w:val="22"/>
              </w:rPr>
            </w:pPr>
            <w:r>
              <w:rPr>
                <w:sz w:val="22"/>
              </w:rPr>
              <w:t>VIAGEM DE MICRO ÔNIBUS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SESSÃO DE INTERIORIZAÇÃO, ENTRE OS DIAS 6 E 17 DE OUTUBRO, NA LOCALIDADE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5º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DISTRITO, NA </w:t>
            </w:r>
            <w:r>
              <w:rPr>
                <w:spacing w:val="-2"/>
                <w:sz w:val="22"/>
              </w:rPr>
              <w:t>E.M.E.F.</w:t>
            </w:r>
          </w:p>
          <w:p>
            <w:pPr>
              <w:pStyle w:val="TableParagraph"/>
              <w:spacing w:line="245" w:lineRule="exact"/>
              <w:ind w:left="34"/>
              <w:jc w:val="both"/>
              <w:rPr>
                <w:sz w:val="22"/>
              </w:rPr>
            </w:pPr>
            <w:r>
              <w:rPr>
                <w:sz w:val="22"/>
              </w:rPr>
              <w:t>OSCAR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FONSECA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SILVA.</w:t>
            </w:r>
          </w:p>
        </w:tc>
        <w:tc>
          <w:tcPr>
            <w:tcW w:w="8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963,33</w:t>
            </w:r>
          </w:p>
        </w:tc>
        <w:tc>
          <w:tcPr>
            <w:tcW w:w="1348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963,33</w:t>
            </w:r>
          </w:p>
        </w:tc>
      </w:tr>
      <w:tr>
        <w:trPr>
          <w:trHeight w:val="1270" w:hRule="atLeast"/>
        </w:trPr>
        <w:tc>
          <w:tcPr>
            <w:tcW w:w="778" w:type="dxa"/>
          </w:tcPr>
          <w:p>
            <w:pPr>
              <w:pStyle w:val="TableParagraph"/>
              <w:spacing w:before="28"/>
              <w:rPr>
                <w:sz w:val="20"/>
              </w:rPr>
            </w:pPr>
          </w:p>
          <w:p>
            <w:pPr>
              <w:pStyle w:val="TableParagraph"/>
              <w:ind w:left="9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/>
              <w:ind w:left="6" w:right="-15"/>
              <w:jc w:val="both"/>
              <w:rPr>
                <w:sz w:val="22"/>
              </w:rPr>
            </w:pPr>
            <w:r>
              <w:rPr>
                <w:sz w:val="22"/>
              </w:rPr>
              <w:t>VIAGEM DE MICRO ÔNIBUS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SESSÃO DE INTERIORIZAÇÃO, ENTRE OS DIAS 20 E 31 DE OUTUBRO NA LOCALIDADE DO 4º DISTRITO, NA E.M.E.F. MARECHAL FLORIANO</w:t>
            </w:r>
          </w:p>
        </w:tc>
        <w:tc>
          <w:tcPr>
            <w:tcW w:w="8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716,66</w:t>
            </w:r>
          </w:p>
        </w:tc>
        <w:tc>
          <w:tcPr>
            <w:tcW w:w="1348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716,66</w:t>
            </w:r>
          </w:p>
        </w:tc>
      </w:tr>
      <w:tr>
        <w:trPr>
          <w:trHeight w:val="1270" w:hRule="atLeast"/>
        </w:trPr>
        <w:tc>
          <w:tcPr>
            <w:tcW w:w="778" w:type="dxa"/>
          </w:tcPr>
          <w:p>
            <w:pPr>
              <w:pStyle w:val="TableParagraph"/>
              <w:spacing w:before="28"/>
              <w:rPr>
                <w:sz w:val="20"/>
              </w:rPr>
            </w:pPr>
          </w:p>
          <w:p>
            <w:pPr>
              <w:pStyle w:val="TableParagraph"/>
              <w:ind w:left="9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/>
              <w:ind w:left="6" w:right="-15"/>
              <w:jc w:val="both"/>
              <w:rPr>
                <w:sz w:val="22"/>
              </w:rPr>
            </w:pPr>
            <w:r>
              <w:rPr>
                <w:sz w:val="22"/>
              </w:rPr>
              <w:t>VIAGEM DE MICRO ÔNIBUS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SESSÃO DE INTERIORIZAÇÃO, ENTRE OS DIAS 3 E 14 DE NOVEMBRO, NA LOCALIDADE DO 3º DISTRITO, NA E.M.E.F. FRANCISCO MEIRELLES.</w:t>
            </w:r>
          </w:p>
        </w:tc>
        <w:tc>
          <w:tcPr>
            <w:tcW w:w="8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776,66</w:t>
            </w:r>
          </w:p>
        </w:tc>
        <w:tc>
          <w:tcPr>
            <w:tcW w:w="1348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776,66</w:t>
            </w:r>
          </w:p>
        </w:tc>
      </w:tr>
      <w:tr>
        <w:trPr>
          <w:trHeight w:val="1270" w:hRule="atLeast"/>
        </w:trPr>
        <w:tc>
          <w:tcPr>
            <w:tcW w:w="778" w:type="dxa"/>
          </w:tcPr>
          <w:p>
            <w:pPr>
              <w:pStyle w:val="TableParagraph"/>
              <w:spacing w:before="28"/>
              <w:rPr>
                <w:sz w:val="20"/>
              </w:rPr>
            </w:pPr>
          </w:p>
          <w:p>
            <w:pPr>
              <w:pStyle w:val="TableParagraph"/>
              <w:ind w:left="9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/>
              <w:ind w:left="6" w:right="-15"/>
              <w:jc w:val="both"/>
              <w:rPr>
                <w:sz w:val="22"/>
              </w:rPr>
            </w:pPr>
            <w:r>
              <w:rPr>
                <w:sz w:val="22"/>
              </w:rPr>
              <w:t>VIAGEM DE MICRO ÔNIBUS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SESSÃO DE INTERIORIZAÇÃO, ENTRE OS DIAS 17 E 28 DE NOVEMBRO, NA LOCALIDADE DO 2º DISTRITO, NA E.M.E.F. GUIDO TIMM VENSKE.</w:t>
            </w:r>
          </w:p>
        </w:tc>
        <w:tc>
          <w:tcPr>
            <w:tcW w:w="814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45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643,33</w:t>
            </w:r>
          </w:p>
        </w:tc>
        <w:tc>
          <w:tcPr>
            <w:tcW w:w="1348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643,33</w:t>
            </w:r>
          </w:p>
        </w:tc>
      </w:tr>
      <w:tr>
        <w:trPr>
          <w:trHeight w:val="1270" w:hRule="atLeast"/>
        </w:trPr>
        <w:tc>
          <w:tcPr>
            <w:tcW w:w="778" w:type="dxa"/>
          </w:tcPr>
          <w:p>
            <w:pPr>
              <w:pStyle w:val="TableParagraph"/>
              <w:spacing w:before="28"/>
              <w:ind w:left="67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/>
              <w:ind w:left="6" w:right="-15"/>
              <w:jc w:val="both"/>
              <w:rPr>
                <w:sz w:val="22"/>
              </w:rPr>
            </w:pPr>
            <w:r>
              <w:rPr>
                <w:sz w:val="22"/>
              </w:rPr>
              <w:t>VIAGEM DE MICRO ÔNIBUS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SESSÃO DE INTERIORIZAÇÃO, ENTRE OS DIAS 1 E 12 DE DEZEMBRO, NA LOCALIDADE DO 1º DISTRITO, NA E.M.E.F. SANTA MARIA</w:t>
            </w:r>
          </w:p>
        </w:tc>
        <w:tc>
          <w:tcPr>
            <w:tcW w:w="814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640,00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211"/>
              <w:rPr>
                <w:sz w:val="2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2"/>
              </w:rPr>
              <w:t>640,00</w:t>
            </w:r>
          </w:p>
        </w:tc>
      </w:tr>
    </w:tbl>
    <w:p>
      <w:pPr>
        <w:pStyle w:val="BodyText"/>
        <w:spacing w:line="283" w:lineRule="auto" w:before="118"/>
        <w:ind w:left="333" w:right="801"/>
        <w:jc w:val="both"/>
      </w:pPr>
      <w:r>
        <w:rPr>
          <w:color w:val="1F1F1F"/>
        </w:rPr>
        <w:t>A presente contratação é caracterizada como serviço comum de natureza técnica - uma vez que os padrões de desempenho e qualidade podem ser objetivamente definidos neste Termo de Referência e em seus anexos, com especificações usuais do mercado, o que permite a adequada identificação da proposta mais vantajosa, mesmo em procedimento de contratação direta por dispensa de licitação, conforme a legislação vigente.</w:t>
      </w:r>
    </w:p>
    <w:p>
      <w:pPr>
        <w:pStyle w:val="BodyText"/>
        <w:spacing w:after="0" w:line="283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285" w:footer="378" w:top="2420" w:bottom="560" w:left="1440" w:right="108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68" w:lineRule="exact" w:before="0" w:after="0"/>
        <w:ind w:left="491" w:right="0" w:hanging="230"/>
        <w:jc w:val="left"/>
      </w:pPr>
      <w:r>
        <w:rPr/>
        <w:t>FUNDAMENTOS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 w:before="119"/>
        <w:ind w:left="333" w:right="427"/>
        <w:jc w:val="both"/>
      </w:pPr>
      <w:r>
        <w:rPr>
          <w:color w:val="1F1F1F"/>
        </w:rPr>
        <w:t>A contratação de empresa para serviços de transportes visa atender ás demandas operacionais da Câmara Municipal, especialmente durante as sessões de interiorização promovidas anualmente pelo Poder Legislativo.</w:t>
      </w:r>
    </w:p>
    <w:p>
      <w:pPr>
        <w:pStyle w:val="BodyText"/>
        <w:spacing w:line="283" w:lineRule="auto" w:before="118"/>
        <w:ind w:left="333" w:right="429"/>
        <w:jc w:val="both"/>
      </w:pPr>
      <w:r>
        <w:rPr>
          <w:color w:val="1F1F1F"/>
        </w:rPr>
        <w:t>A contratação é por meio de dispensa de licitação e encontra amparo no art. 75, inciso II, da Lei nº 14.133/2021, uma vez que o valor da contratação está dentro</w:t>
      </w:r>
      <w:r>
        <w:rPr>
          <w:color w:val="1F1F1F"/>
          <w:spacing w:val="40"/>
        </w:rPr>
        <w:t> </w:t>
      </w:r>
      <w:r>
        <w:rPr>
          <w:color w:val="1F1F1F"/>
        </w:rPr>
        <w:t>dos limites legais para compras diretas.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DESCRIÇÃO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COMO</w:t>
      </w:r>
      <w:r>
        <w:rPr>
          <w:spacing w:val="14"/>
        </w:rPr>
        <w:t> </w:t>
      </w:r>
      <w:r>
        <w:rPr/>
        <w:t>UM</w:t>
      </w:r>
      <w:r>
        <w:rPr>
          <w:spacing w:val="13"/>
        </w:rPr>
        <w:t> </w:t>
      </w:r>
      <w:r>
        <w:rPr>
          <w:spacing w:val="-4"/>
        </w:rPr>
        <w:t>TODO</w:t>
      </w:r>
    </w:p>
    <w:p>
      <w:pPr>
        <w:pStyle w:val="BodyText"/>
        <w:spacing w:line="276" w:lineRule="auto" w:before="129"/>
        <w:ind w:left="260" w:right="360"/>
        <w:jc w:val="both"/>
      </w:pPr>
      <w:r>
        <w:rPr/>
        <w:t>A solução proposta contempla a contratação, via Dispensa de Licitação de empresa especializada para a prestação de serviços de transporte, abrangendo todas as Sessões de Interiorização conforme as condições, especificações e requisitos definidos no Termo de Referência e demais documentos do processo.</w:t>
      </w:r>
    </w:p>
    <w:p>
      <w:pPr>
        <w:pStyle w:val="BodyText"/>
        <w:spacing w:line="276" w:lineRule="auto" w:before="129"/>
        <w:ind w:left="260" w:right="359"/>
        <w:jc w:val="both"/>
      </w:pPr>
      <w:r>
        <w:rPr/>
        <w:t>A medida visa atender às necessidades operacionais e administrativas da Câmara, assegurando a continuidade, qualidade e eficiência das atividades legislativas, com base no art. 75, inciso II, da Lei nº 14.133/2021.</w:t>
      </w:r>
    </w:p>
    <w:p>
      <w:pPr>
        <w:pStyle w:val="BodyText"/>
        <w:spacing w:line="276" w:lineRule="auto" w:before="20"/>
        <w:ind w:left="260" w:right="359"/>
        <w:jc w:val="both"/>
      </w:pPr>
      <w:r>
        <w:rPr/>
        <w:t>A contratada será responsável pela prestação do serviço de transporte dos Vereadores e Servidores da Câmara Municipal de Canguçu, com destino às sessões de interiorização realizadas fora da sede do Poder Legislativo. O serviço deverá ser executado com pontualidade, segurança, conforto e regularidade, observando-se as normas técnicas aplicáveis. Caberá à contratada disponibilizar veículos adequados e em perfeitas condições de uso, com motoristas devidamente habilitados, garantindo</w:t>
      </w:r>
      <w:r>
        <w:rPr>
          <w:spacing w:val="40"/>
        </w:rPr>
        <w:t> </w:t>
      </w:r>
      <w:r>
        <w:rPr/>
        <w:t>o pleno atendimento às necessidades logísticas dessas sessões, conforme a programação definida pela Câmara.</w:t>
      </w:r>
    </w:p>
    <w:p>
      <w:pPr>
        <w:pStyle w:val="BodyText"/>
      </w:pPr>
    </w:p>
    <w:p>
      <w:pPr>
        <w:pStyle w:val="BodyText"/>
        <w:spacing w:before="182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REQUISITOS</w:t>
      </w:r>
      <w:r>
        <w:rPr>
          <w:spacing w:val="12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47" w:lineRule="auto" w:before="127"/>
        <w:ind w:left="118" w:right="828"/>
        <w:jc w:val="both"/>
      </w:pPr>
      <w:r>
        <w:rPr/>
        <w:t>A Contratada deverá prestar serviço de transporte em total conformidade com as especificações estabelecidas neste Termo de Referência e Anexos da Dispensa de Licitação 028/2025 – Processo 038/2025 da Câmara Municipal de Canguçu.</w:t>
      </w:r>
    </w:p>
    <w:p>
      <w:pPr>
        <w:pStyle w:val="BodyText"/>
        <w:spacing w:line="247" w:lineRule="auto" w:before="126"/>
        <w:ind w:left="118" w:right="829"/>
        <w:jc w:val="both"/>
      </w:pPr>
      <w:r>
        <w:rPr/>
        <w:t>A Contratada deverá garantir o transporte</w:t>
      </w:r>
      <w:r>
        <w:rPr>
          <w:spacing w:val="40"/>
        </w:rPr>
        <w:t> </w:t>
      </w:r>
      <w:r>
        <w:rPr/>
        <w:t>de 05 (cinco) viagens para as Sessões de interiorização. As datas e locais dessas sessões estão definidos neste Termo de Referência</w:t>
      </w:r>
    </w:p>
    <w:p>
      <w:pPr>
        <w:pStyle w:val="BodyText"/>
        <w:spacing w:line="247" w:lineRule="auto" w:before="126"/>
        <w:ind w:left="118" w:right="903"/>
        <w:jc w:val="both"/>
      </w:pPr>
      <w:r>
        <w:rPr/>
        <w:t>A</w:t>
      </w:r>
      <w:r>
        <w:rPr>
          <w:spacing w:val="-4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integralmente</w:t>
      </w:r>
      <w:r>
        <w:rPr>
          <w:spacing w:val="-4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custos,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cabendo</w:t>
      </w:r>
      <w:r>
        <w:rPr>
          <w:spacing w:val="-4"/>
        </w:rPr>
        <w:t> </w:t>
      </w:r>
      <w:r>
        <w:rPr/>
        <w:t>à Câmara qualquer reembolso de despesas adicionais.</w:t>
      </w:r>
    </w:p>
    <w:p>
      <w:pPr>
        <w:pStyle w:val="BodyText"/>
        <w:spacing w:line="247" w:lineRule="auto" w:before="127"/>
        <w:ind w:left="118" w:right="1022"/>
        <w:jc w:val="both"/>
      </w:pPr>
      <w:r>
        <w:rPr/>
        <w:t>Os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deverão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executados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Normas</w:t>
      </w:r>
      <w:r>
        <w:rPr>
          <w:spacing w:val="-4"/>
        </w:rPr>
        <w:t> </w:t>
      </w:r>
      <w:r>
        <w:rPr/>
        <w:t>Técnicas Brasileiras vigentes e com a legislação específica aplicável à prestação de</w:t>
      </w:r>
    </w:p>
    <w:p>
      <w:pPr>
        <w:pStyle w:val="BodyText"/>
        <w:spacing w:after="0" w:line="247" w:lineRule="auto"/>
        <w:jc w:val="both"/>
        <w:sectPr>
          <w:pgSz w:w="12240" w:h="15840"/>
          <w:pgMar w:header="285" w:footer="378" w:top="2420" w:bottom="560" w:left="1440" w:right="1080"/>
        </w:sectPr>
      </w:pPr>
    </w:p>
    <w:p>
      <w:pPr>
        <w:pStyle w:val="BodyText"/>
        <w:spacing w:line="268" w:lineRule="exact"/>
        <w:ind w:left="118"/>
      </w:pPr>
      <w:r>
        <w:rPr/>
        <w:t>serviços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transporte.</w:t>
      </w:r>
    </w:p>
    <w:p>
      <w:pPr>
        <w:pStyle w:val="BodyText"/>
        <w:spacing w:before="15"/>
      </w:pPr>
    </w:p>
    <w:p>
      <w:pPr>
        <w:pStyle w:val="Heading1"/>
        <w:numPr>
          <w:ilvl w:val="0"/>
          <w:numId w:val="1"/>
        </w:numPr>
        <w:tabs>
          <w:tab w:pos="564" w:val="left" w:leader="none"/>
        </w:tabs>
        <w:spacing w:line="240" w:lineRule="auto" w:before="0" w:after="0"/>
        <w:ind w:left="564" w:right="0" w:hanging="446"/>
        <w:jc w:val="left"/>
      </w:pPr>
      <w:r>
        <w:rPr/>
        <w:t>CRITÉRIOS</w:t>
      </w:r>
      <w:r>
        <w:rPr>
          <w:spacing w:val="8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PAGAMENTO</w:t>
      </w:r>
    </w:p>
    <w:p>
      <w:pPr>
        <w:pStyle w:val="BodyText"/>
        <w:spacing w:line="247" w:lineRule="auto" w:before="7"/>
        <w:ind w:left="118"/>
      </w:pPr>
      <w:r>
        <w:rPr/>
        <w:t>O</w:t>
      </w:r>
      <w:r>
        <w:rPr>
          <w:spacing w:val="80"/>
          <w:w w:val="150"/>
        </w:rPr>
        <w:t> </w:t>
      </w:r>
      <w:r>
        <w:rPr/>
        <w:t>pagamento</w:t>
      </w:r>
      <w:r>
        <w:rPr>
          <w:spacing w:val="80"/>
          <w:w w:val="150"/>
        </w:rPr>
        <w:t> </w:t>
      </w:r>
      <w:r>
        <w:rPr/>
        <w:t>será</w:t>
      </w:r>
      <w:r>
        <w:rPr>
          <w:spacing w:val="80"/>
          <w:w w:val="150"/>
        </w:rPr>
        <w:t> </w:t>
      </w:r>
      <w:r>
        <w:rPr/>
        <w:t>realizado</w:t>
      </w:r>
      <w:r>
        <w:rPr>
          <w:spacing w:val="80"/>
          <w:w w:val="150"/>
        </w:rPr>
        <w:t> </w:t>
      </w:r>
      <w:r>
        <w:rPr/>
        <w:t>mediante</w:t>
      </w:r>
      <w:r>
        <w:rPr>
          <w:spacing w:val="80"/>
          <w:w w:val="150"/>
        </w:rPr>
        <w:t> </w:t>
      </w:r>
      <w:r>
        <w:rPr/>
        <w:t>apresentação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nota</w:t>
      </w:r>
      <w:r>
        <w:rPr>
          <w:spacing w:val="80"/>
          <w:w w:val="150"/>
        </w:rPr>
        <w:t> </w:t>
      </w:r>
      <w:r>
        <w:rPr/>
        <w:t>fiscal</w:t>
      </w:r>
      <w:r>
        <w:rPr>
          <w:spacing w:val="80"/>
          <w:w w:val="150"/>
        </w:rPr>
        <w:t> </w:t>
      </w:r>
      <w:r>
        <w:rPr/>
        <w:t>pela contratada, no prazo de até 05 (cinco) dias</w:t>
      </w:r>
      <w:r>
        <w:rPr>
          <w:spacing w:val="40"/>
        </w:rPr>
        <w:t> </w:t>
      </w:r>
      <w:r>
        <w:rPr/>
        <w:t>utéis após sua emissão.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980" w:val="left" w:leader="none"/>
        </w:tabs>
        <w:spacing w:line="240" w:lineRule="auto" w:before="0" w:after="0"/>
        <w:ind w:left="980" w:right="0" w:hanging="862"/>
        <w:jc w:val="left"/>
      </w:pPr>
      <w:r>
        <w:rPr/>
        <w:t>OBRIGAÇÕES</w:t>
      </w:r>
      <w:r>
        <w:rPr>
          <w:spacing w:val="19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2"/>
        </w:rPr>
        <w:t>CONTRATANTE</w:t>
      </w:r>
    </w:p>
    <w:p>
      <w:pPr>
        <w:pStyle w:val="BodyText"/>
        <w:spacing w:line="276" w:lineRule="auto"/>
        <w:ind w:left="118"/>
      </w:pPr>
      <w:r>
        <w:rPr/>
        <w:t>Efetuar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pagamento</w:t>
      </w:r>
      <w:r>
        <w:rPr>
          <w:spacing w:val="40"/>
        </w:rPr>
        <w:t> </w:t>
      </w:r>
      <w:r>
        <w:rPr/>
        <w:t>devido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CONTRATADA,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definido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Termo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Referência.</w:t>
      </w:r>
    </w:p>
    <w:p>
      <w:pPr>
        <w:pStyle w:val="BodyText"/>
        <w:spacing w:line="276" w:lineRule="auto"/>
        <w:ind w:left="118"/>
      </w:pPr>
      <w:r>
        <w:rPr/>
        <w:t>Assegurar</w:t>
      </w:r>
      <w:r>
        <w:rPr>
          <w:spacing w:val="31"/>
        </w:rPr>
        <w:t> </w:t>
      </w:r>
      <w:r>
        <w:rPr/>
        <w:t>à CONTRATADA</w:t>
      </w:r>
      <w:r>
        <w:rPr>
          <w:spacing w:val="40"/>
        </w:rPr>
        <w:t> </w:t>
      </w:r>
      <w:r>
        <w:rPr/>
        <w:t>as condições</w:t>
      </w:r>
      <w:r>
        <w:rPr>
          <w:spacing w:val="31"/>
        </w:rPr>
        <w:t> </w:t>
      </w:r>
      <w:r>
        <w:rPr/>
        <w:t>necessárias</w:t>
      </w:r>
      <w:r>
        <w:rPr>
          <w:spacing w:val="37"/>
        </w:rPr>
        <w:t> </w:t>
      </w:r>
      <w:r>
        <w:rPr/>
        <w:t>para a prestação regular</w:t>
      </w:r>
      <w:r>
        <w:rPr>
          <w:spacing w:val="-5"/>
        </w:rPr>
        <w:t> </w:t>
      </w:r>
      <w:r>
        <w:rPr/>
        <w:t>dos serviços contratados.</w:t>
      </w:r>
    </w:p>
    <w:p>
      <w:pPr>
        <w:pStyle w:val="BodyText"/>
        <w:spacing w:line="276" w:lineRule="auto"/>
        <w:ind w:left="118"/>
      </w:pPr>
      <w:r>
        <w:rPr/>
        <w:t>Adotar providências caso os serviços não atendam às especificações pactuadas, sem prejuízo da aplicação das sanções cabíveis.</w:t>
      </w:r>
    </w:p>
    <w:p>
      <w:pPr>
        <w:pStyle w:val="BodyText"/>
        <w:tabs>
          <w:tab w:pos="1316" w:val="left" w:leader="none"/>
          <w:tab w:pos="2406" w:val="left" w:leader="none"/>
          <w:tab w:pos="3910" w:val="left" w:leader="none"/>
          <w:tab w:pos="4413" w:val="left" w:leader="none"/>
          <w:tab w:pos="5397" w:val="left" w:leader="none"/>
          <w:tab w:pos="6114" w:val="left" w:leader="none"/>
          <w:tab w:pos="7685" w:val="left" w:leader="none"/>
          <w:tab w:pos="8055" w:val="left" w:leader="none"/>
          <w:tab w:pos="9225" w:val="left" w:leader="none"/>
        </w:tabs>
        <w:spacing w:line="276" w:lineRule="auto"/>
        <w:ind w:left="118" w:right="358"/>
      </w:pPr>
      <w:r>
        <w:rPr>
          <w:spacing w:val="-2"/>
        </w:rPr>
        <w:t>Designar</w:t>
      </w:r>
      <w:r>
        <w:rPr/>
        <w:tab/>
      </w:r>
      <w:r>
        <w:rPr>
          <w:spacing w:val="-2"/>
        </w:rPr>
        <w:t>servidor</w:t>
      </w:r>
      <w:r>
        <w:rPr/>
        <w:tab/>
      </w:r>
      <w:r>
        <w:rPr>
          <w:spacing w:val="-2"/>
        </w:rPr>
        <w:t>pertencente</w:t>
      </w:r>
      <w:r>
        <w:rPr/>
        <w:tab/>
      </w:r>
      <w:r>
        <w:rPr>
          <w:spacing w:val="-6"/>
        </w:rPr>
        <w:t>ao</w:t>
      </w:r>
      <w:r>
        <w:rPr/>
        <w:tab/>
      </w:r>
      <w:r>
        <w:rPr>
          <w:spacing w:val="-2"/>
        </w:rPr>
        <w:t>quadro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acompanhar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fiscalizar</w:t>
      </w:r>
      <w:r>
        <w:rPr/>
        <w:tab/>
      </w:r>
      <w:r>
        <w:rPr>
          <w:spacing w:val="-10"/>
        </w:rPr>
        <w:t>a </w:t>
      </w:r>
      <w:r>
        <w:rPr/>
        <w:t>execução do contrato, garantindo a conformidade com o pactuado.</w:t>
      </w:r>
    </w:p>
    <w:p>
      <w:pPr>
        <w:pStyle w:val="BodyText"/>
        <w:spacing w:before="200"/>
      </w:pPr>
    </w:p>
    <w:p>
      <w:pPr>
        <w:pStyle w:val="Heading1"/>
        <w:numPr>
          <w:ilvl w:val="0"/>
          <w:numId w:val="1"/>
        </w:numPr>
        <w:tabs>
          <w:tab w:pos="980" w:val="left" w:leader="none"/>
        </w:tabs>
        <w:spacing w:line="240" w:lineRule="auto" w:before="0" w:after="0"/>
        <w:ind w:left="980" w:right="0" w:hanging="862"/>
        <w:jc w:val="left"/>
      </w:pPr>
      <w:r>
        <w:rPr/>
        <w:t>OBRIGAÇÕES</w:t>
      </w:r>
      <w:r>
        <w:rPr>
          <w:spacing w:val="19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2"/>
        </w:rPr>
        <w:t>CONTRATADA</w:t>
      </w:r>
    </w:p>
    <w:p>
      <w:pPr>
        <w:pStyle w:val="BodyText"/>
        <w:spacing w:line="276" w:lineRule="auto"/>
        <w:ind w:left="260" w:right="358"/>
        <w:jc w:val="both"/>
      </w:pPr>
      <w:r>
        <w:rPr/>
        <w:t>A Contratada deve cumprir todas as obrigações constantes neste Termo de Referência e no Edital em todos seus anexos da Dispensa de Licitação N° 028/2025 da Câmara de Vereadores de Canguçu, assumindo os riscos e as despesas decorrentes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boa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perfeita</w:t>
      </w:r>
      <w:r>
        <w:rPr>
          <w:spacing w:val="-14"/>
        </w:rPr>
        <w:t> </w:t>
      </w:r>
      <w:r>
        <w:rPr/>
        <w:t>execução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objeto,</w:t>
      </w:r>
      <w:r>
        <w:rPr>
          <w:spacing w:val="-13"/>
        </w:rPr>
        <w:t> </w:t>
      </w:r>
      <w:r>
        <w:rPr/>
        <w:t>observando,</w:t>
      </w:r>
      <w:r>
        <w:rPr>
          <w:spacing w:val="-12"/>
        </w:rPr>
        <w:t> </w:t>
      </w:r>
      <w:r>
        <w:rPr/>
        <w:t>ainda,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obrigações</w:t>
      </w:r>
      <w:r>
        <w:rPr>
          <w:spacing w:val="-15"/>
        </w:rPr>
        <w:t> </w:t>
      </w:r>
      <w:r>
        <w:rPr/>
        <w:t>a seguir dispostas:</w:t>
      </w:r>
    </w:p>
    <w:p>
      <w:pPr>
        <w:pStyle w:val="BodyText"/>
        <w:spacing w:line="276" w:lineRule="auto"/>
        <w:ind w:left="260" w:right="361"/>
        <w:jc w:val="both"/>
      </w:pPr>
      <w:r>
        <w:rPr/>
        <w:t>Prestar os serviços contratados de acordo com as especificações, e prazos estabelecidos neste Termo de Referência</w:t>
      </w:r>
      <w:r>
        <w:rPr>
          <w:spacing w:val="40"/>
        </w:rPr>
        <w:t> </w:t>
      </w:r>
      <w:r>
        <w:rPr/>
        <w:t>e na proposta apresentada.</w:t>
      </w:r>
    </w:p>
    <w:p>
      <w:pPr>
        <w:pStyle w:val="BodyText"/>
        <w:spacing w:line="276" w:lineRule="auto"/>
        <w:ind w:left="260" w:right="361"/>
        <w:jc w:val="both"/>
      </w:pPr>
      <w:r>
        <w:rPr/>
        <w:t>Garantir a qualidade e regularidade do transporte, responsabilizando-se por eventuais falhas ou omissões que prejudiquem</w:t>
      </w:r>
      <w:r>
        <w:rPr>
          <w:spacing w:val="40"/>
        </w:rPr>
        <w:t> </w:t>
      </w:r>
      <w:r>
        <w:rPr/>
        <w:t>a execução contratual.</w:t>
      </w:r>
    </w:p>
    <w:p>
      <w:pPr>
        <w:pStyle w:val="BodyText"/>
        <w:spacing w:line="276" w:lineRule="auto"/>
        <w:ind w:left="260" w:right="428"/>
        <w:jc w:val="both"/>
      </w:pPr>
      <w:r>
        <w:rPr/>
        <w:t>Manter durante a vigência do contrato as condições de habilitação e qualificação apresentadas no processo de contratação.</w:t>
      </w:r>
    </w:p>
    <w:p>
      <w:pPr>
        <w:pStyle w:val="BodyText"/>
        <w:spacing w:line="276" w:lineRule="auto"/>
        <w:ind w:left="260" w:right="429"/>
        <w:jc w:val="both"/>
      </w:pPr>
      <w:r>
        <w:rPr/>
        <w:t>Não subcontratar a execução dos serviços, salvo autorização expressa da </w:t>
      </w:r>
      <w:r>
        <w:rPr>
          <w:spacing w:val="-2"/>
        </w:rPr>
        <w:t>CONTRATANTE.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00" w:after="0"/>
        <w:ind w:left="491" w:right="0" w:hanging="230"/>
        <w:jc w:val="left"/>
      </w:pPr>
      <w:r>
        <w:rPr/>
        <w:t>ESTIMATIVA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2"/>
        </w:rPr>
        <w:t>PREÇOS</w:t>
      </w:r>
    </w:p>
    <w:p>
      <w:pPr>
        <w:pStyle w:val="BodyText"/>
        <w:spacing w:line="276" w:lineRule="auto"/>
        <w:ind w:left="260" w:right="358"/>
        <w:jc w:val="both"/>
      </w:pPr>
      <w:r>
        <w:rPr/>
        <w:t>O custo estimado total da prestação dos serviços é de R$ xxxxxxxxx (xxxxxxxxxxxxxxxx), conforme valores unitários descritos na tabela desse Termo de </w:t>
      </w:r>
      <w:r>
        <w:rPr>
          <w:spacing w:val="-2"/>
        </w:rPr>
        <w:t>Referência.</w:t>
      </w:r>
    </w:p>
    <w:p>
      <w:pPr>
        <w:pStyle w:val="BodyText"/>
        <w:spacing w:before="33"/>
      </w:pPr>
    </w:p>
    <w:p>
      <w:pPr>
        <w:pStyle w:val="Heading1"/>
        <w:numPr>
          <w:ilvl w:val="0"/>
          <w:numId w:val="1"/>
        </w:numPr>
        <w:tabs>
          <w:tab w:pos="672" w:val="left" w:leader="none"/>
        </w:tabs>
        <w:spacing w:line="240" w:lineRule="auto" w:before="0" w:after="0"/>
        <w:ind w:left="672" w:right="0" w:hanging="340"/>
        <w:jc w:val="left"/>
      </w:pPr>
      <w:r>
        <w:rPr/>
        <w:t>ADEQUAÇÃO</w:t>
      </w:r>
      <w:r>
        <w:rPr>
          <w:spacing w:val="26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47" w:lineRule="auto" w:before="126"/>
        <w:ind w:left="333" w:right="447"/>
        <w:jc w:val="both"/>
      </w:pPr>
      <w:r>
        <w:rPr/>
        <w:t>O</w:t>
      </w:r>
      <w:r>
        <w:rPr>
          <w:spacing w:val="-17"/>
        </w:rPr>
        <w:t> </w:t>
      </w:r>
      <w:r>
        <w:rPr/>
        <w:t>dispêndio</w:t>
      </w:r>
      <w:r>
        <w:rPr>
          <w:spacing w:val="-17"/>
        </w:rPr>
        <w:t> </w:t>
      </w:r>
      <w:r>
        <w:rPr/>
        <w:t>decorrente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contratação</w:t>
      </w:r>
      <w:r>
        <w:rPr>
          <w:spacing w:val="-17"/>
        </w:rPr>
        <w:t> </w:t>
      </w:r>
      <w:r>
        <w:rPr/>
        <w:t>ora</w:t>
      </w:r>
      <w:r>
        <w:rPr>
          <w:spacing w:val="-17"/>
        </w:rPr>
        <w:t> </w:t>
      </w:r>
      <w:r>
        <w:rPr/>
        <w:t>pretendida</w:t>
      </w:r>
      <w:r>
        <w:rPr>
          <w:spacing w:val="-16"/>
        </w:rPr>
        <w:t> </w:t>
      </w:r>
      <w:r>
        <w:rPr/>
        <w:t>decorrerá</w:t>
      </w:r>
      <w:r>
        <w:rPr>
          <w:spacing w:val="-17"/>
        </w:rPr>
        <w:t> </w:t>
      </w:r>
      <w:r>
        <w:rPr/>
        <w:t>da</w:t>
      </w:r>
      <w:r>
        <w:rPr>
          <w:spacing w:val="-17"/>
        </w:rPr>
        <w:t> </w:t>
      </w:r>
      <w:r>
        <w:rPr/>
        <w:t>seguinte</w:t>
      </w:r>
      <w:r>
        <w:rPr>
          <w:spacing w:val="-16"/>
        </w:rPr>
        <w:t> </w:t>
      </w:r>
      <w:r>
        <w:rPr/>
        <w:t>dotação </w:t>
      </w:r>
      <w:r>
        <w:rPr>
          <w:spacing w:val="-2"/>
        </w:rPr>
        <w:t>orçamentária:</w:t>
      </w:r>
    </w:p>
    <w:p>
      <w:pPr>
        <w:pStyle w:val="BodyText"/>
        <w:spacing w:after="0" w:line="247" w:lineRule="auto"/>
        <w:jc w:val="both"/>
        <w:sectPr>
          <w:pgSz w:w="12240" w:h="15840"/>
          <w:pgMar w:header="285" w:footer="378" w:top="2420" w:bottom="560" w:left="1440" w:right="1080"/>
        </w:sectPr>
      </w:pPr>
    </w:p>
    <w:p>
      <w:pPr>
        <w:pStyle w:val="BodyText"/>
        <w:ind w:left="58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92445" cy="1546225"/>
                <wp:effectExtent l="0" t="0" r="0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592445" cy="1546225"/>
                          <a:chExt cx="5592445" cy="15462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37149" y="691515"/>
                            <a:ext cx="352996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965" h="688340">
                                <a:moveTo>
                                  <a:pt x="0" y="0"/>
                                </a:moveTo>
                                <a:lnTo>
                                  <a:pt x="3529964" y="0"/>
                                </a:lnTo>
                                <a:lnTo>
                                  <a:pt x="3529964" y="688339"/>
                                </a:lnTo>
                                <a:lnTo>
                                  <a:pt x="0" y="688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279" y="0"/>
                            <a:ext cx="681354" cy="69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1355725"/>
                            <a:ext cx="559244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2445" h="190500">
                                <a:moveTo>
                                  <a:pt x="5592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5592249" y="190499"/>
                                </a:lnTo>
                                <a:lnTo>
                                  <a:pt x="5592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592445" cy="154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0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88" w:val="left" w:leader="none"/>
                                </w:tabs>
                                <w:spacing w:line="307" w:lineRule="exact" w:before="0"/>
                                <w:ind w:left="388" w:right="0" w:hanging="360"/>
                                <w:jc w:val="left"/>
                                <w:rPr>
                                  <w:rFonts w:ascii="Arial Black" w:hAnsi="Arial Black"/>
                                  <w:sz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333333"/>
                                  <w:w w:val="90"/>
                                  <w:sz w:val="22"/>
                                </w:rPr>
                                <w:t>Unidade</w:t>
                              </w:r>
                              <w:r>
                                <w:rPr>
                                  <w:rFonts w:ascii="Arial Black" w:hAnsi="Arial Black"/>
                                  <w:color w:val="333333"/>
                                  <w:spacing w:val="-1"/>
                                  <w:w w:val="9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333333"/>
                                  <w:spacing w:val="-2"/>
                                  <w:w w:val="95"/>
                                  <w:sz w:val="22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43499" y="697864"/>
                            <a:ext cx="3517265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105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CÂMARA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MUNICIPAL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CANGUÇU</w:t>
                              </w:r>
                            </w:p>
                            <w:p>
                              <w:pPr>
                                <w:spacing w:before="30"/>
                                <w:ind w:left="1108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249" w:lineRule="auto" w:before="65"/>
                                <w:ind w:left="464" w:right="0" w:hanging="2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Rua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Osório,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979.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Centro.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CEP:96600-000.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Canguçu–RS Telefone: (53) </w:t>
                              </w:r>
                              <w:hyperlink r:id="rId10">
                                <w:r>
                                  <w:rPr>
                                    <w:sz w:val="18"/>
                                  </w:rPr>
                                  <w:t>3252-1528.http://camaracangucu.rs.gov.br/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0.35pt;height:121.75pt;mso-position-horizontal-relative:char;mso-position-vertical-relative:line" id="docshapegroup9" coordorigin="0,0" coordsize="8807,2435">
                <v:rect style="position:absolute;left:1318;top:1089;width:5559;height:1084" id="docshape10" filled="false" stroked="true" strokeweight=".99998pt" strokecolor="#000000">
                  <v:stroke dashstyle="solid"/>
                </v:rect>
                <v:shape style="position:absolute;left:3556;top:0;width:1073;height:1097" type="#_x0000_t75" id="docshape11" stroked="false">
                  <v:imagedata r:id="rId9" o:title=""/>
                </v:shape>
                <v:rect style="position:absolute;left:0;top:2135;width:8807;height:300" id="docshape12" filled="true" fillcolor="#ffffff" stroked="false">
                  <v:fill type="solid"/>
                </v:rect>
                <v:shape style="position:absolute;left:0;top:0;width:8807;height:2435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04"/>
                          <w:rPr>
                            <w:sz w:val="2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88" w:val="left" w:leader="none"/>
                          </w:tabs>
                          <w:spacing w:line="307" w:lineRule="exact" w:before="0"/>
                          <w:ind w:left="388" w:right="0" w:hanging="360"/>
                          <w:jc w:val="left"/>
                          <w:rPr>
                            <w:rFonts w:ascii="Arial Black" w:hAnsi="Arial Black"/>
                            <w:sz w:val="22"/>
                          </w:rPr>
                        </w:pPr>
                        <w:r>
                          <w:rPr>
                            <w:rFonts w:ascii="Arial Black" w:hAnsi="Arial Black"/>
                            <w:color w:val="333333"/>
                            <w:w w:val="90"/>
                            <w:sz w:val="22"/>
                          </w:rPr>
                          <w:t>Unidade</w:t>
                        </w:r>
                        <w:r>
                          <w:rPr>
                            <w:rFonts w:ascii="Arial Black" w:hAnsi="Arial Black"/>
                            <w:color w:val="333333"/>
                            <w:spacing w:val="-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333333"/>
                            <w:spacing w:val="-2"/>
                            <w:w w:val="95"/>
                            <w:sz w:val="22"/>
                          </w:rPr>
                          <w:t>Orçamentária:</w:t>
                        </w:r>
                      </w:p>
                    </w:txbxContent>
                  </v:textbox>
                  <w10:wrap type="none"/>
                </v:shape>
                <v:shape style="position:absolute;left:1328;top:1099;width:5539;height:1074" type="#_x0000_t202" id="docshape14" filled="false" stroked="false">
                  <v:textbox inset="0,0,0,0">
                    <w:txbxContent>
                      <w:p>
                        <w:pPr>
                          <w:spacing w:before="61"/>
                          <w:ind w:left="105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CÂMARA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MUNICIPAL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CANGUÇU</w:t>
                        </w:r>
                      </w:p>
                      <w:p>
                        <w:pPr>
                          <w:spacing w:before="30"/>
                          <w:ind w:left="1108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GRANDE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SUL</w:t>
                        </w:r>
                      </w:p>
                      <w:p>
                        <w:pPr>
                          <w:spacing w:line="249" w:lineRule="auto" w:before="65"/>
                          <w:ind w:left="464" w:right="0" w:hanging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Rua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General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Osório,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979.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Centro.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CEP:96600-000.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Canguçu–RS Telefone: (53) </w:t>
                        </w:r>
                        <w:hyperlink r:id="rId10">
                          <w:r>
                            <w:rPr>
                              <w:sz w:val="18"/>
                            </w:rPr>
                            <w:t>3252-1528.http://camaracangucu.rs.gov.br/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3"/>
        </w:numPr>
        <w:tabs>
          <w:tab w:pos="789" w:val="left" w:leader="none"/>
        </w:tabs>
        <w:spacing w:line="240" w:lineRule="auto" w:before="11" w:after="0"/>
        <w:ind w:left="789" w:right="0" w:hanging="529"/>
        <w:jc w:val="left"/>
        <w:rPr>
          <w:rFonts w:ascii="Tahoma" w:hAnsi="Tahoma"/>
          <w:sz w:val="19"/>
        </w:rPr>
      </w:pPr>
      <w:r>
        <w:rPr>
          <w:rFonts w:ascii="Tahoma" w:hAnsi="Tahoma"/>
          <w:color w:val="333333"/>
          <w:sz w:val="19"/>
        </w:rPr>
        <w:t>-</w:t>
      </w:r>
      <w:r>
        <w:rPr>
          <w:rFonts w:ascii="Tahoma" w:hAnsi="Tahoma"/>
          <w:color w:val="333333"/>
          <w:spacing w:val="7"/>
          <w:sz w:val="19"/>
        </w:rPr>
        <w:t> </w:t>
      </w:r>
      <w:r>
        <w:rPr>
          <w:rFonts w:ascii="Tahoma" w:hAnsi="Tahoma"/>
          <w:color w:val="333333"/>
          <w:sz w:val="19"/>
        </w:rPr>
        <w:t>CÂMARA</w:t>
      </w:r>
      <w:r>
        <w:rPr>
          <w:rFonts w:ascii="Tahoma" w:hAnsi="Tahoma"/>
          <w:color w:val="333333"/>
          <w:spacing w:val="8"/>
          <w:sz w:val="19"/>
        </w:rPr>
        <w:t> </w:t>
      </w:r>
      <w:r>
        <w:rPr>
          <w:rFonts w:ascii="Tahoma" w:hAnsi="Tahoma"/>
          <w:color w:val="333333"/>
          <w:sz w:val="19"/>
        </w:rPr>
        <w:t>MUNICIPAL</w:t>
      </w:r>
      <w:r>
        <w:rPr>
          <w:rFonts w:ascii="Tahoma" w:hAnsi="Tahoma"/>
          <w:color w:val="333333"/>
          <w:spacing w:val="8"/>
          <w:sz w:val="19"/>
        </w:rPr>
        <w:t> </w:t>
      </w:r>
      <w:r>
        <w:rPr>
          <w:rFonts w:ascii="Tahoma" w:hAnsi="Tahoma"/>
          <w:color w:val="333333"/>
          <w:sz w:val="19"/>
        </w:rPr>
        <w:t>DE</w:t>
      </w:r>
      <w:r>
        <w:rPr>
          <w:rFonts w:ascii="Tahoma" w:hAnsi="Tahoma"/>
          <w:color w:val="333333"/>
          <w:spacing w:val="7"/>
          <w:sz w:val="19"/>
        </w:rPr>
        <w:t> </w:t>
      </w:r>
      <w:r>
        <w:rPr>
          <w:rFonts w:ascii="Tahoma" w:hAnsi="Tahoma"/>
          <w:color w:val="333333"/>
          <w:spacing w:val="-2"/>
          <w:sz w:val="19"/>
        </w:rPr>
        <w:t>VEREADORES</w:t>
      </w: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40" w:lineRule="auto" w:before="153" w:after="0"/>
        <w:ind w:left="969" w:right="0" w:hanging="36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color w:val="333333"/>
          <w:spacing w:val="-2"/>
          <w:sz w:val="22"/>
        </w:rPr>
        <w:t>Projeto/Atividade:</w:t>
      </w:r>
    </w:p>
    <w:p>
      <w:pPr>
        <w:pStyle w:val="ListParagraph"/>
        <w:numPr>
          <w:ilvl w:val="1"/>
          <w:numId w:val="4"/>
        </w:numPr>
        <w:tabs>
          <w:tab w:pos="789" w:val="left" w:leader="none"/>
        </w:tabs>
        <w:spacing w:line="240" w:lineRule="auto" w:before="27" w:after="0"/>
        <w:ind w:left="789" w:right="0" w:hanging="529"/>
        <w:jc w:val="left"/>
        <w:rPr>
          <w:rFonts w:ascii="Tahoma" w:hAnsi="Tahoma"/>
          <w:sz w:val="19"/>
        </w:rPr>
      </w:pPr>
      <w:r>
        <w:rPr>
          <w:rFonts w:ascii="Tahoma" w:hAnsi="Tahoma"/>
          <w:color w:val="333333"/>
          <w:w w:val="105"/>
          <w:sz w:val="19"/>
        </w:rPr>
        <w:t>–</w:t>
      </w:r>
      <w:r>
        <w:rPr>
          <w:rFonts w:ascii="Tahoma" w:hAnsi="Tahoma"/>
          <w:color w:val="333333"/>
          <w:spacing w:val="-1"/>
          <w:w w:val="105"/>
          <w:sz w:val="19"/>
        </w:rPr>
        <w:t> </w:t>
      </w:r>
      <w:r>
        <w:rPr>
          <w:rFonts w:ascii="Tahoma" w:hAnsi="Tahoma"/>
          <w:color w:val="333333"/>
          <w:w w:val="105"/>
          <w:sz w:val="19"/>
        </w:rPr>
        <w:t>Manutenção</w:t>
      </w:r>
      <w:r>
        <w:rPr>
          <w:rFonts w:ascii="Tahoma" w:hAnsi="Tahoma"/>
          <w:color w:val="333333"/>
          <w:spacing w:val="-1"/>
          <w:w w:val="105"/>
          <w:sz w:val="19"/>
        </w:rPr>
        <w:t> </w:t>
      </w:r>
      <w:r>
        <w:rPr>
          <w:rFonts w:ascii="Tahoma" w:hAnsi="Tahoma"/>
          <w:color w:val="333333"/>
          <w:w w:val="105"/>
          <w:sz w:val="19"/>
        </w:rPr>
        <w:t>das</w:t>
      </w:r>
      <w:r>
        <w:rPr>
          <w:rFonts w:ascii="Tahoma" w:hAnsi="Tahoma"/>
          <w:color w:val="333333"/>
          <w:spacing w:val="-1"/>
          <w:w w:val="105"/>
          <w:sz w:val="19"/>
        </w:rPr>
        <w:t> </w:t>
      </w:r>
      <w:r>
        <w:rPr>
          <w:rFonts w:ascii="Tahoma" w:hAnsi="Tahoma"/>
          <w:color w:val="333333"/>
          <w:w w:val="105"/>
          <w:sz w:val="19"/>
        </w:rPr>
        <w:t>Atividades</w:t>
      </w:r>
      <w:r>
        <w:rPr>
          <w:rFonts w:ascii="Tahoma" w:hAnsi="Tahoma"/>
          <w:color w:val="333333"/>
          <w:spacing w:val="-1"/>
          <w:w w:val="105"/>
          <w:sz w:val="19"/>
        </w:rPr>
        <w:t> </w:t>
      </w:r>
      <w:r>
        <w:rPr>
          <w:rFonts w:ascii="Tahoma" w:hAnsi="Tahoma"/>
          <w:color w:val="333333"/>
          <w:spacing w:val="-2"/>
          <w:w w:val="105"/>
          <w:sz w:val="19"/>
        </w:rPr>
        <w:t>Legislativas</w:t>
      </w:r>
    </w:p>
    <w:p>
      <w:pPr>
        <w:pStyle w:val="ListParagraph"/>
        <w:numPr>
          <w:ilvl w:val="2"/>
          <w:numId w:val="4"/>
        </w:numPr>
        <w:tabs>
          <w:tab w:pos="969" w:val="left" w:leader="none"/>
        </w:tabs>
        <w:spacing w:line="240" w:lineRule="auto" w:before="153" w:after="0"/>
        <w:ind w:left="969" w:right="0" w:hanging="36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color w:val="333333"/>
          <w:w w:val="85"/>
          <w:sz w:val="22"/>
        </w:rPr>
        <w:t>Categoria</w:t>
      </w:r>
      <w:r>
        <w:rPr>
          <w:rFonts w:ascii="Arial Black" w:hAnsi="Arial Black"/>
          <w:color w:val="333333"/>
          <w:spacing w:val="30"/>
          <w:sz w:val="22"/>
        </w:rPr>
        <w:t> </w:t>
      </w:r>
      <w:r>
        <w:rPr>
          <w:rFonts w:ascii="Arial Black" w:hAnsi="Arial Black"/>
          <w:color w:val="333333"/>
          <w:spacing w:val="-2"/>
          <w:sz w:val="22"/>
        </w:rPr>
        <w:t>Econômica</w:t>
      </w:r>
    </w:p>
    <w:p>
      <w:pPr>
        <w:spacing w:before="28"/>
        <w:ind w:left="260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color w:val="333333"/>
          <w:w w:val="105"/>
          <w:sz w:val="19"/>
        </w:rPr>
        <w:t>3</w:t>
      </w:r>
      <w:r>
        <w:rPr>
          <w:rFonts w:ascii="Tahoma" w:hAnsi="Tahoma"/>
          <w:color w:val="333333"/>
          <w:spacing w:val="-14"/>
          <w:w w:val="105"/>
          <w:sz w:val="19"/>
        </w:rPr>
        <w:t> </w:t>
      </w:r>
      <w:r>
        <w:rPr>
          <w:rFonts w:ascii="Tahoma" w:hAnsi="Tahoma"/>
          <w:color w:val="333333"/>
          <w:w w:val="105"/>
          <w:sz w:val="19"/>
        </w:rPr>
        <w:t>–</w:t>
      </w:r>
      <w:r>
        <w:rPr>
          <w:rFonts w:ascii="Tahoma" w:hAnsi="Tahoma"/>
          <w:color w:val="333333"/>
          <w:spacing w:val="-14"/>
          <w:w w:val="105"/>
          <w:sz w:val="19"/>
        </w:rPr>
        <w:t> </w:t>
      </w:r>
      <w:r>
        <w:rPr>
          <w:rFonts w:ascii="Tahoma" w:hAnsi="Tahoma"/>
          <w:color w:val="333333"/>
          <w:w w:val="105"/>
          <w:sz w:val="19"/>
        </w:rPr>
        <w:t>Despesas</w:t>
      </w:r>
      <w:r>
        <w:rPr>
          <w:rFonts w:ascii="Tahoma" w:hAnsi="Tahoma"/>
          <w:color w:val="333333"/>
          <w:spacing w:val="-14"/>
          <w:w w:val="105"/>
          <w:sz w:val="19"/>
        </w:rPr>
        <w:t> </w:t>
      </w:r>
      <w:r>
        <w:rPr>
          <w:rFonts w:ascii="Tahoma" w:hAnsi="Tahoma"/>
          <w:color w:val="333333"/>
          <w:spacing w:val="-2"/>
          <w:w w:val="105"/>
          <w:sz w:val="19"/>
        </w:rPr>
        <w:t>Correntes</w:t>
      </w:r>
    </w:p>
    <w:p>
      <w:pPr>
        <w:pStyle w:val="ListParagraph"/>
        <w:numPr>
          <w:ilvl w:val="2"/>
          <w:numId w:val="4"/>
        </w:numPr>
        <w:tabs>
          <w:tab w:pos="969" w:val="left" w:leader="none"/>
        </w:tabs>
        <w:spacing w:line="240" w:lineRule="auto" w:before="153" w:after="0"/>
        <w:ind w:left="969" w:right="0" w:hanging="36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color w:val="333333"/>
          <w:w w:val="90"/>
          <w:sz w:val="22"/>
        </w:rPr>
        <w:t>Natureza</w:t>
      </w:r>
      <w:r>
        <w:rPr>
          <w:rFonts w:ascii="Arial Black" w:hAnsi="Arial Black"/>
          <w:color w:val="333333"/>
          <w:spacing w:val="-4"/>
          <w:w w:val="90"/>
          <w:sz w:val="22"/>
        </w:rPr>
        <w:t> </w:t>
      </w:r>
      <w:r>
        <w:rPr>
          <w:rFonts w:ascii="Arial Black" w:hAnsi="Arial Black"/>
          <w:color w:val="333333"/>
          <w:w w:val="90"/>
          <w:sz w:val="22"/>
        </w:rPr>
        <w:t>da</w:t>
      </w:r>
      <w:r>
        <w:rPr>
          <w:rFonts w:ascii="Arial Black" w:hAnsi="Arial Black"/>
          <w:color w:val="333333"/>
          <w:spacing w:val="-4"/>
          <w:w w:val="90"/>
          <w:sz w:val="22"/>
        </w:rPr>
        <w:t> </w:t>
      </w:r>
      <w:r>
        <w:rPr>
          <w:rFonts w:ascii="Arial Black" w:hAnsi="Arial Black"/>
          <w:color w:val="333333"/>
          <w:w w:val="90"/>
          <w:sz w:val="22"/>
        </w:rPr>
        <w:t>Despesa</w:t>
      </w:r>
      <w:r>
        <w:rPr>
          <w:rFonts w:ascii="Arial Black" w:hAnsi="Arial Black"/>
          <w:color w:val="333333"/>
          <w:spacing w:val="-4"/>
          <w:w w:val="90"/>
          <w:sz w:val="22"/>
        </w:rPr>
        <w:t> </w:t>
      </w:r>
      <w:r>
        <w:rPr>
          <w:rFonts w:ascii="Arial Black" w:hAnsi="Arial Black"/>
          <w:color w:val="333333"/>
          <w:w w:val="90"/>
          <w:sz w:val="22"/>
        </w:rPr>
        <w:t>e</w:t>
      </w:r>
      <w:r>
        <w:rPr>
          <w:rFonts w:ascii="Arial Black" w:hAnsi="Arial Black"/>
          <w:color w:val="333333"/>
          <w:spacing w:val="-4"/>
          <w:w w:val="90"/>
          <w:sz w:val="22"/>
        </w:rPr>
        <w:t> </w:t>
      </w:r>
      <w:r>
        <w:rPr>
          <w:rFonts w:ascii="Arial Black" w:hAnsi="Arial Black"/>
          <w:color w:val="333333"/>
          <w:w w:val="90"/>
          <w:sz w:val="22"/>
        </w:rPr>
        <w:t>saldo</w:t>
      </w:r>
      <w:r>
        <w:rPr>
          <w:rFonts w:ascii="Arial Black" w:hAnsi="Arial Black"/>
          <w:color w:val="333333"/>
          <w:spacing w:val="-4"/>
          <w:w w:val="90"/>
          <w:sz w:val="22"/>
        </w:rPr>
        <w:t> </w:t>
      </w:r>
      <w:r>
        <w:rPr>
          <w:rFonts w:ascii="Arial Black" w:hAnsi="Arial Black"/>
          <w:color w:val="333333"/>
          <w:w w:val="90"/>
          <w:sz w:val="22"/>
        </w:rPr>
        <w:t>Disponível</w:t>
      </w:r>
      <w:r>
        <w:rPr>
          <w:rFonts w:ascii="Arial Black" w:hAnsi="Arial Black"/>
          <w:color w:val="333333"/>
          <w:spacing w:val="-4"/>
          <w:w w:val="90"/>
          <w:sz w:val="22"/>
        </w:rPr>
        <w:t> </w:t>
      </w:r>
      <w:r>
        <w:rPr>
          <w:rFonts w:ascii="Arial Black" w:hAnsi="Arial Black"/>
          <w:color w:val="333333"/>
          <w:spacing w:val="-2"/>
          <w:w w:val="90"/>
          <w:sz w:val="22"/>
        </w:rPr>
        <w:t>atual</w:t>
      </w:r>
    </w:p>
    <w:p>
      <w:pPr>
        <w:tabs>
          <w:tab w:pos="5249" w:val="left" w:leader="none"/>
        </w:tabs>
        <w:spacing w:before="27"/>
        <w:ind w:left="260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color w:val="333333"/>
          <w:sz w:val="19"/>
        </w:rPr>
        <w:t>3.3.90.39</w:t>
      </w:r>
      <w:r>
        <w:rPr>
          <w:rFonts w:ascii="Tahoma" w:hAnsi="Tahoma"/>
          <w:color w:val="333333"/>
          <w:spacing w:val="-15"/>
          <w:sz w:val="19"/>
        </w:rPr>
        <w:t> </w:t>
      </w:r>
      <w:r>
        <w:rPr>
          <w:rFonts w:ascii="Tahoma" w:hAnsi="Tahoma"/>
          <w:color w:val="333333"/>
          <w:sz w:val="19"/>
        </w:rPr>
        <w:t>–</w:t>
      </w:r>
      <w:r>
        <w:rPr>
          <w:rFonts w:ascii="Tahoma" w:hAnsi="Tahoma"/>
          <w:color w:val="333333"/>
          <w:spacing w:val="-14"/>
          <w:sz w:val="19"/>
        </w:rPr>
        <w:t> </w:t>
      </w:r>
      <w:r>
        <w:rPr>
          <w:rFonts w:ascii="Tahoma" w:hAnsi="Tahoma"/>
          <w:color w:val="333333"/>
          <w:sz w:val="19"/>
        </w:rPr>
        <w:t>OUTROS</w:t>
      </w:r>
      <w:r>
        <w:rPr>
          <w:rFonts w:ascii="Tahoma" w:hAnsi="Tahoma"/>
          <w:color w:val="333333"/>
          <w:spacing w:val="-14"/>
          <w:sz w:val="19"/>
        </w:rPr>
        <w:t> </w:t>
      </w:r>
      <w:r>
        <w:rPr>
          <w:rFonts w:ascii="Tahoma" w:hAnsi="Tahoma"/>
          <w:color w:val="333333"/>
          <w:sz w:val="19"/>
        </w:rPr>
        <w:t>SERVICOS</w:t>
      </w:r>
      <w:r>
        <w:rPr>
          <w:rFonts w:ascii="Tahoma" w:hAnsi="Tahoma"/>
          <w:color w:val="333333"/>
          <w:spacing w:val="-14"/>
          <w:sz w:val="19"/>
        </w:rPr>
        <w:t> </w:t>
      </w:r>
      <w:r>
        <w:rPr>
          <w:rFonts w:ascii="Tahoma" w:hAnsi="Tahoma"/>
          <w:color w:val="333333"/>
          <w:sz w:val="19"/>
        </w:rPr>
        <w:t>DE</w:t>
      </w:r>
      <w:r>
        <w:rPr>
          <w:rFonts w:ascii="Tahoma" w:hAnsi="Tahoma"/>
          <w:color w:val="333333"/>
          <w:spacing w:val="-14"/>
          <w:sz w:val="19"/>
        </w:rPr>
        <w:t> </w:t>
      </w:r>
      <w:r>
        <w:rPr>
          <w:rFonts w:ascii="Tahoma" w:hAnsi="Tahoma"/>
          <w:color w:val="333333"/>
          <w:sz w:val="19"/>
        </w:rPr>
        <w:t>TERCEIROS</w:t>
      </w:r>
      <w:r>
        <w:rPr>
          <w:rFonts w:ascii="Tahoma" w:hAnsi="Tahoma"/>
          <w:color w:val="333333"/>
          <w:spacing w:val="-14"/>
          <w:sz w:val="19"/>
        </w:rPr>
        <w:t> </w:t>
      </w:r>
      <w:r>
        <w:rPr>
          <w:rFonts w:ascii="Tahoma" w:hAnsi="Tahoma"/>
          <w:color w:val="333333"/>
          <w:sz w:val="19"/>
        </w:rPr>
        <w:t>–</w:t>
      </w:r>
      <w:r>
        <w:rPr>
          <w:rFonts w:ascii="Tahoma" w:hAnsi="Tahoma"/>
          <w:color w:val="333333"/>
          <w:spacing w:val="-15"/>
          <w:sz w:val="19"/>
        </w:rPr>
        <w:t> </w:t>
      </w:r>
      <w:r>
        <w:rPr>
          <w:rFonts w:ascii="Tahoma" w:hAnsi="Tahoma"/>
          <w:color w:val="333333"/>
          <w:spacing w:val="-5"/>
          <w:sz w:val="19"/>
        </w:rPr>
        <w:t>PJ</w:t>
      </w:r>
      <w:r>
        <w:rPr>
          <w:rFonts w:ascii="Tahoma" w:hAnsi="Tahoma"/>
          <w:color w:val="333333"/>
          <w:sz w:val="19"/>
        </w:rPr>
        <w:tab/>
        <w:t>R$</w:t>
      </w:r>
      <w:r>
        <w:rPr>
          <w:rFonts w:ascii="Tahoma" w:hAnsi="Tahoma"/>
          <w:color w:val="333333"/>
          <w:spacing w:val="-8"/>
          <w:sz w:val="19"/>
        </w:rPr>
        <w:t> </w:t>
      </w:r>
      <w:r>
        <w:rPr>
          <w:rFonts w:ascii="Tahoma" w:hAnsi="Tahoma"/>
          <w:color w:val="333333"/>
          <w:spacing w:val="-2"/>
          <w:sz w:val="19"/>
        </w:rPr>
        <w:t>352.415,48</w:t>
      </w:r>
    </w:p>
    <w:p>
      <w:pPr>
        <w:spacing w:before="153"/>
        <w:ind w:left="292" w:right="0" w:firstLine="0"/>
        <w:jc w:val="left"/>
        <w:rPr>
          <w:rFonts w:ascii="Arial Black"/>
          <w:sz w:val="22"/>
        </w:rPr>
      </w:pPr>
      <w:r>
        <w:rPr>
          <w:rFonts w:ascii="Arial Black"/>
          <w:color w:val="333333"/>
          <w:w w:val="90"/>
          <w:sz w:val="22"/>
        </w:rPr>
        <w:t>Rubrica</w:t>
      </w:r>
      <w:r>
        <w:rPr>
          <w:rFonts w:ascii="Arial Black"/>
          <w:color w:val="333333"/>
          <w:sz w:val="22"/>
        </w:rPr>
        <w:t> </w:t>
      </w:r>
      <w:r>
        <w:rPr>
          <w:rFonts w:ascii="Arial Black"/>
          <w:color w:val="333333"/>
          <w:w w:val="90"/>
          <w:sz w:val="22"/>
        </w:rPr>
        <w:t>(desdobramento</w:t>
      </w:r>
      <w:r>
        <w:rPr>
          <w:rFonts w:ascii="Arial Black"/>
          <w:color w:val="333333"/>
          <w:spacing w:val="1"/>
          <w:sz w:val="22"/>
        </w:rPr>
        <w:t> </w:t>
      </w:r>
      <w:r>
        <w:rPr>
          <w:rFonts w:ascii="Arial Black"/>
          <w:color w:val="333333"/>
          <w:w w:val="90"/>
          <w:sz w:val="22"/>
        </w:rPr>
        <w:t>da</w:t>
      </w:r>
      <w:r>
        <w:rPr>
          <w:rFonts w:ascii="Arial Black"/>
          <w:color w:val="333333"/>
          <w:spacing w:val="1"/>
          <w:sz w:val="22"/>
        </w:rPr>
        <w:t> </w:t>
      </w:r>
      <w:r>
        <w:rPr>
          <w:rFonts w:ascii="Arial Black"/>
          <w:color w:val="333333"/>
          <w:w w:val="90"/>
          <w:sz w:val="22"/>
        </w:rPr>
        <w:t>Natureza</w:t>
      </w:r>
      <w:r>
        <w:rPr>
          <w:rFonts w:ascii="Arial Black"/>
          <w:color w:val="333333"/>
          <w:spacing w:val="1"/>
          <w:sz w:val="22"/>
        </w:rPr>
        <w:t> </w:t>
      </w:r>
      <w:r>
        <w:rPr>
          <w:rFonts w:ascii="Arial Black"/>
          <w:color w:val="333333"/>
          <w:w w:val="90"/>
          <w:sz w:val="22"/>
        </w:rPr>
        <w:t>da</w:t>
      </w:r>
      <w:r>
        <w:rPr>
          <w:rFonts w:ascii="Arial Black"/>
          <w:color w:val="333333"/>
          <w:spacing w:val="1"/>
          <w:sz w:val="22"/>
        </w:rPr>
        <w:t> </w:t>
      </w:r>
      <w:r>
        <w:rPr>
          <w:rFonts w:ascii="Arial Black"/>
          <w:color w:val="333333"/>
          <w:spacing w:val="-2"/>
          <w:w w:val="90"/>
          <w:sz w:val="22"/>
        </w:rPr>
        <w:t>Despesa)</w:t>
      </w:r>
    </w:p>
    <w:p>
      <w:pPr>
        <w:spacing w:before="154"/>
        <w:ind w:left="260" w:right="0" w:firstLine="0"/>
        <w:jc w:val="left"/>
        <w:rPr>
          <w:rFonts w:ascii="Tahoma" w:hAnsi="Tahoma"/>
          <w:sz w:val="22"/>
        </w:rPr>
      </w:pPr>
      <w:r>
        <w:rPr>
          <w:rFonts w:ascii="Tahoma" w:hAnsi="Tahoma"/>
          <w:color w:val="333333"/>
          <w:spacing w:val="-2"/>
          <w:sz w:val="22"/>
        </w:rPr>
        <w:t>3.3.90.39.99.11.00.00 –</w:t>
      </w:r>
      <w:r>
        <w:rPr>
          <w:rFonts w:ascii="Tahoma" w:hAnsi="Tahoma"/>
          <w:color w:val="333333"/>
          <w:spacing w:val="-1"/>
          <w:sz w:val="22"/>
        </w:rPr>
        <w:t> </w:t>
      </w:r>
      <w:r>
        <w:rPr>
          <w:rFonts w:ascii="Tahoma" w:hAnsi="Tahoma"/>
          <w:color w:val="333333"/>
          <w:spacing w:val="-2"/>
          <w:sz w:val="22"/>
        </w:rPr>
        <w:t>SERVICOS DIVERSOS</w:t>
      </w:r>
      <w:r>
        <w:rPr>
          <w:rFonts w:ascii="Tahoma" w:hAnsi="Tahoma"/>
          <w:color w:val="333333"/>
          <w:spacing w:val="-1"/>
          <w:sz w:val="22"/>
        </w:rPr>
        <w:t> </w:t>
      </w:r>
      <w:r>
        <w:rPr>
          <w:rFonts w:ascii="Tahoma" w:hAnsi="Tahoma"/>
          <w:color w:val="333333"/>
          <w:spacing w:val="-2"/>
          <w:sz w:val="22"/>
        </w:rPr>
        <w:t>OUTROS</w:t>
      </w:r>
    </w:p>
    <w:p>
      <w:pPr>
        <w:spacing w:before="193"/>
        <w:ind w:left="1050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color w:val="333333"/>
          <w:spacing w:val="-2"/>
          <w:w w:val="105"/>
          <w:sz w:val="19"/>
        </w:rPr>
        <w:t>Cód.</w:t>
      </w:r>
      <w:r>
        <w:rPr>
          <w:rFonts w:ascii="Tahoma" w:hAnsi="Tahoma"/>
          <w:color w:val="333333"/>
          <w:spacing w:val="-7"/>
          <w:w w:val="105"/>
          <w:sz w:val="19"/>
        </w:rPr>
        <w:t> </w:t>
      </w:r>
      <w:r>
        <w:rPr>
          <w:rFonts w:ascii="Tahoma" w:hAnsi="Tahoma"/>
          <w:color w:val="333333"/>
          <w:spacing w:val="-2"/>
          <w:w w:val="105"/>
          <w:sz w:val="19"/>
        </w:rPr>
        <w:t>Reduzido:</w:t>
      </w:r>
      <w:r>
        <w:rPr>
          <w:rFonts w:ascii="Tahoma" w:hAnsi="Tahoma"/>
          <w:color w:val="333333"/>
          <w:spacing w:val="-6"/>
          <w:w w:val="105"/>
          <w:sz w:val="19"/>
        </w:rPr>
        <w:t> </w:t>
      </w:r>
      <w:r>
        <w:rPr>
          <w:rFonts w:ascii="Tahoma" w:hAnsi="Tahoma"/>
          <w:color w:val="333333"/>
          <w:spacing w:val="-4"/>
          <w:w w:val="105"/>
          <w:sz w:val="19"/>
        </w:rPr>
        <w:t>3331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54"/>
        <w:rPr>
          <w:rFonts w:ascii="Tahoma"/>
          <w:sz w:val="19"/>
        </w:rPr>
      </w:pPr>
    </w:p>
    <w:p>
      <w:pPr>
        <w:pStyle w:val="Heading1"/>
        <w:numPr>
          <w:ilvl w:val="0"/>
          <w:numId w:val="1"/>
        </w:numPr>
        <w:tabs>
          <w:tab w:pos="672" w:val="left" w:leader="none"/>
        </w:tabs>
        <w:spacing w:line="240" w:lineRule="auto" w:before="1" w:after="0"/>
        <w:ind w:left="672" w:right="0" w:hanging="339"/>
        <w:jc w:val="left"/>
      </w:pPr>
      <w:r>
        <w:rPr/>
        <w:t>OUTRAS</w:t>
      </w:r>
      <w:r>
        <w:rPr>
          <w:spacing w:val="19"/>
        </w:rPr>
        <w:t> </w:t>
      </w:r>
      <w:r>
        <w:rPr/>
        <w:t>ESPECIFICAÇÕES</w:t>
      </w:r>
      <w:r>
        <w:rPr>
          <w:spacing w:val="28"/>
        </w:rPr>
        <w:t> </w:t>
      </w:r>
      <w:r>
        <w:rPr/>
        <w:t>E</w:t>
      </w:r>
      <w:r>
        <w:rPr>
          <w:spacing w:val="24"/>
        </w:rPr>
        <w:t> </w:t>
      </w:r>
      <w:r>
        <w:rPr/>
        <w:t>DISPOSIÇÕES</w:t>
      </w:r>
      <w:r>
        <w:rPr>
          <w:spacing w:val="20"/>
        </w:rPr>
        <w:t> </w:t>
      </w:r>
      <w:r>
        <w:rPr>
          <w:spacing w:val="-2"/>
        </w:rPr>
        <w:t>GERAIS</w:t>
      </w:r>
    </w:p>
    <w:p>
      <w:pPr>
        <w:pStyle w:val="BodyText"/>
        <w:spacing w:line="276" w:lineRule="auto"/>
        <w:ind w:left="261" w:right="358"/>
        <w:jc w:val="both"/>
      </w:pPr>
      <w:r>
        <w:rPr/>
        <w:t>Antes de apresentar sua proposta o licitante deverá analisar consultar as especificações, executando todos os levantamentos, de modo a não incorrer em omissões, que jamais poderão ser alegadas ao fornecimento em favor de eventuais pretensões de acréscimos de preços, alteração</w:t>
      </w:r>
      <w:r>
        <w:rPr>
          <w:spacing w:val="-2"/>
        </w:rPr>
        <w:t> </w:t>
      </w:r>
      <w:r>
        <w:rPr/>
        <w:t>da data</w:t>
      </w:r>
      <w:r>
        <w:rPr>
          <w:spacing w:val="-1"/>
        </w:rPr>
        <w:t> </w:t>
      </w:r>
      <w:r>
        <w:rPr/>
        <w:t>de prestação serviços .</w:t>
      </w:r>
    </w:p>
    <w:p>
      <w:pPr>
        <w:pStyle w:val="BodyText"/>
        <w:spacing w:line="276" w:lineRule="auto"/>
        <w:ind w:left="261" w:right="360"/>
        <w:jc w:val="both"/>
      </w:pPr>
      <w:r>
        <w:rPr/>
        <w:t>É dever da licitante vencedora</w:t>
      </w:r>
      <w:r>
        <w:rPr>
          <w:spacing w:val="-1"/>
        </w:rPr>
        <w:t> </w:t>
      </w:r>
      <w:r>
        <w:rPr/>
        <w:t>verificar previamente as datas especificadas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edital. Dessa forma, não será admitida como justificativa para atrasos eventuais falhas no cumprimento de prazos.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2782570</wp:posOffset>
                </wp:positionH>
                <wp:positionV relativeFrom="paragraph">
                  <wp:posOffset>154021</wp:posOffset>
                </wp:positionV>
                <wp:extent cx="2407285" cy="62484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407285" cy="624840"/>
                          <a:chExt cx="2407285" cy="6248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20237"/>
                            <a:ext cx="240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285" h="0">
                                <a:moveTo>
                                  <a:pt x="0" y="0"/>
                                </a:moveTo>
                                <a:lnTo>
                                  <a:pt x="2407284" y="0"/>
                                </a:lnTo>
                              </a:path>
                            </a:pathLst>
                          </a:custGeom>
                          <a:ln w="8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71729" y="1611"/>
                            <a:ext cx="58547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581025">
                                <a:moveTo>
                                  <a:pt x="105438" y="458087"/>
                                </a:moveTo>
                                <a:lnTo>
                                  <a:pt x="54534" y="491185"/>
                                </a:lnTo>
                                <a:lnTo>
                                  <a:pt x="22115" y="523167"/>
                                </a:lnTo>
                                <a:lnTo>
                                  <a:pt x="4998" y="550904"/>
                                </a:lnTo>
                                <a:lnTo>
                                  <a:pt x="0" y="571269"/>
                                </a:lnTo>
                                <a:lnTo>
                                  <a:pt x="3811" y="578929"/>
                                </a:lnTo>
                                <a:lnTo>
                                  <a:pt x="3955" y="578929"/>
                                </a:lnTo>
                                <a:lnTo>
                                  <a:pt x="7113" y="580801"/>
                                </a:lnTo>
                                <a:lnTo>
                                  <a:pt x="44677" y="580801"/>
                                </a:lnTo>
                                <a:lnTo>
                                  <a:pt x="48145" y="579609"/>
                                </a:lnTo>
                                <a:lnTo>
                                  <a:pt x="11318" y="579609"/>
                                </a:lnTo>
                                <a:lnTo>
                                  <a:pt x="16474" y="557940"/>
                                </a:lnTo>
                                <a:lnTo>
                                  <a:pt x="35593" y="527337"/>
                                </a:lnTo>
                                <a:lnTo>
                                  <a:pt x="66104" y="492489"/>
                                </a:lnTo>
                                <a:lnTo>
                                  <a:pt x="105438" y="458087"/>
                                </a:lnTo>
                                <a:close/>
                              </a:path>
                              <a:path w="585470" h="581025">
                                <a:moveTo>
                                  <a:pt x="250194" y="0"/>
                                </a:moveTo>
                                <a:lnTo>
                                  <a:pt x="238484" y="7818"/>
                                </a:lnTo>
                                <a:lnTo>
                                  <a:pt x="232471" y="25912"/>
                                </a:lnTo>
                                <a:lnTo>
                                  <a:pt x="230369" y="45207"/>
                                </a:lnTo>
                                <a:lnTo>
                                  <a:pt x="230256" y="46240"/>
                                </a:lnTo>
                                <a:lnTo>
                                  <a:pt x="231578" y="88088"/>
                                </a:lnTo>
                                <a:lnTo>
                                  <a:pt x="238801" y="134123"/>
                                </a:lnTo>
                                <a:lnTo>
                                  <a:pt x="250194" y="182877"/>
                                </a:lnTo>
                                <a:lnTo>
                                  <a:pt x="245773" y="201947"/>
                                </a:lnTo>
                                <a:lnTo>
                                  <a:pt x="214471" y="283020"/>
                                </a:lnTo>
                                <a:lnTo>
                                  <a:pt x="190299" y="336680"/>
                                </a:lnTo>
                                <a:lnTo>
                                  <a:pt x="162253" y="393529"/>
                                </a:lnTo>
                                <a:lnTo>
                                  <a:pt x="131687" y="449395"/>
                                </a:lnTo>
                                <a:lnTo>
                                  <a:pt x="99956" y="500107"/>
                                </a:lnTo>
                                <a:lnTo>
                                  <a:pt x="68414" y="541494"/>
                                </a:lnTo>
                                <a:lnTo>
                                  <a:pt x="38417" y="569385"/>
                                </a:lnTo>
                                <a:lnTo>
                                  <a:pt x="11318" y="579609"/>
                                </a:lnTo>
                                <a:lnTo>
                                  <a:pt x="48145" y="579609"/>
                                </a:lnTo>
                                <a:lnTo>
                                  <a:pt x="50122" y="578929"/>
                                </a:lnTo>
                                <a:lnTo>
                                  <a:pt x="80940" y="552132"/>
                                </a:lnTo>
                                <a:lnTo>
                                  <a:pt x="118348" y="504672"/>
                                </a:lnTo>
                                <a:lnTo>
                                  <a:pt x="162626" y="434260"/>
                                </a:lnTo>
                                <a:lnTo>
                                  <a:pt x="168324" y="432472"/>
                                </a:lnTo>
                                <a:lnTo>
                                  <a:pt x="162626" y="432472"/>
                                </a:lnTo>
                                <a:lnTo>
                                  <a:pt x="197545" y="369255"/>
                                </a:lnTo>
                                <a:lnTo>
                                  <a:pt x="223216" y="317547"/>
                                </a:lnTo>
                                <a:lnTo>
                                  <a:pt x="241072" y="276096"/>
                                </a:lnTo>
                                <a:lnTo>
                                  <a:pt x="253039" y="242766"/>
                                </a:lnTo>
                                <a:lnTo>
                                  <a:pt x="260916" y="215640"/>
                                </a:lnTo>
                                <a:lnTo>
                                  <a:pt x="281826" y="215640"/>
                                </a:lnTo>
                                <a:lnTo>
                                  <a:pt x="268660" y="181090"/>
                                </a:lnTo>
                                <a:lnTo>
                                  <a:pt x="272964" y="150710"/>
                                </a:lnTo>
                                <a:lnTo>
                                  <a:pt x="260916" y="150710"/>
                                </a:lnTo>
                                <a:lnTo>
                                  <a:pt x="254066" y="124574"/>
                                </a:lnTo>
                                <a:lnTo>
                                  <a:pt x="249449" y="99331"/>
                                </a:lnTo>
                                <a:lnTo>
                                  <a:pt x="246843" y="75652"/>
                                </a:lnTo>
                                <a:lnTo>
                                  <a:pt x="246024" y="54208"/>
                                </a:lnTo>
                                <a:lnTo>
                                  <a:pt x="246140" y="48846"/>
                                </a:lnTo>
                                <a:lnTo>
                                  <a:pt x="246219" y="45207"/>
                                </a:lnTo>
                                <a:lnTo>
                                  <a:pt x="247587" y="30008"/>
                                </a:lnTo>
                                <a:lnTo>
                                  <a:pt x="251301" y="14250"/>
                                </a:lnTo>
                                <a:lnTo>
                                  <a:pt x="258533" y="3574"/>
                                </a:lnTo>
                                <a:lnTo>
                                  <a:pt x="273043" y="3574"/>
                                </a:lnTo>
                                <a:lnTo>
                                  <a:pt x="265384" y="595"/>
                                </a:lnTo>
                                <a:lnTo>
                                  <a:pt x="250194" y="0"/>
                                </a:lnTo>
                                <a:close/>
                              </a:path>
                              <a:path w="585470" h="581025">
                                <a:moveTo>
                                  <a:pt x="579020" y="431281"/>
                                </a:moveTo>
                                <a:lnTo>
                                  <a:pt x="562340" y="431281"/>
                                </a:lnTo>
                                <a:lnTo>
                                  <a:pt x="555788" y="437238"/>
                                </a:lnTo>
                                <a:lnTo>
                                  <a:pt x="555788" y="453322"/>
                                </a:lnTo>
                                <a:lnTo>
                                  <a:pt x="562340" y="459279"/>
                                </a:lnTo>
                                <a:lnTo>
                                  <a:pt x="579020" y="459279"/>
                                </a:lnTo>
                                <a:lnTo>
                                  <a:pt x="581999" y="456300"/>
                                </a:lnTo>
                                <a:lnTo>
                                  <a:pt x="564128" y="456300"/>
                                </a:lnTo>
                                <a:lnTo>
                                  <a:pt x="558766" y="451535"/>
                                </a:lnTo>
                                <a:lnTo>
                                  <a:pt x="558766" y="439025"/>
                                </a:lnTo>
                                <a:lnTo>
                                  <a:pt x="564128" y="434260"/>
                                </a:lnTo>
                                <a:lnTo>
                                  <a:pt x="581999" y="434260"/>
                                </a:lnTo>
                                <a:lnTo>
                                  <a:pt x="579020" y="431281"/>
                                </a:lnTo>
                                <a:close/>
                              </a:path>
                              <a:path w="585470" h="581025">
                                <a:moveTo>
                                  <a:pt x="581999" y="434260"/>
                                </a:moveTo>
                                <a:lnTo>
                                  <a:pt x="577233" y="434260"/>
                                </a:lnTo>
                                <a:lnTo>
                                  <a:pt x="581403" y="439025"/>
                                </a:lnTo>
                                <a:lnTo>
                                  <a:pt x="581403" y="451535"/>
                                </a:lnTo>
                                <a:lnTo>
                                  <a:pt x="577233" y="456300"/>
                                </a:lnTo>
                                <a:lnTo>
                                  <a:pt x="581999" y="456300"/>
                                </a:lnTo>
                                <a:lnTo>
                                  <a:pt x="584977" y="453322"/>
                                </a:lnTo>
                                <a:lnTo>
                                  <a:pt x="584977" y="437238"/>
                                </a:lnTo>
                                <a:lnTo>
                                  <a:pt x="581999" y="434260"/>
                                </a:lnTo>
                                <a:close/>
                              </a:path>
                              <a:path w="585470" h="581025">
                                <a:moveTo>
                                  <a:pt x="574254" y="436047"/>
                                </a:moveTo>
                                <a:lnTo>
                                  <a:pt x="564723" y="436047"/>
                                </a:lnTo>
                                <a:lnTo>
                                  <a:pt x="564723" y="453322"/>
                                </a:lnTo>
                                <a:lnTo>
                                  <a:pt x="567702" y="453322"/>
                                </a:lnTo>
                                <a:lnTo>
                                  <a:pt x="567702" y="446769"/>
                                </a:lnTo>
                                <a:lnTo>
                                  <a:pt x="575247" y="446769"/>
                                </a:lnTo>
                                <a:lnTo>
                                  <a:pt x="574850" y="446173"/>
                                </a:lnTo>
                                <a:lnTo>
                                  <a:pt x="573063" y="445578"/>
                                </a:lnTo>
                                <a:lnTo>
                                  <a:pt x="576637" y="444386"/>
                                </a:lnTo>
                                <a:lnTo>
                                  <a:pt x="567702" y="444386"/>
                                </a:lnTo>
                                <a:lnTo>
                                  <a:pt x="567702" y="439621"/>
                                </a:lnTo>
                                <a:lnTo>
                                  <a:pt x="576240" y="439621"/>
                                </a:lnTo>
                                <a:lnTo>
                                  <a:pt x="576141" y="439025"/>
                                </a:lnTo>
                                <a:lnTo>
                                  <a:pt x="576042" y="438429"/>
                                </a:lnTo>
                                <a:lnTo>
                                  <a:pt x="574254" y="436047"/>
                                </a:lnTo>
                                <a:close/>
                              </a:path>
                              <a:path w="585470" h="581025">
                                <a:moveTo>
                                  <a:pt x="575247" y="446769"/>
                                </a:moveTo>
                                <a:lnTo>
                                  <a:pt x="571276" y="446769"/>
                                </a:lnTo>
                                <a:lnTo>
                                  <a:pt x="572467" y="448556"/>
                                </a:lnTo>
                                <a:lnTo>
                                  <a:pt x="573063" y="450343"/>
                                </a:lnTo>
                                <a:lnTo>
                                  <a:pt x="573659" y="453322"/>
                                </a:lnTo>
                                <a:lnTo>
                                  <a:pt x="576637" y="453322"/>
                                </a:lnTo>
                                <a:lnTo>
                                  <a:pt x="576042" y="450343"/>
                                </a:lnTo>
                                <a:lnTo>
                                  <a:pt x="576042" y="447961"/>
                                </a:lnTo>
                                <a:lnTo>
                                  <a:pt x="575247" y="446769"/>
                                </a:lnTo>
                                <a:close/>
                              </a:path>
                              <a:path w="585470" h="581025">
                                <a:moveTo>
                                  <a:pt x="576240" y="439621"/>
                                </a:moveTo>
                                <a:lnTo>
                                  <a:pt x="571872" y="439621"/>
                                </a:lnTo>
                                <a:lnTo>
                                  <a:pt x="573063" y="440216"/>
                                </a:lnTo>
                                <a:lnTo>
                                  <a:pt x="573063" y="443791"/>
                                </a:lnTo>
                                <a:lnTo>
                                  <a:pt x="571276" y="444386"/>
                                </a:lnTo>
                                <a:lnTo>
                                  <a:pt x="576637" y="444386"/>
                                </a:lnTo>
                                <a:lnTo>
                                  <a:pt x="576637" y="442004"/>
                                </a:lnTo>
                                <a:lnTo>
                                  <a:pt x="576339" y="440216"/>
                                </a:lnTo>
                                <a:lnTo>
                                  <a:pt x="576240" y="439621"/>
                                </a:lnTo>
                                <a:close/>
                              </a:path>
                              <a:path w="585470" h="581025">
                                <a:moveTo>
                                  <a:pt x="281826" y="215640"/>
                                </a:moveTo>
                                <a:lnTo>
                                  <a:pt x="260916" y="215640"/>
                                </a:lnTo>
                                <a:lnTo>
                                  <a:pt x="293065" y="280189"/>
                                </a:lnTo>
                                <a:lnTo>
                                  <a:pt x="326443" y="324131"/>
                                </a:lnTo>
                                <a:lnTo>
                                  <a:pt x="357587" y="352100"/>
                                </a:lnTo>
                                <a:lnTo>
                                  <a:pt x="383035" y="368733"/>
                                </a:lnTo>
                                <a:lnTo>
                                  <a:pt x="340440" y="376963"/>
                                </a:lnTo>
                                <a:lnTo>
                                  <a:pt x="296186" y="387395"/>
                                </a:lnTo>
                                <a:lnTo>
                                  <a:pt x="251190" y="400086"/>
                                </a:lnTo>
                                <a:lnTo>
                                  <a:pt x="206364" y="415093"/>
                                </a:lnTo>
                                <a:lnTo>
                                  <a:pt x="162626" y="432472"/>
                                </a:lnTo>
                                <a:lnTo>
                                  <a:pt x="168324" y="432472"/>
                                </a:lnTo>
                                <a:lnTo>
                                  <a:pt x="206769" y="420416"/>
                                </a:lnTo>
                                <a:lnTo>
                                  <a:pt x="254573" y="408287"/>
                                </a:lnTo>
                                <a:lnTo>
                                  <a:pt x="304550" y="398018"/>
                                </a:lnTo>
                                <a:lnTo>
                                  <a:pt x="355213" y="389749"/>
                                </a:lnTo>
                                <a:lnTo>
                                  <a:pt x="405076" y="383626"/>
                                </a:lnTo>
                                <a:lnTo>
                                  <a:pt x="449806" y="383626"/>
                                </a:lnTo>
                                <a:lnTo>
                                  <a:pt x="440222" y="379456"/>
                                </a:lnTo>
                                <a:lnTo>
                                  <a:pt x="480627" y="377604"/>
                                </a:lnTo>
                                <a:lnTo>
                                  <a:pt x="572827" y="377604"/>
                                </a:lnTo>
                                <a:lnTo>
                                  <a:pt x="557351" y="369255"/>
                                </a:lnTo>
                                <a:lnTo>
                                  <a:pt x="535133" y="364564"/>
                                </a:lnTo>
                                <a:lnTo>
                                  <a:pt x="414011" y="364564"/>
                                </a:lnTo>
                                <a:lnTo>
                                  <a:pt x="400189" y="356652"/>
                                </a:lnTo>
                                <a:lnTo>
                                  <a:pt x="360398" y="330013"/>
                                </a:lnTo>
                                <a:lnTo>
                                  <a:pt x="330818" y="299959"/>
                                </a:lnTo>
                                <a:lnTo>
                                  <a:pt x="305594" y="263817"/>
                                </a:lnTo>
                                <a:lnTo>
                                  <a:pt x="284837" y="223543"/>
                                </a:lnTo>
                                <a:lnTo>
                                  <a:pt x="281826" y="215640"/>
                                </a:lnTo>
                                <a:close/>
                              </a:path>
                              <a:path w="585470" h="581025">
                                <a:moveTo>
                                  <a:pt x="449806" y="383626"/>
                                </a:moveTo>
                                <a:lnTo>
                                  <a:pt x="405076" y="383626"/>
                                </a:lnTo>
                                <a:lnTo>
                                  <a:pt x="444168" y="401292"/>
                                </a:lnTo>
                                <a:lnTo>
                                  <a:pt x="482814" y="414602"/>
                                </a:lnTo>
                                <a:lnTo>
                                  <a:pt x="518333" y="422997"/>
                                </a:lnTo>
                                <a:lnTo>
                                  <a:pt x="548044" y="425920"/>
                                </a:lnTo>
                                <a:lnTo>
                                  <a:pt x="560339" y="425119"/>
                                </a:lnTo>
                                <a:lnTo>
                                  <a:pt x="569563" y="422644"/>
                                </a:lnTo>
                                <a:lnTo>
                                  <a:pt x="575772" y="418381"/>
                                </a:lnTo>
                                <a:lnTo>
                                  <a:pt x="576822" y="416389"/>
                                </a:lnTo>
                                <a:lnTo>
                                  <a:pt x="560553" y="416389"/>
                                </a:lnTo>
                                <a:lnTo>
                                  <a:pt x="536977" y="413717"/>
                                </a:lnTo>
                                <a:lnTo>
                                  <a:pt x="507759" y="406188"/>
                                </a:lnTo>
                                <a:lnTo>
                                  <a:pt x="474856" y="394525"/>
                                </a:lnTo>
                                <a:lnTo>
                                  <a:pt x="449806" y="383626"/>
                                </a:lnTo>
                                <a:close/>
                              </a:path>
                              <a:path w="585470" h="581025">
                                <a:moveTo>
                                  <a:pt x="579020" y="412219"/>
                                </a:moveTo>
                                <a:lnTo>
                                  <a:pt x="574850" y="414006"/>
                                </a:lnTo>
                                <a:lnTo>
                                  <a:pt x="568297" y="416389"/>
                                </a:lnTo>
                                <a:lnTo>
                                  <a:pt x="576822" y="416389"/>
                                </a:lnTo>
                                <a:lnTo>
                                  <a:pt x="579020" y="412219"/>
                                </a:lnTo>
                                <a:close/>
                              </a:path>
                              <a:path w="585470" h="581025">
                                <a:moveTo>
                                  <a:pt x="572827" y="377604"/>
                                </a:moveTo>
                                <a:lnTo>
                                  <a:pt x="480627" y="377604"/>
                                </a:lnTo>
                                <a:lnTo>
                                  <a:pt x="527566" y="378935"/>
                                </a:lnTo>
                                <a:lnTo>
                                  <a:pt x="566129" y="387079"/>
                                </a:lnTo>
                                <a:lnTo>
                                  <a:pt x="581403" y="405666"/>
                                </a:lnTo>
                                <a:lnTo>
                                  <a:pt x="583190" y="401496"/>
                                </a:lnTo>
                                <a:lnTo>
                                  <a:pt x="584973" y="399709"/>
                                </a:lnTo>
                                <a:lnTo>
                                  <a:pt x="584973" y="395540"/>
                                </a:lnTo>
                                <a:lnTo>
                                  <a:pt x="577726" y="380247"/>
                                </a:lnTo>
                                <a:lnTo>
                                  <a:pt x="572827" y="377604"/>
                                </a:lnTo>
                                <a:close/>
                              </a:path>
                              <a:path w="585470" h="581025">
                                <a:moveTo>
                                  <a:pt x="485495" y="360394"/>
                                </a:moveTo>
                                <a:lnTo>
                                  <a:pt x="469551" y="360794"/>
                                </a:lnTo>
                                <a:lnTo>
                                  <a:pt x="452210" y="361808"/>
                                </a:lnTo>
                                <a:lnTo>
                                  <a:pt x="414011" y="364564"/>
                                </a:lnTo>
                                <a:lnTo>
                                  <a:pt x="535133" y="364564"/>
                                </a:lnTo>
                                <a:lnTo>
                                  <a:pt x="525919" y="362618"/>
                                </a:lnTo>
                                <a:lnTo>
                                  <a:pt x="485495" y="360394"/>
                                </a:lnTo>
                                <a:close/>
                              </a:path>
                              <a:path w="585470" h="581025">
                                <a:moveTo>
                                  <a:pt x="278787" y="48846"/>
                                </a:moveTo>
                                <a:lnTo>
                                  <a:pt x="275576" y="66438"/>
                                </a:lnTo>
                                <a:lnTo>
                                  <a:pt x="271862" y="89056"/>
                                </a:lnTo>
                                <a:lnTo>
                                  <a:pt x="267143" y="117035"/>
                                </a:lnTo>
                                <a:lnTo>
                                  <a:pt x="260999" y="150263"/>
                                </a:lnTo>
                                <a:lnTo>
                                  <a:pt x="260916" y="150710"/>
                                </a:lnTo>
                                <a:lnTo>
                                  <a:pt x="272964" y="150710"/>
                                </a:lnTo>
                                <a:lnTo>
                                  <a:pt x="273510" y="146856"/>
                                </a:lnTo>
                                <a:lnTo>
                                  <a:pt x="276181" y="114075"/>
                                </a:lnTo>
                                <a:lnTo>
                                  <a:pt x="277624" y="81740"/>
                                </a:lnTo>
                                <a:lnTo>
                                  <a:pt x="278787" y="48846"/>
                                </a:lnTo>
                                <a:close/>
                              </a:path>
                              <a:path w="585470" h="581025">
                                <a:moveTo>
                                  <a:pt x="273043" y="3574"/>
                                </a:moveTo>
                                <a:lnTo>
                                  <a:pt x="258533" y="3574"/>
                                </a:lnTo>
                                <a:lnTo>
                                  <a:pt x="264965" y="7632"/>
                                </a:lnTo>
                                <a:lnTo>
                                  <a:pt x="271169" y="14250"/>
                                </a:lnTo>
                                <a:lnTo>
                                  <a:pt x="276041" y="24013"/>
                                </a:lnTo>
                                <a:lnTo>
                                  <a:pt x="278787" y="38124"/>
                                </a:lnTo>
                                <a:lnTo>
                                  <a:pt x="281021" y="16083"/>
                                </a:lnTo>
                                <a:lnTo>
                                  <a:pt x="276107" y="4765"/>
                                </a:lnTo>
                                <a:lnTo>
                                  <a:pt x="273043" y="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1406" y="0"/>
                            <a:ext cx="211201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10"/>
                                  <w:sz w:val="22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position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10"/>
                                  <w:sz w:val="22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position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1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23"/>
                                  <w:position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1406" y="112759"/>
                            <a:ext cx="202565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9"/>
                                <w:ind w:left="1735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por JARDEL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2"/>
                                  <w:w w:val="90"/>
                                  <w:position w:val="-1"/>
                                  <w:sz w:val="22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29"/>
                                  <w:position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OLIVEIRA:71204741034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1735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2025.09.29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406" y="362932"/>
                            <a:ext cx="29972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2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2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83431" y="451037"/>
                            <a:ext cx="61785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10:49:37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-03'00'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100006pt;margin-top:12.127713pt;width:189.55pt;height:49.2pt;mso-position-horizontal-relative:page;mso-position-vertical-relative:paragraph;z-index:-15728128;mso-wrap-distance-left:0;mso-wrap-distance-right:0" id="docshapegroup15" coordorigin="4382,243" coordsize="3791,984">
                <v:line style="position:absolute" from="4382,1219" to="8173,1219" stroked="true" strokeweight=".65999pt" strokecolor="#000000">
                  <v:stroke dashstyle="solid"/>
                </v:line>
                <v:shape style="position:absolute;left:5754;top:245;width:922;height:915" id="docshape16" coordorigin="5755,245" coordsize="922,915" path="m5921,966l5841,1019,5790,1069,5763,1113,5755,1145,5761,1157,5761,1157,5766,1160,5825,1160,5831,1158,5773,1158,5781,1124,5811,1076,5859,1021,5921,966xm6149,245l6130,257,6121,286,6118,316,6117,318,6117,341,6118,361,6119,384,6122,407,6126,432,6131,456,6136,482,6142,507,6149,533,6142,563,6122,618,6093,691,6054,775,6010,865,5962,953,5912,1033,5863,1098,5815,1142,5773,1158,5831,1158,5834,1157,5882,1115,5941,1040,6011,929,6020,926,6011,926,6066,827,6106,745,6134,680,6153,627,6166,585,6199,585,6178,530,6185,482,6166,482,6155,441,6148,402,6144,364,6142,330,6142,322,6143,316,6145,292,6151,268,6162,251,6185,251,6173,246,6149,245xm6667,924l6640,924,6630,934,6630,959,6640,968,6667,968,6671,964,6643,964,6635,956,6635,936,6643,929,6671,929,6667,924xm6671,929l6664,929,6670,936,6670,956,6664,964,6671,964,6676,959,6676,934,6671,929xm6659,932l6644,932,6644,959,6649,959,6649,949,6661,949,6660,948,6657,947,6663,945,6649,945,6649,937,6662,937,6662,936,6662,936,6659,932xm6661,949l6654,949,6656,951,6657,954,6658,959,6663,959,6662,954,6662,951,6661,949xm6662,937l6655,937,6657,938,6657,944,6654,945,6663,945,6663,941,6662,938,6662,937xm6199,585l6166,585,6216,686,6269,756,6318,800,6358,826,6291,839,6221,855,6150,875,6080,899,6011,926,6020,926,6080,907,6156,888,6234,872,6314,859,6393,849,6463,849,6448,843,6512,840,6657,840,6633,827,6598,819,6407,819,6385,807,6364,793,6343,779,6322,765,6276,717,6236,661,6203,597,6199,585xm6463,849l6393,849,6454,877,6515,898,6571,911,6618,916,6637,915,6652,911,6662,904,6663,901,6638,901,6600,897,6554,885,6503,866,6463,849xm6667,894l6660,897,6650,901,6663,901,6667,894xm6657,840l6512,840,6586,842,6646,855,6670,884,6673,877,6676,875,6676,868,6665,844,6657,840xm6519,813l6494,813,6467,815,6407,819,6598,819,6583,816,6519,813xm6194,322l6189,350,6183,385,6176,429,6166,482,6166,482,6185,482,6186,476,6190,425,6192,374,6194,322xm6185,251l6162,251,6172,257,6182,268,6190,283,6194,305,6197,270,6190,253,6185,251xe" filled="true" fillcolor="#ffd8d8" stroked="false">
                  <v:path arrowok="t"/>
                  <v:fill type="solid"/>
                </v:shape>
                <v:shape style="position:absolute;left:4510;top:242;width:3326;height:309" type="#_x0000_t202" id="docshape17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10"/>
                            <w:sz w:val="22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2"/>
                            <w:position w:val="-10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10"/>
                            <w:sz w:val="22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1"/>
                            <w:position w:val="-10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10"/>
                            <w:sz w:val="22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23"/>
                            <w:position w:val="-10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digital</w:t>
                        </w:r>
                      </w:p>
                    </w:txbxContent>
                  </v:textbox>
                  <w10:wrap type="none"/>
                </v:shape>
                <v:shape style="position:absolute;left:4510;top:420;width:3190;height:534" type="#_x0000_t202" id="docshape18" filled="false" stroked="false">
                  <v:textbox inset="0,0,0,0">
                    <w:txbxContent>
                      <w:p>
                        <w:pPr>
                          <w:spacing w:line="143" w:lineRule="exact" w:before="9"/>
                          <w:ind w:left="1735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por JARDEL</w:t>
                        </w:r>
                        <w:r>
                          <w:rPr>
                            <w:rFonts w:ascii="Trebuchet MS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DE</w:t>
                        </w:r>
                      </w:p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2"/>
                            <w:w w:val="90"/>
                            <w:position w:val="-1"/>
                            <w:sz w:val="22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29"/>
                            <w:position w:val="-1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OLIVEIRA:71204741034</w:t>
                        </w:r>
                      </w:p>
                      <w:p>
                        <w:pPr>
                          <w:spacing w:line="151" w:lineRule="exact" w:before="0"/>
                          <w:ind w:left="1735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2025.09.29</w:t>
                        </w:r>
                      </w:p>
                    </w:txbxContent>
                  </v:textbox>
                  <w10:wrap type="none"/>
                </v:shape>
                <v:shape style="position:absolute;left:4510;top:814;width:472;height:265" type="#_x0000_t202" id="docshape1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Trebuchet MS"/>
                            <w:sz w:val="22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2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245;top:952;width:973;height:178" type="#_x0000_t202" id="docshape20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10:49:37</w:t>
                        </w:r>
                        <w:r>
                          <w:rPr>
                            <w:rFonts w:ascii="Trebuchet MS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-03'00'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1"/>
      </w:pPr>
    </w:p>
    <w:p>
      <w:pPr>
        <w:pStyle w:val="Heading1"/>
        <w:ind w:left="336" w:right="466" w:firstLine="0"/>
        <w:jc w:val="center"/>
      </w:pPr>
      <w:r>
        <w:rPr/>
        <w:t>JARDEL</w:t>
      </w:r>
      <w:r>
        <w:rPr>
          <w:spacing w:val="-17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328" w:right="466"/>
        <w:jc w:val="center"/>
      </w:pPr>
      <w:r>
        <w:rPr>
          <w:spacing w:val="-2"/>
        </w:rPr>
        <w:t>Presidente</w:t>
      </w:r>
      <w:r>
        <w:rPr>
          <w:spacing w:val="-9"/>
        </w:rPr>
        <w:t> </w:t>
      </w:r>
      <w:r>
        <w:rPr>
          <w:spacing w:val="-2"/>
        </w:rPr>
        <w:t>da Câmara</w:t>
      </w:r>
      <w:r>
        <w:rPr>
          <w:spacing w:val="-6"/>
        </w:rPr>
        <w:t> </w:t>
      </w:r>
      <w:r>
        <w:rPr>
          <w:spacing w:val="-2"/>
        </w:rPr>
        <w:t>Municipal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Canguçu</w:t>
      </w:r>
    </w:p>
    <w:sectPr>
      <w:headerReference w:type="default" r:id="rId7"/>
      <w:footerReference w:type="default" r:id="rId8"/>
      <w:pgSz w:w="12240" w:h="15840"/>
      <w:pgMar w:header="0" w:footer="378" w:top="280" w:bottom="5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81728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81216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80704" id="docshape7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80192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2114549</wp:posOffset>
              </wp:positionH>
              <wp:positionV relativeFrom="page">
                <wp:posOffset>180975</wp:posOffset>
              </wp:positionV>
              <wp:extent cx="3542665" cy="1386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542665" cy="1386205"/>
                        <a:chExt cx="3542665" cy="1386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691515"/>
                          <a:ext cx="3529965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 h="688340">
                              <a:moveTo>
                                <a:pt x="0" y="0"/>
                              </a:moveTo>
                              <a:lnTo>
                                <a:pt x="3529964" y="0"/>
                              </a:lnTo>
                              <a:lnTo>
                                <a:pt x="3529964" y="688339"/>
                              </a:lnTo>
                              <a:lnTo>
                                <a:pt x="0" y="68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7480" y="0"/>
                          <a:ext cx="681354" cy="696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66.499985pt;margin-top:14.25002pt;width:278.95pt;height:109.15pt;mso-position-horizontal-relative:page;mso-position-vertical-relative:page;z-index:-15882752" id="docshapegroup1" coordorigin="3330,285" coordsize="5579,2183">
              <v:rect style="position:absolute;left:3340;top:1374;width:5559;height:1084" id="docshape2" filled="false" stroked="true" strokeweight=".99998pt" strokecolor="#000000">
                <v:stroke dashstyle="solid"/>
              </v:rect>
              <v:shape style="position:absolute;left:5578;top:285;width:1073;height:109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2225250</wp:posOffset>
              </wp:positionH>
              <wp:positionV relativeFrom="page">
                <wp:posOffset>909445</wp:posOffset>
              </wp:positionV>
              <wp:extent cx="3319145" cy="6559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1914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899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CÂMARA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53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line="249" w:lineRule="auto" w:before="65"/>
                            <w:ind w:left="310" w:right="0" w:hanging="29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16537pt;margin-top:71.609863pt;width:261.3500pt;height:51.65pt;mso-position-horizontal-relative:page;mso-position-vertical-relative:page;z-index:-1588224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89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CÂMARA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MUNICIPAL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CANGUÇU</w:t>
                    </w:r>
                  </w:p>
                  <w:p>
                    <w:pPr>
                      <w:spacing w:before="30"/>
                      <w:ind w:left="953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line="249" w:lineRule="auto" w:before="65"/>
                      <w:ind w:left="310" w:right="0" w:hanging="29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Osório,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979.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CEP:96600-000.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Canguçu–RS Telefone: (53) </w:t>
                    </w:r>
                    <w:hyperlink r:id="rId2">
                      <w:r>
                        <w:rPr>
                          <w:sz w:val="18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"/>
      <w:lvlJc w:val="left"/>
      <w:pPr>
        <w:ind w:left="794" w:hanging="534"/>
        <w:jc w:val="left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94" w:hanging="53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333333"/>
        <w:spacing w:val="-1"/>
        <w:w w:val="102"/>
        <w:sz w:val="19"/>
        <w:szCs w:val="19"/>
        <w:lang w:val="pt-PT" w:eastAsia="en-US" w:bidi="ar-SA"/>
      </w:rPr>
    </w:lvl>
    <w:lvl w:ilvl="2">
      <w:start w:val="0"/>
      <w:numFmt w:val="bullet"/>
      <w:lvlText w:val=""/>
      <w:lvlJc w:val="left"/>
      <w:pPr>
        <w:ind w:left="97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794" w:hanging="534"/>
        <w:jc w:val="left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94" w:hanging="53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333333"/>
        <w:spacing w:val="-1"/>
        <w:w w:val="102"/>
        <w:sz w:val="19"/>
        <w:szCs w:val="19"/>
        <w:lang w:val="pt-PT" w:eastAsia="en-US" w:bidi="ar-SA"/>
      </w:rPr>
    </w:lvl>
    <w:lvl w:ilvl="2">
      <w:start w:val="0"/>
      <w:numFmt w:val="bullet"/>
      <w:lvlText w:val=""/>
      <w:lvlJc w:val="left"/>
      <w:pPr>
        <w:ind w:left="97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5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7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1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4" w:hanging="232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2" w:hanging="2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4" w:hanging="2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6" w:hanging="2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2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0" w:hanging="2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2" w:hanging="2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4" w:hanging="2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6" w:hanging="232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1" w:hanging="23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1" w:hanging="23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hyperlink" Target="http://camaracangucu.rs.gov.br/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terms:created xsi:type="dcterms:W3CDTF">2025-09-29T16:49:21Z</dcterms:created>
  <dcterms:modified xsi:type="dcterms:W3CDTF">2025-09-29T16:49:21Z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ONLYOFFICE/9.0.4.50</vt:lpwstr>
  </property>
  <property fmtid="{D5CDD505-2E9C-101B-9397-08002B2CF9AE}" pid="4" name="LastSaved">
    <vt:filetime>2025-09-29T00:00:00Z</vt:filetime>
  </property>
  <property fmtid="{D5CDD505-2E9C-101B-9397-08002B2CF9AE}" pid="5" name="Producer">
    <vt:lpwstr>ONLYOFFICE/9.0.4.50</vt:lpwstr>
  </property>
</Properties>
</file>