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6701" cy="7116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01" cy="71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6"/>
        <w:ind w:left="1722" w:right="170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CÂMARA</w:t>
      </w:r>
      <w:r>
        <w:rPr>
          <w:rFonts w:ascii="Microsoft Sans Serif" w:hAnsi="Microsoft Sans Serif"/>
          <w:spacing w:val="-13"/>
          <w:w w:val="115"/>
        </w:rPr>
        <w:t> </w:t>
      </w:r>
      <w:r>
        <w:rPr>
          <w:rFonts w:ascii="Microsoft Sans Serif" w:hAnsi="Microsoft Sans Serif"/>
          <w:w w:val="115"/>
        </w:rPr>
        <w:t>MUNICIPAL</w:t>
      </w:r>
      <w:r>
        <w:rPr>
          <w:rFonts w:ascii="Microsoft Sans Serif" w:hAnsi="Microsoft Sans Serif"/>
          <w:spacing w:val="-10"/>
          <w:w w:val="115"/>
        </w:rPr>
        <w:t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-12"/>
          <w:w w:val="115"/>
        </w:rPr>
        <w:t> </w:t>
      </w:r>
      <w:r>
        <w:rPr>
          <w:rFonts w:ascii="Microsoft Sans Serif" w:hAnsi="Microsoft Sans Serif"/>
          <w:w w:val="115"/>
        </w:rPr>
        <w:t>CANGUÇU</w:t>
      </w:r>
    </w:p>
    <w:p>
      <w:pPr>
        <w:spacing w:before="26"/>
        <w:ind w:left="1722" w:right="1705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GRANDE DO</w:t>
      </w:r>
      <w:r>
        <w:rPr>
          <w:spacing w:val="-4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FORMALIZAÇÃO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DISPENSA</w:t>
      </w:r>
    </w:p>
    <w:p>
      <w:pPr>
        <w:pStyle w:val="Heading1"/>
        <w:spacing w:line="275" w:lineRule="exact"/>
        <w:ind w:right="1559"/>
      </w:pPr>
      <w:r>
        <w:rPr/>
        <w:t>Dispensa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Nº</w:t>
      </w:r>
      <w:r>
        <w:rPr>
          <w:spacing w:val="-4"/>
        </w:rPr>
        <w:t> </w:t>
      </w:r>
      <w:r>
        <w:rPr/>
        <w:t>049/2021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119" w:right="107"/>
        <w:jc w:val="both"/>
      </w:pPr>
      <w:r>
        <w:rPr/>
        <w:t>Fica dispensada de licitação a despesa abaixo especificada, em observância ao artigo</w:t>
      </w:r>
      <w:r>
        <w:rPr>
          <w:spacing w:val="-65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-1"/>
        </w:rPr>
        <w:t> </w:t>
      </w:r>
      <w:r>
        <w:rPr/>
        <w:t>autos,</w:t>
      </w:r>
      <w:r>
        <w:rPr>
          <w:spacing w:val="-1"/>
        </w:rPr>
        <w:t> </w:t>
      </w:r>
      <w:r>
        <w:rPr/>
        <w:t>exigência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VI,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mesmo</w:t>
      </w:r>
      <w:r>
        <w:rPr>
          <w:spacing w:val="-3"/>
        </w:rPr>
        <w:t> </w:t>
      </w:r>
      <w:r>
        <w:rPr/>
        <w:t>diploma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32" w:val="left" w:leader="none"/>
          <w:tab w:pos="3440" w:val="left" w:leader="none"/>
          <w:tab w:pos="3911" w:val="left" w:leader="none"/>
          <w:tab w:pos="5050" w:val="left" w:leader="none"/>
          <w:tab w:pos="6397" w:val="left" w:leader="none"/>
          <w:tab w:pos="6870" w:val="left" w:leader="none"/>
        </w:tabs>
        <w:ind w:left="1933" w:right="375" w:hanging="1707"/>
      </w:pPr>
      <w:r>
        <w:rPr/>
        <w:t>Objeto:</w:t>
        <w:tab/>
        <w:t>Contratação</w:t>
        <w:tab/>
        <w:t>de</w:t>
        <w:tab/>
        <w:t>empresa</w:t>
        <w:tab/>
        <w:t>prestadora</w:t>
        <w:tab/>
        <w:t>de</w:t>
        <w:tab/>
        <w:t>seguro</w:t>
      </w:r>
      <w:r>
        <w:rPr>
          <w:spacing w:val="49"/>
        </w:rPr>
        <w:t> </w:t>
      </w:r>
      <w:r>
        <w:rPr/>
        <w:t>automotivo,</w:t>
      </w:r>
      <w:r>
        <w:rPr>
          <w:spacing w:val="-64"/>
        </w:rPr>
        <w:t> </w:t>
      </w:r>
      <w:r>
        <w:rPr/>
        <w:t>veículo</w:t>
      </w:r>
      <w:r>
        <w:rPr>
          <w:spacing w:val="-3"/>
        </w:rPr>
        <w:t> </w:t>
      </w:r>
      <w:r>
        <w:rPr/>
        <w:t>Spin</w:t>
      </w:r>
      <w:r>
        <w:rPr>
          <w:spacing w:val="1"/>
        </w:rPr>
        <w:t> </w:t>
      </w:r>
      <w:r>
        <w:rPr/>
        <w:t>ano/mod.</w:t>
      </w:r>
      <w:r>
        <w:rPr>
          <w:spacing w:val="-1"/>
        </w:rPr>
        <w:t> </w:t>
      </w:r>
      <w:r>
        <w:rPr/>
        <w:t>2019/2020</w:t>
      </w:r>
      <w:r>
        <w:rPr>
          <w:spacing w:val="-2"/>
        </w:rPr>
        <w:t> </w:t>
      </w:r>
      <w:r>
        <w:rPr/>
        <w:t>Placa</w:t>
      </w:r>
      <w:r>
        <w:rPr>
          <w:spacing w:val="-3"/>
        </w:rPr>
        <w:t> </w:t>
      </w:r>
      <w:r>
        <w:rPr/>
        <w:t>IZM6J05</w:t>
      </w:r>
    </w:p>
    <w:p>
      <w:pPr>
        <w:pStyle w:val="BodyText"/>
        <w:tabs>
          <w:tab w:pos="1933" w:val="left" w:leader="none"/>
        </w:tabs>
        <w:ind w:left="1933" w:right="376" w:hanging="1707"/>
      </w:pPr>
      <w:r>
        <w:rPr/>
        <w:t>Valor:</w:t>
        <w:tab/>
        <w:t>2.142,72(dois</w:t>
      </w:r>
      <w:r>
        <w:rPr>
          <w:spacing w:val="29"/>
        </w:rPr>
        <w:t> </w:t>
      </w:r>
      <w:r>
        <w:rPr/>
        <w:t>mil</w:t>
      </w:r>
      <w:r>
        <w:rPr>
          <w:spacing w:val="31"/>
        </w:rPr>
        <w:t> </w:t>
      </w:r>
      <w:r>
        <w:rPr/>
        <w:t>cento</w:t>
      </w:r>
      <w:r>
        <w:rPr>
          <w:spacing w:val="33"/>
        </w:rPr>
        <w:t> </w:t>
      </w:r>
      <w:r>
        <w:rPr/>
        <w:t>e</w:t>
      </w:r>
      <w:r>
        <w:rPr>
          <w:spacing w:val="30"/>
        </w:rPr>
        <w:t> </w:t>
      </w:r>
      <w:r>
        <w:rPr/>
        <w:t>quarenta</w:t>
      </w:r>
      <w:r>
        <w:rPr>
          <w:spacing w:val="31"/>
        </w:rPr>
        <w:t> </w:t>
      </w:r>
      <w:r>
        <w:rPr/>
        <w:t>e</w:t>
      </w:r>
      <w:r>
        <w:rPr>
          <w:spacing w:val="33"/>
        </w:rPr>
        <w:t> </w:t>
      </w:r>
      <w:r>
        <w:rPr/>
        <w:t>dois</w:t>
      </w:r>
      <w:r>
        <w:rPr>
          <w:spacing w:val="29"/>
        </w:rPr>
        <w:t> </w:t>
      </w:r>
      <w:r>
        <w:rPr/>
        <w:t>reais</w:t>
      </w:r>
      <w:r>
        <w:rPr>
          <w:spacing w:val="32"/>
        </w:rPr>
        <w:t> </w:t>
      </w:r>
      <w:r>
        <w:rPr/>
        <w:t>e</w:t>
      </w:r>
      <w:r>
        <w:rPr>
          <w:spacing w:val="30"/>
        </w:rPr>
        <w:t> </w:t>
      </w:r>
      <w:r>
        <w:rPr/>
        <w:t>setenta</w:t>
      </w:r>
      <w:r>
        <w:rPr>
          <w:spacing w:val="31"/>
        </w:rPr>
        <w:t> </w:t>
      </w:r>
      <w:r>
        <w:rPr/>
        <w:t>e</w:t>
      </w:r>
      <w:r>
        <w:rPr>
          <w:spacing w:val="35"/>
        </w:rPr>
        <w:t> </w:t>
      </w:r>
      <w:r>
        <w:rPr/>
        <w:t>dois</w:t>
      </w:r>
      <w:r>
        <w:rPr>
          <w:spacing w:val="-64"/>
        </w:rPr>
        <w:t> </w:t>
      </w:r>
      <w:r>
        <w:rPr/>
        <w:t>centavos)</w:t>
      </w:r>
    </w:p>
    <w:p>
      <w:pPr>
        <w:pStyle w:val="BodyText"/>
        <w:tabs>
          <w:tab w:pos="1926" w:val="left" w:leader="none"/>
        </w:tabs>
        <w:spacing w:line="259" w:lineRule="auto" w:before="24"/>
        <w:ind w:left="227" w:right="3057"/>
      </w:pPr>
      <w:r>
        <w:rPr/>
        <w:t>Empresa:</w:t>
        <w:tab/>
        <w:t>PORTO</w:t>
      </w:r>
      <w:r>
        <w:rPr>
          <w:spacing w:val="-5"/>
        </w:rPr>
        <w:t> </w:t>
      </w:r>
      <w:r>
        <w:rPr/>
        <w:t>SEGURO</w:t>
      </w:r>
      <w:r>
        <w:rPr>
          <w:spacing w:val="-4"/>
        </w:rPr>
        <w:t> </w:t>
      </w:r>
      <w:r>
        <w:rPr/>
        <w:t>CIA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SEG.</w:t>
      </w:r>
      <w:r>
        <w:rPr>
          <w:spacing w:val="-4"/>
        </w:rPr>
        <w:t> </w:t>
      </w:r>
      <w:r>
        <w:rPr/>
        <w:t>GERAIS</w:t>
      </w:r>
      <w:r>
        <w:rPr>
          <w:spacing w:val="-64"/>
        </w:rPr>
        <w:t> </w:t>
      </w:r>
      <w:r>
        <w:rPr/>
        <w:t>CNPJ/CPF:</w:t>
        <w:tab/>
        <w:t>61.198.164/0001-60</w:t>
      </w:r>
    </w:p>
    <w:p>
      <w:pPr>
        <w:pStyle w:val="BodyText"/>
        <w:tabs>
          <w:tab w:pos="1928" w:val="left" w:leader="none"/>
        </w:tabs>
        <w:spacing w:before="9"/>
        <w:ind w:left="227"/>
      </w:pPr>
      <w:r>
        <w:rPr/>
        <w:t>Endereço:</w:t>
        <w:tab/>
        <w:t>AV.</w:t>
      </w:r>
      <w:r>
        <w:rPr>
          <w:spacing w:val="-4"/>
        </w:rPr>
        <w:t> </w:t>
      </w:r>
      <w:r>
        <w:rPr/>
        <w:t>RIO</w:t>
      </w:r>
      <w:r>
        <w:rPr>
          <w:spacing w:val="-3"/>
        </w:rPr>
        <w:t> </w:t>
      </w:r>
      <w:r>
        <w:rPr/>
        <w:t>BRANCO,</w:t>
      </w:r>
      <w:r>
        <w:rPr>
          <w:spacing w:val="-3"/>
        </w:rPr>
        <w:t> </w:t>
      </w:r>
      <w:r>
        <w:rPr/>
        <w:t>Nº5423,</w:t>
      </w:r>
      <w:r>
        <w:rPr>
          <w:spacing w:val="-3"/>
        </w:rPr>
        <w:t> </w:t>
      </w:r>
      <w:r>
        <w:rPr/>
        <w:t>CAMPOS ELISEOS,</w:t>
      </w:r>
      <w:r>
        <w:rPr>
          <w:spacing w:val="-2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PAULO/SP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05" w:right="1706"/>
        <w:jc w:val="center"/>
      </w:pPr>
      <w:r>
        <w:rPr/>
        <w:t>Canguçu, 03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Leandro</w:t>
      </w:r>
      <w:r>
        <w:rPr>
          <w:spacing w:val="-4"/>
        </w:rPr>
        <w:t> </w:t>
      </w:r>
      <w:r>
        <w:rPr/>
        <w:t>Gauger</w:t>
      </w:r>
      <w:r>
        <w:rPr>
          <w:spacing w:val="-2"/>
        </w:rPr>
        <w:t> </w:t>
      </w:r>
      <w:r>
        <w:rPr/>
        <w:t>Ehlert</w:t>
      </w:r>
    </w:p>
    <w:p>
      <w:pPr>
        <w:pStyle w:val="BodyText"/>
        <w:ind w:left="1722" w:right="1417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right="170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 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22" w:right="1419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1722" w:right="1558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2021-11-03T16:53:15Z</dcterms:created>
  <dcterms:modified xsi:type="dcterms:W3CDTF">2021-11-03T16:53:15Z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2021-11-03T00:00:00Z</vt:filetime>
  </property>
</Properties>
</file>