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835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011/2023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227" w:right="1767"/>
      </w:pPr>
      <w:r>
        <w:rPr/>
        <w:t>Objeto:</w:t>
        <w:tab/>
        <w:t>Contratação de</w:t>
      </w:r>
      <w:r>
        <w:rPr>
          <w:spacing w:val="1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Serviços de</w:t>
      </w:r>
      <w:r>
        <w:rPr>
          <w:spacing w:val="1"/>
        </w:rPr>
        <w:t> </w:t>
      </w:r>
      <w:r>
        <w:rPr/>
        <w:t>Transporte.</w:t>
      </w:r>
      <w:r>
        <w:rPr>
          <w:spacing w:val="-61"/>
        </w:rPr>
        <w:t> </w:t>
      </w:r>
      <w:r>
        <w:rPr/>
        <w:t>Valor:</w:t>
        <w:tab/>
        <w:t>12.900,00(doze mil</w:t>
      </w:r>
      <w:r>
        <w:rPr>
          <w:spacing w:val="4"/>
        </w:rPr>
        <w:t> </w:t>
      </w:r>
      <w:r>
        <w:rPr/>
        <w:t>e</w:t>
      </w:r>
      <w:r>
        <w:rPr>
          <w:spacing w:val="3"/>
        </w:rPr>
        <w:t> </w:t>
      </w:r>
      <w:r>
        <w:rPr/>
        <w:t>novecentos</w:t>
      </w:r>
      <w:r>
        <w:rPr>
          <w:spacing w:val="2"/>
        </w:rPr>
        <w:t> </w:t>
      </w:r>
      <w:r>
        <w:rPr/>
        <w:t>reais)</w:t>
      </w:r>
    </w:p>
    <w:p>
      <w:pPr>
        <w:pStyle w:val="BodyText"/>
        <w:tabs>
          <w:tab w:pos="1928" w:val="left" w:leader="none"/>
        </w:tabs>
        <w:spacing w:line="264" w:lineRule="auto" w:before="22"/>
        <w:ind w:left="227" w:right="3655"/>
      </w:pPr>
      <w:r>
        <w:rPr/>
        <w:t>Empresa:</w:t>
        <w:tab/>
        <w:t>LETICIA KARNOPP LEMKE EIRELI</w:t>
      </w:r>
      <w:r>
        <w:rPr>
          <w:spacing w:val="-61"/>
        </w:rPr>
        <w:t> </w:t>
      </w:r>
      <w:r>
        <w:rPr/>
        <w:t>CNPJ/CPF:</w:t>
        <w:tab/>
        <w:t>14.797.058/0001-12</w:t>
      </w:r>
    </w:p>
    <w:p>
      <w:pPr>
        <w:pStyle w:val="BodyText"/>
        <w:tabs>
          <w:tab w:pos="1928" w:val="left" w:leader="none"/>
        </w:tabs>
        <w:spacing w:before="7"/>
        <w:ind w:left="227"/>
      </w:pPr>
      <w:r>
        <w:rPr/>
        <w:t>Endereço:</w:t>
        <w:tab/>
        <w:t>R FERNANDO</w:t>
      </w:r>
      <w:r>
        <w:rPr>
          <w:spacing w:val="1"/>
        </w:rPr>
        <w:t> </w:t>
      </w:r>
      <w:r>
        <w:rPr/>
        <w:t>OSORIO,</w:t>
      </w:r>
      <w:r>
        <w:rPr>
          <w:spacing w:val="1"/>
        </w:rPr>
        <w:t> </w:t>
      </w:r>
      <w:r>
        <w:rPr/>
        <w:t>Nº1461,</w:t>
      </w:r>
      <w:r>
        <w:rPr>
          <w:spacing w:val="1"/>
        </w:rPr>
        <w:t> </w:t>
      </w:r>
      <w:r>
        <w:rPr/>
        <w:t>CENTRO,</w:t>
      </w:r>
      <w:r>
        <w:rPr>
          <w:spacing w:val="3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2895"/>
      </w:pPr>
      <w:r>
        <w:rPr/>
        <w:t>Canguçu,</w:t>
      </w:r>
      <w:r>
        <w:rPr>
          <w:spacing w:val="1"/>
        </w:rPr>
        <w:t> </w:t>
      </w:r>
      <w:r>
        <w:rPr/>
        <w:t>24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fevereiro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214" w:right="3288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2023-02-24T21:41:59Z</dcterms:created>
  <dcterms:modified xsi:type="dcterms:W3CDTF">2023-02-24T21:41:59Z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2023-02-24T00:00:00Z</vt:filetime>
  </property>
</Properties>
</file>