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8" w:right="1575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0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7" w:right="1578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1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5"/>
        </w:rPr>
        <w:t> </w:t>
      </w:r>
      <w:r>
        <w:rPr/>
        <w:t>Nº</w:t>
      </w:r>
      <w:r>
        <w:rPr>
          <w:spacing w:val="10"/>
        </w:rPr>
        <w:t> </w:t>
      </w:r>
      <w:r>
        <w:rPr/>
        <w:t>47/2022</w:t>
      </w:r>
    </w:p>
    <w:p>
      <w:pPr>
        <w:pStyle w:val="BodyText"/>
        <w:spacing w:before="4"/>
        <w:ind w:right="411"/>
        <w:jc w:val="right"/>
      </w:pPr>
      <w:r>
        <w:rPr/>
        <w:t>PROCESSO</w:t>
      </w:r>
      <w:r>
        <w:rPr>
          <w:spacing w:val="1"/>
        </w:rPr>
        <w:t> </w:t>
      </w:r>
      <w:r>
        <w:rPr/>
        <w:t>Nº 55/2022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 Grande do Sul, no uso de suas atribuições</w:t>
      </w:r>
      <w:r>
        <w:rPr>
          <w:spacing w:val="1"/>
        </w:rPr>
        <w:t> </w:t>
      </w:r>
      <w:r>
        <w:rPr/>
        <w:t>legais,</w:t>
      </w:r>
      <w:r>
        <w:rPr>
          <w:spacing w:val="1"/>
        </w:rPr>
        <w:t> </w:t>
      </w:r>
      <w:r>
        <w:rPr/>
        <w:t>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3"/>
        </w:rPr>
        <w:t> </w:t>
      </w:r>
      <w:r>
        <w:rPr/>
        <w:t>Lei</w:t>
      </w:r>
      <w:r>
        <w:rPr>
          <w:spacing w:val="1"/>
        </w:rPr>
        <w:t> </w:t>
      </w:r>
      <w:r>
        <w:rPr/>
        <w:t>8666/93</w:t>
      </w:r>
      <w:r>
        <w:rPr>
          <w:spacing w:val="1"/>
        </w:rPr>
        <w:t> </w:t>
      </w:r>
      <w:r>
        <w:rPr>
          <w:w w:val="160"/>
        </w:rPr>
        <w:t>–</w:t>
      </w:r>
      <w:r>
        <w:rPr>
          <w:spacing w:val="-35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ind w:left="507"/>
      </w:pPr>
      <w:r>
        <w:rPr/>
        <w:t>Objeto:</w:t>
        <w:tab/>
        <w:t>Aquisição</w:t>
      </w:r>
      <w:r>
        <w:rPr>
          <w:spacing w:val="-1"/>
        </w:rPr>
        <w:t> </w:t>
      </w:r>
      <w:r>
        <w:rPr/>
        <w:t>de cortinas TC</w:t>
      </w:r>
      <w:r>
        <w:rPr>
          <w:spacing w:val="1"/>
        </w:rPr>
        <w:t> </w:t>
      </w:r>
      <w:r>
        <w:rPr/>
        <w:t>Nuance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utilização nesta</w:t>
      </w:r>
      <w:r>
        <w:rPr>
          <w:spacing w:val="-1"/>
        </w:rPr>
        <w:t> </w:t>
      </w:r>
      <w:r>
        <w:rPr/>
        <w:t>Câmara.</w:t>
      </w:r>
    </w:p>
    <w:p>
      <w:pPr>
        <w:pStyle w:val="BodyText"/>
        <w:tabs>
          <w:tab w:pos="2213" w:val="left" w:leader="none"/>
        </w:tabs>
        <w:spacing w:line="244" w:lineRule="auto" w:before="5"/>
        <w:ind w:left="2213" w:right="249" w:hanging="1707"/>
      </w:pPr>
      <w:r>
        <w:rPr/>
        <w:t>Valor:</w:t>
        <w:tab/>
        <w:t>9.632,14(nove</w:t>
      </w:r>
      <w:r>
        <w:rPr>
          <w:spacing w:val="15"/>
        </w:rPr>
        <w:t> </w:t>
      </w:r>
      <w:r>
        <w:rPr/>
        <w:t>mil</w:t>
      </w:r>
      <w:r>
        <w:rPr>
          <w:spacing w:val="20"/>
        </w:rPr>
        <w:t> </w:t>
      </w:r>
      <w:r>
        <w:rPr/>
        <w:t>seiscentos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/>
        <w:t>trinta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/>
        <w:t>dois</w:t>
      </w:r>
      <w:r>
        <w:rPr>
          <w:spacing w:val="15"/>
        </w:rPr>
        <w:t> </w:t>
      </w:r>
      <w:r>
        <w:rPr/>
        <w:t>reais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/>
        <w:t>quatorze</w:t>
      </w:r>
      <w:r>
        <w:rPr>
          <w:spacing w:val="-61"/>
        </w:rPr>
        <w:t> </w:t>
      </w:r>
      <w:r>
        <w:rPr/>
        <w:t>centavos)</w:t>
      </w:r>
    </w:p>
    <w:p>
      <w:pPr>
        <w:pStyle w:val="BodyText"/>
        <w:tabs>
          <w:tab w:pos="2208" w:val="left" w:leader="none"/>
        </w:tabs>
        <w:spacing w:line="264" w:lineRule="auto" w:before="22"/>
        <w:ind w:left="507" w:right="3837"/>
      </w:pPr>
      <w:r>
        <w:rPr/>
        <w:t>Empresa:</w:t>
        <w:tab/>
        <w:t>ALEXANDRE MOREIRA BENTO</w:t>
      </w:r>
      <w:r>
        <w:rPr>
          <w:spacing w:val="-61"/>
        </w:rPr>
        <w:t> </w:t>
      </w:r>
      <w:r>
        <w:rPr/>
        <w:t>CNPJ/CPF:</w:t>
        <w:tab/>
        <w:t>14.673.530/0001-05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RUA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CÂMARA,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, CENTRO,</w:t>
      </w:r>
      <w:r>
        <w:rPr>
          <w:spacing w:val="3"/>
        </w:rPr>
        <w:t> </w:t>
      </w:r>
      <w:r>
        <w:rPr/>
        <w:t>CANGUÇU/RS</w:t>
      </w:r>
    </w:p>
    <w:p>
      <w:pPr>
        <w:pStyle w:val="BodyText"/>
        <w:spacing w:before="8"/>
      </w:pPr>
    </w:p>
    <w:p>
      <w:pPr>
        <w:pStyle w:val="BodyText"/>
        <w:spacing w:before="1"/>
        <w:ind w:left="1983" w:right="1578"/>
        <w:jc w:val="center"/>
      </w:pPr>
      <w:r>
        <w:rPr/>
        <w:t>Canguçu,</w:t>
      </w:r>
      <w:r>
        <w:rPr>
          <w:spacing w:val="3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agosto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4" w:lineRule="auto" w:before="1"/>
        <w:ind w:left="3915" w:right="3303"/>
        <w:jc w:val="center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 w:before="1"/>
        <w:ind w:left="116" w:right="6620"/>
      </w:pPr>
      <w:r>
        <w:rPr/>
        <w:t>Emerson Henzel Machado</w:t>
      </w:r>
      <w:r>
        <w:rPr>
          <w:spacing w:val="-61"/>
        </w:rPr>
        <w:t> </w:t>
      </w:r>
      <w:r>
        <w:rPr/>
        <w:t>1º</w:t>
      </w:r>
      <w:r>
        <w:rPr>
          <w:spacing w:val="2"/>
        </w:rPr>
        <w:t> </w:t>
      </w:r>
      <w:r>
        <w:rPr/>
        <w:t>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998" w:right="1578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2022-08-24T17:10:19Z</dcterms:created>
  <dcterms:modified xsi:type="dcterms:W3CDTF">2022-08-24T17:10:19Z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2022-08-24T00:00:00Z</vt:filetime>
  </property>
</Properties>
</file>