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C57595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0</w:t>
      </w:r>
      <w:r w:rsidR="00DD7626">
        <w:rPr>
          <w:rFonts w:ascii="Arial" w:hAnsi="Arial" w:cs="Arial"/>
          <w:b/>
          <w:sz w:val="24"/>
          <w:szCs w:val="24"/>
        </w:rPr>
        <w:t>85</w:t>
      </w:r>
      <w:r w:rsidR="00FF5860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466ECD">
        <w:rPr>
          <w:rFonts w:ascii="Arial" w:hAnsi="Arial" w:cs="Arial"/>
          <w:b/>
          <w:sz w:val="24"/>
          <w:szCs w:val="24"/>
        </w:rPr>
        <w:t>2 – DISPENSA N° 0</w:t>
      </w:r>
      <w:r w:rsidR="00DD7626">
        <w:rPr>
          <w:rFonts w:ascii="Arial" w:hAnsi="Arial" w:cs="Arial"/>
          <w:b/>
          <w:sz w:val="24"/>
          <w:szCs w:val="24"/>
        </w:rPr>
        <w:t>71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E5FC5" w:rsidRDefault="00DD7626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Aos vinte e cinco</w:t>
      </w:r>
      <w:r w:rsidR="00BC2C87">
        <w:rPr>
          <w:rFonts w:ascii="Arial" w:hAnsi="Arial" w:cs="Arial"/>
          <w:sz w:val="22"/>
          <w:szCs w:val="22"/>
        </w:rPr>
        <w:t xml:space="preserve"> dia</w:t>
      </w:r>
      <w:r w:rsidR="004F03E0">
        <w:rPr>
          <w:rFonts w:ascii="Arial" w:hAnsi="Arial" w:cs="Arial"/>
          <w:sz w:val="22"/>
          <w:szCs w:val="22"/>
        </w:rPr>
        <w:t>s</w:t>
      </w:r>
      <w:r w:rsidR="00D00522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 xml:space="preserve">do mês de </w:t>
      </w:r>
      <w:r>
        <w:rPr>
          <w:rFonts w:ascii="Arial" w:hAnsi="Arial" w:cs="Arial"/>
          <w:sz w:val="22"/>
          <w:szCs w:val="22"/>
        </w:rPr>
        <w:t>outubro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de dois mil e </w:t>
      </w:r>
      <w:r w:rsidR="00682E1F">
        <w:rPr>
          <w:rFonts w:ascii="Arial" w:hAnsi="Arial" w:cs="Arial"/>
          <w:sz w:val="22"/>
          <w:szCs w:val="22"/>
        </w:rPr>
        <w:t>vinte e dois</w:t>
      </w:r>
      <w:r w:rsidR="00EB18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às treze</w:t>
      </w:r>
      <w:r w:rsidR="00533175">
        <w:rPr>
          <w:rFonts w:ascii="Arial" w:hAnsi="Arial" w:cs="Arial"/>
          <w:sz w:val="22"/>
          <w:szCs w:val="22"/>
        </w:rPr>
        <w:t xml:space="preserve"> horas</w:t>
      </w:r>
      <w:r w:rsidR="000D5B1A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>reuniram-se n</w:t>
      </w:r>
      <w:r w:rsidR="004F03E0">
        <w:rPr>
          <w:rFonts w:ascii="Arial" w:hAnsi="Arial" w:cs="Arial"/>
          <w:sz w:val="22"/>
          <w:szCs w:val="22"/>
        </w:rPr>
        <w:t>a Secretaria</w:t>
      </w:r>
      <w:r w:rsidR="00BC2C87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4F03E0">
        <w:rPr>
          <w:rFonts w:ascii="Arial" w:hAnsi="Arial" w:cs="Arial"/>
          <w:sz w:val="22"/>
          <w:szCs w:val="22"/>
        </w:rPr>
        <w:t>1</w:t>
      </w:r>
      <w:r w:rsidR="00391E53">
        <w:rPr>
          <w:rFonts w:ascii="Arial" w:hAnsi="Arial" w:cs="Arial"/>
          <w:sz w:val="22"/>
          <w:szCs w:val="22"/>
        </w:rPr>
        <w:t>.</w:t>
      </w:r>
      <w:r w:rsidR="004F03E0">
        <w:rPr>
          <w:rFonts w:ascii="Arial" w:hAnsi="Arial" w:cs="Arial"/>
          <w:sz w:val="22"/>
          <w:szCs w:val="22"/>
        </w:rPr>
        <w:t>273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4F03E0">
        <w:rPr>
          <w:rFonts w:ascii="Arial" w:hAnsi="Arial" w:cs="Arial"/>
          <w:sz w:val="22"/>
          <w:szCs w:val="22"/>
        </w:rPr>
        <w:t>30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391E53">
        <w:rPr>
          <w:rFonts w:ascii="Arial" w:hAnsi="Arial" w:cs="Arial"/>
          <w:sz w:val="22"/>
          <w:szCs w:val="22"/>
        </w:rPr>
        <w:t>j</w:t>
      </w:r>
      <w:r w:rsidR="004F03E0">
        <w:rPr>
          <w:rFonts w:ascii="Arial" w:hAnsi="Arial" w:cs="Arial"/>
          <w:sz w:val="22"/>
          <w:szCs w:val="22"/>
        </w:rPr>
        <w:t>unho</w:t>
      </w:r>
      <w:r w:rsidR="00904FD7">
        <w:rPr>
          <w:rFonts w:ascii="Arial" w:hAnsi="Arial" w:cs="Arial"/>
          <w:sz w:val="22"/>
          <w:szCs w:val="22"/>
        </w:rPr>
        <w:t xml:space="preserve"> de 20</w:t>
      </w:r>
      <w:r w:rsidR="00E366A6">
        <w:rPr>
          <w:rFonts w:ascii="Arial" w:hAnsi="Arial" w:cs="Arial"/>
          <w:sz w:val="22"/>
          <w:szCs w:val="22"/>
        </w:rPr>
        <w:t>22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4F03E0">
        <w:rPr>
          <w:rFonts w:ascii="Arial" w:hAnsi="Arial" w:cs="Arial"/>
          <w:sz w:val="22"/>
          <w:szCs w:val="22"/>
        </w:rPr>
        <w:t>Antoniela</w:t>
      </w:r>
      <w:proofErr w:type="spellEnd"/>
      <w:r w:rsidR="004F03E0">
        <w:rPr>
          <w:rFonts w:ascii="Arial" w:hAnsi="Arial" w:cs="Arial"/>
          <w:sz w:val="22"/>
          <w:szCs w:val="22"/>
        </w:rPr>
        <w:t xml:space="preserve"> Aguiar de Aquino</w:t>
      </w:r>
      <w:r w:rsidR="0000123F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 w:rsidR="00533175">
        <w:rPr>
          <w:rFonts w:ascii="Arial" w:hAnsi="Arial" w:cs="Arial"/>
          <w:sz w:val="22"/>
          <w:szCs w:val="22"/>
        </w:rPr>
        <w:t>,</w:t>
      </w:r>
      <w:r w:rsidR="007D3225" w:rsidRPr="00AB5D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54CA">
        <w:rPr>
          <w:rFonts w:ascii="Arial" w:hAnsi="Arial" w:cs="Arial"/>
          <w:sz w:val="22"/>
          <w:szCs w:val="22"/>
        </w:rPr>
        <w:t>Josi</w:t>
      </w:r>
      <w:proofErr w:type="spellEnd"/>
      <w:r w:rsidR="00D954CA">
        <w:rPr>
          <w:rFonts w:ascii="Arial" w:hAnsi="Arial" w:cs="Arial"/>
          <w:sz w:val="22"/>
          <w:szCs w:val="22"/>
        </w:rPr>
        <w:t xml:space="preserve"> Domingues </w:t>
      </w:r>
      <w:proofErr w:type="spellStart"/>
      <w:r w:rsidR="00BC2C87">
        <w:rPr>
          <w:rFonts w:ascii="Arial" w:hAnsi="Arial" w:cs="Arial"/>
          <w:sz w:val="22"/>
          <w:szCs w:val="22"/>
        </w:rPr>
        <w:t>Wi</w:t>
      </w:r>
      <w:r w:rsidR="00D00522">
        <w:rPr>
          <w:rFonts w:ascii="Arial" w:hAnsi="Arial" w:cs="Arial"/>
          <w:sz w:val="22"/>
          <w:szCs w:val="22"/>
        </w:rPr>
        <w:t>e</w:t>
      </w:r>
      <w:r w:rsidR="00BC2C87">
        <w:rPr>
          <w:rFonts w:ascii="Arial" w:hAnsi="Arial" w:cs="Arial"/>
          <w:sz w:val="22"/>
          <w:szCs w:val="22"/>
        </w:rPr>
        <w:t>nke</w:t>
      </w:r>
      <w:proofErr w:type="spellEnd"/>
      <w:r w:rsidR="00BC2C87">
        <w:rPr>
          <w:rFonts w:ascii="Arial" w:hAnsi="Arial" w:cs="Arial"/>
          <w:sz w:val="22"/>
          <w:szCs w:val="22"/>
        </w:rPr>
        <w:t xml:space="preserve"> – titular</w:t>
      </w:r>
      <w:r w:rsidR="00C57595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C57595">
        <w:rPr>
          <w:rFonts w:ascii="Arial" w:hAnsi="Arial" w:cs="Arial"/>
          <w:sz w:val="22"/>
          <w:szCs w:val="22"/>
        </w:rPr>
        <w:t>Tatiane</w:t>
      </w:r>
      <w:proofErr w:type="spellEnd"/>
      <w:r w:rsidR="00C57595">
        <w:rPr>
          <w:rFonts w:ascii="Arial" w:hAnsi="Arial" w:cs="Arial"/>
          <w:sz w:val="22"/>
          <w:szCs w:val="22"/>
        </w:rPr>
        <w:t xml:space="preserve"> Pereira </w:t>
      </w:r>
      <w:proofErr w:type="spellStart"/>
      <w:r w:rsidR="00C57595">
        <w:rPr>
          <w:rFonts w:ascii="Arial" w:hAnsi="Arial" w:cs="Arial"/>
          <w:sz w:val="22"/>
          <w:szCs w:val="22"/>
        </w:rPr>
        <w:t>Bohm</w:t>
      </w:r>
      <w:proofErr w:type="spellEnd"/>
      <w:r w:rsidR="00C57595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C57595">
        <w:rPr>
          <w:rFonts w:ascii="Arial" w:hAnsi="Arial" w:cs="Arial"/>
          <w:sz w:val="22"/>
          <w:szCs w:val="22"/>
        </w:rPr>
        <w:t>Espírio</w:t>
      </w:r>
      <w:proofErr w:type="spellEnd"/>
      <w:r w:rsidR="00C57595">
        <w:rPr>
          <w:rFonts w:ascii="Arial" w:hAnsi="Arial" w:cs="Arial"/>
          <w:sz w:val="22"/>
          <w:szCs w:val="22"/>
        </w:rPr>
        <w:t xml:space="preserve"> Santo</w:t>
      </w:r>
      <w:r w:rsidR="00533175">
        <w:rPr>
          <w:rFonts w:ascii="Arial" w:hAnsi="Arial" w:cs="Arial"/>
          <w:sz w:val="22"/>
          <w:szCs w:val="22"/>
        </w:rPr>
        <w:t xml:space="preserve"> - titular</w:t>
      </w:r>
      <w:r w:rsidR="004F03E0">
        <w:rPr>
          <w:rFonts w:ascii="Arial" w:hAnsi="Arial" w:cs="Arial"/>
          <w:sz w:val="22"/>
          <w:szCs w:val="22"/>
        </w:rPr>
        <w:t>,</w:t>
      </w:r>
      <w:r w:rsidR="00D954CA">
        <w:rPr>
          <w:rFonts w:ascii="Arial" w:hAnsi="Arial" w:cs="Arial"/>
          <w:sz w:val="22"/>
          <w:szCs w:val="22"/>
        </w:rPr>
        <w:t xml:space="preserve"> p</w:t>
      </w:r>
      <w:r w:rsidR="007D3225" w:rsidRPr="00AB5D02">
        <w:rPr>
          <w:rFonts w:ascii="Arial" w:hAnsi="Arial" w:cs="Arial"/>
          <w:sz w:val="22"/>
          <w:szCs w:val="22"/>
        </w:rPr>
        <w:t xml:space="preserve">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>
        <w:rPr>
          <w:rFonts w:ascii="Arial" w:hAnsi="Arial" w:cs="Arial"/>
          <w:sz w:val="22"/>
          <w:szCs w:val="22"/>
        </w:rPr>
        <w:t>264</w:t>
      </w:r>
      <w:r w:rsidR="007D3225" w:rsidRPr="00AB5D02">
        <w:rPr>
          <w:rFonts w:ascii="Arial" w:hAnsi="Arial" w:cs="Arial"/>
          <w:sz w:val="22"/>
          <w:szCs w:val="22"/>
        </w:rPr>
        <w:t>/20</w:t>
      </w:r>
      <w:r w:rsidR="00F84517">
        <w:rPr>
          <w:rFonts w:ascii="Arial" w:hAnsi="Arial" w:cs="Arial"/>
          <w:sz w:val="22"/>
          <w:szCs w:val="22"/>
        </w:rPr>
        <w:t>2</w:t>
      </w:r>
      <w:r w:rsidR="00C57595">
        <w:rPr>
          <w:rFonts w:ascii="Arial" w:hAnsi="Arial" w:cs="Arial"/>
          <w:sz w:val="22"/>
          <w:szCs w:val="22"/>
        </w:rPr>
        <w:t>2/GC</w:t>
      </w:r>
      <w:r w:rsidR="00487BA5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>da</w:t>
      </w:r>
      <w:r w:rsidR="007D3225" w:rsidRPr="00AB5D02">
        <w:rPr>
          <w:rFonts w:ascii="Arial" w:hAnsi="Arial" w:cs="Arial"/>
          <w:sz w:val="22"/>
          <w:szCs w:val="22"/>
        </w:rPr>
        <w:t xml:space="preserve"> Coordenador</w:t>
      </w:r>
      <w:r w:rsidR="00682E1F">
        <w:rPr>
          <w:rFonts w:ascii="Arial" w:hAnsi="Arial" w:cs="Arial"/>
          <w:sz w:val="22"/>
          <w:szCs w:val="22"/>
        </w:rPr>
        <w:t>a</w:t>
      </w:r>
      <w:r w:rsidR="007D3225" w:rsidRPr="00AB5D02">
        <w:rPr>
          <w:rFonts w:ascii="Arial" w:hAnsi="Arial" w:cs="Arial"/>
          <w:sz w:val="22"/>
          <w:szCs w:val="22"/>
        </w:rPr>
        <w:t xml:space="preserve">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>
        <w:rPr>
          <w:rFonts w:ascii="Arial" w:hAnsi="Arial" w:cs="Arial"/>
          <w:sz w:val="22"/>
          <w:szCs w:val="22"/>
        </w:rPr>
        <w:t xml:space="preserve"> compra de dois mil cartões de visita tamanho </w:t>
      </w:r>
      <w:proofErr w:type="gramStart"/>
      <w:r>
        <w:rPr>
          <w:rFonts w:ascii="Arial" w:hAnsi="Arial" w:cs="Arial"/>
          <w:sz w:val="22"/>
          <w:szCs w:val="22"/>
        </w:rPr>
        <w:t>9x5.</w:t>
      </w:r>
      <w:proofErr w:type="gramEnd"/>
      <w:r>
        <w:rPr>
          <w:rFonts w:ascii="Arial" w:hAnsi="Arial" w:cs="Arial"/>
          <w:sz w:val="22"/>
          <w:szCs w:val="22"/>
        </w:rPr>
        <w:t xml:space="preserve">5 formato 4x0 para os vereadores César Augusto </w:t>
      </w:r>
      <w:proofErr w:type="spellStart"/>
      <w:r>
        <w:rPr>
          <w:rFonts w:ascii="Arial" w:hAnsi="Arial" w:cs="Arial"/>
          <w:sz w:val="22"/>
          <w:szCs w:val="22"/>
        </w:rPr>
        <w:t>Bitencourt</w:t>
      </w:r>
      <w:proofErr w:type="spellEnd"/>
      <w:r>
        <w:rPr>
          <w:rFonts w:ascii="Arial" w:hAnsi="Arial" w:cs="Arial"/>
          <w:sz w:val="22"/>
          <w:szCs w:val="22"/>
        </w:rPr>
        <w:t xml:space="preserve"> Madrid e Luciano Zanetti </w:t>
      </w:r>
      <w:proofErr w:type="spellStart"/>
      <w:r>
        <w:rPr>
          <w:rFonts w:ascii="Arial" w:hAnsi="Arial" w:cs="Arial"/>
          <w:sz w:val="22"/>
          <w:szCs w:val="22"/>
        </w:rPr>
        <w:t>Bertinetti</w:t>
      </w:r>
      <w:proofErr w:type="spellEnd"/>
      <w:r w:rsidR="00C57595">
        <w:rPr>
          <w:rFonts w:ascii="Arial" w:hAnsi="Arial" w:cs="Arial"/>
          <w:sz w:val="22"/>
          <w:szCs w:val="22"/>
        </w:rPr>
        <w:t>. Foram consultados os orçamentos, com a descrição do preço pela prestação do serviço, das seguint</w:t>
      </w:r>
      <w:r w:rsidR="00B97F5E">
        <w:rPr>
          <w:rFonts w:ascii="Arial" w:hAnsi="Arial" w:cs="Arial"/>
          <w:sz w:val="22"/>
          <w:szCs w:val="22"/>
        </w:rPr>
        <w:t xml:space="preserve">es empresas: Incomum Gráfica, </w:t>
      </w:r>
      <w:proofErr w:type="spellStart"/>
      <w:r w:rsidR="00B97F5E">
        <w:rPr>
          <w:rFonts w:ascii="Arial" w:hAnsi="Arial" w:cs="Arial"/>
          <w:sz w:val="22"/>
          <w:szCs w:val="22"/>
        </w:rPr>
        <w:t>Lenoi</w:t>
      </w:r>
      <w:proofErr w:type="spellEnd"/>
      <w:r w:rsidR="00B97F5E">
        <w:rPr>
          <w:rFonts w:ascii="Arial" w:hAnsi="Arial" w:cs="Arial"/>
          <w:sz w:val="22"/>
          <w:szCs w:val="22"/>
        </w:rPr>
        <w:t xml:space="preserve"> Duarte </w:t>
      </w:r>
      <w:proofErr w:type="spellStart"/>
      <w:r w:rsidR="00B97F5E">
        <w:rPr>
          <w:rFonts w:ascii="Arial" w:hAnsi="Arial" w:cs="Arial"/>
          <w:sz w:val="22"/>
          <w:szCs w:val="22"/>
        </w:rPr>
        <w:t>Duarte</w:t>
      </w:r>
      <w:proofErr w:type="spellEnd"/>
      <w:r w:rsidR="00B97F5E">
        <w:rPr>
          <w:rFonts w:ascii="Arial" w:hAnsi="Arial" w:cs="Arial"/>
          <w:sz w:val="22"/>
          <w:szCs w:val="22"/>
        </w:rPr>
        <w:t xml:space="preserve"> e CIA LTDA e Criativa Brindes</w:t>
      </w:r>
      <w:r w:rsidR="001D2653">
        <w:rPr>
          <w:rFonts w:ascii="Arial" w:hAnsi="Arial" w:cs="Arial"/>
          <w:sz w:val="22"/>
          <w:szCs w:val="22"/>
        </w:rPr>
        <w:t>. Essas empresas apresentaram as seguintes propostas</w:t>
      </w:r>
      <w:r w:rsidR="00C57595">
        <w:rPr>
          <w:rFonts w:ascii="Arial" w:hAnsi="Arial" w:cs="Arial"/>
          <w:sz w:val="22"/>
          <w:szCs w:val="22"/>
        </w:rPr>
        <w:t>:</w:t>
      </w:r>
      <w:r w:rsidR="00B97F5E">
        <w:rPr>
          <w:rFonts w:ascii="Arial" w:hAnsi="Arial" w:cs="Arial"/>
          <w:sz w:val="22"/>
          <w:szCs w:val="22"/>
        </w:rPr>
        <w:t xml:space="preserve"> Incomum Gráfica o valor de R$ 0,125 por unidade, totalizando R$ 250,00 (duzentos e cinquenta reais); </w:t>
      </w:r>
      <w:proofErr w:type="spellStart"/>
      <w:r w:rsidR="00B97F5E">
        <w:rPr>
          <w:rFonts w:ascii="Arial" w:hAnsi="Arial" w:cs="Arial"/>
          <w:sz w:val="22"/>
          <w:szCs w:val="22"/>
        </w:rPr>
        <w:t>Lenoi</w:t>
      </w:r>
      <w:proofErr w:type="spellEnd"/>
      <w:r w:rsidR="00B97F5E">
        <w:rPr>
          <w:rFonts w:ascii="Arial" w:hAnsi="Arial" w:cs="Arial"/>
          <w:sz w:val="22"/>
          <w:szCs w:val="22"/>
        </w:rPr>
        <w:t xml:space="preserve"> Duarte </w:t>
      </w:r>
      <w:proofErr w:type="spellStart"/>
      <w:r w:rsidR="00B97F5E">
        <w:rPr>
          <w:rFonts w:ascii="Arial" w:hAnsi="Arial" w:cs="Arial"/>
          <w:sz w:val="22"/>
          <w:szCs w:val="22"/>
        </w:rPr>
        <w:t>Duarte</w:t>
      </w:r>
      <w:proofErr w:type="spellEnd"/>
      <w:r w:rsidR="00B97F5E">
        <w:rPr>
          <w:rFonts w:ascii="Arial" w:hAnsi="Arial" w:cs="Arial"/>
          <w:sz w:val="22"/>
          <w:szCs w:val="22"/>
        </w:rPr>
        <w:t xml:space="preserve"> e CIA LTDA o valor de R$ 0,13 por unidade, totalizando R$ 260,00 (duzentos e sessenta reais); e Criativa Brindes o valor de R$ 0,50 por unidade, totalizando R$ 1.000,00 (mil reais)</w:t>
      </w:r>
      <w:r w:rsidR="00CE5FC5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CE5FC5">
        <w:rPr>
          <w:rFonts w:ascii="Arial" w:hAnsi="Arial" w:cs="Arial"/>
          <w:sz w:val="22"/>
          <w:szCs w:val="22"/>
        </w:rPr>
        <w:t>O critério analisa</w:t>
      </w:r>
      <w:r w:rsidR="00391E53">
        <w:rPr>
          <w:rFonts w:ascii="Arial" w:hAnsi="Arial" w:cs="Arial"/>
          <w:sz w:val="22"/>
          <w:szCs w:val="22"/>
        </w:rPr>
        <w:t>do foi o de menor preço</w:t>
      </w:r>
      <w:r w:rsidR="00CE5FC5">
        <w:rPr>
          <w:rFonts w:ascii="Arial" w:hAnsi="Arial" w:cs="Arial"/>
          <w:sz w:val="22"/>
          <w:szCs w:val="22"/>
        </w:rPr>
        <w:t xml:space="preserve"> e</w:t>
      </w:r>
      <w:r w:rsidR="00391E53">
        <w:rPr>
          <w:rFonts w:ascii="Arial" w:hAnsi="Arial" w:cs="Arial"/>
          <w:sz w:val="22"/>
          <w:szCs w:val="22"/>
        </w:rPr>
        <w:t>, assim,</w:t>
      </w:r>
      <w:r w:rsidR="00CE5FC5">
        <w:rPr>
          <w:rFonts w:ascii="Arial" w:hAnsi="Arial" w:cs="Arial"/>
          <w:sz w:val="22"/>
          <w:szCs w:val="22"/>
        </w:rPr>
        <w:t xml:space="preserve"> foi dec</w:t>
      </w:r>
      <w:r w:rsidR="00C57595">
        <w:rPr>
          <w:rFonts w:ascii="Arial" w:hAnsi="Arial" w:cs="Arial"/>
          <w:sz w:val="22"/>
          <w:szCs w:val="22"/>
        </w:rPr>
        <w:t>larada vencedora a empresa</w:t>
      </w:r>
      <w:r w:rsidR="00B97F5E">
        <w:rPr>
          <w:rFonts w:ascii="Arial" w:hAnsi="Arial" w:cs="Arial"/>
          <w:sz w:val="22"/>
          <w:szCs w:val="22"/>
        </w:rPr>
        <w:t xml:space="preserve"> Incomum Gráfica, CNPJ 28.339.311/0001-07</w:t>
      </w:r>
      <w:r w:rsidR="00CE5FC5">
        <w:rPr>
          <w:rFonts w:ascii="Arial" w:hAnsi="Arial" w:cs="Arial"/>
          <w:sz w:val="22"/>
          <w:szCs w:val="22"/>
        </w:rPr>
        <w:t>, no valor de</w:t>
      </w:r>
      <w:r w:rsidR="00B97F5E">
        <w:rPr>
          <w:rFonts w:ascii="Arial" w:hAnsi="Arial" w:cs="Arial"/>
          <w:sz w:val="22"/>
          <w:szCs w:val="22"/>
        </w:rPr>
        <w:t xml:space="preserve"> R$ 0,125 por unidade, totalizando</w:t>
      </w:r>
      <w:r w:rsidR="00CE5FC5">
        <w:rPr>
          <w:rFonts w:ascii="Arial" w:hAnsi="Arial" w:cs="Arial"/>
          <w:sz w:val="22"/>
          <w:szCs w:val="22"/>
        </w:rPr>
        <w:t xml:space="preserve"> </w:t>
      </w:r>
      <w:r w:rsidR="00B97F5E">
        <w:rPr>
          <w:rFonts w:ascii="Arial" w:hAnsi="Arial" w:cs="Arial"/>
          <w:sz w:val="22"/>
          <w:szCs w:val="22"/>
        </w:rPr>
        <w:t>R$ 250,00 (duzentos e cinquenta reais)</w:t>
      </w:r>
      <w:r w:rsidR="00F77294">
        <w:rPr>
          <w:rFonts w:ascii="Arial" w:hAnsi="Arial" w:cs="Arial"/>
          <w:sz w:val="22"/>
          <w:szCs w:val="22"/>
        </w:rPr>
        <w:t xml:space="preserve">, </w:t>
      </w:r>
      <w:r w:rsidR="00DE5E41">
        <w:rPr>
          <w:rFonts w:ascii="Arial" w:hAnsi="Arial" w:cs="Arial"/>
          <w:sz w:val="22"/>
          <w:szCs w:val="22"/>
        </w:rPr>
        <w:t>sendo providenciada a</w:t>
      </w:r>
      <w:r w:rsidR="00F77294">
        <w:rPr>
          <w:rFonts w:ascii="Arial" w:hAnsi="Arial" w:cs="Arial"/>
          <w:sz w:val="22"/>
          <w:szCs w:val="22"/>
        </w:rPr>
        <w:t xml:space="preserve"> apresentação de documentos de habilitação e serão encaminhadas solicitações aos setores contábil e financeiro para informar a existência de dotação orçamentária e financeira, bem como solicitação de parecer e análise do processo para o setor Jurídico para formalização da Dispensa de Licitação. Nada mais havendo, foi encerrada a reunião, sendo a presente ata encaminhada para análise da presidência, que após determinará as ações legais a serem adotadas. /////////////////////////////////////////////////</w:t>
      </w:r>
    </w:p>
    <w:p w:rsidR="00CE5FC5" w:rsidRDefault="00CE5FC5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CE5FC5" w:rsidRDefault="00CE5FC5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bookmarkEnd w:id="0"/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F77294">
      <w:pPr>
        <w:jc w:val="both"/>
        <w:rPr>
          <w:rFonts w:ascii="Arial" w:hAnsi="Arial" w:cs="Arial"/>
          <w:sz w:val="22"/>
          <w:szCs w:val="22"/>
        </w:rPr>
      </w:pPr>
    </w:p>
    <w:p w:rsidR="0083412B" w:rsidRPr="00BC2C87" w:rsidRDefault="0083412B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jc w:val="center"/>
        <w:rPr>
          <w:rFonts w:ascii="Arial" w:hAnsi="Arial" w:cs="Arial"/>
          <w:b/>
          <w:sz w:val="24"/>
          <w:szCs w:val="24"/>
        </w:rPr>
      </w:pPr>
    </w:p>
    <w:p w:rsidR="00BC2C87" w:rsidRDefault="001E27DC" w:rsidP="00D00522">
      <w:pPr>
        <w:rPr>
          <w:rFonts w:ascii="Arial" w:hAnsi="Arial" w:cs="Arial"/>
          <w:b/>
          <w:sz w:val="24"/>
          <w:szCs w:val="24"/>
        </w:rPr>
      </w:pPr>
      <w:r w:rsidRPr="00BC2C87">
        <w:rPr>
          <w:rFonts w:ascii="Arial" w:hAnsi="Arial" w:cs="Arial"/>
          <w:b/>
          <w:sz w:val="24"/>
          <w:szCs w:val="24"/>
        </w:rPr>
        <w:t>JOSI DOMINGUES WIENKE</w:t>
      </w:r>
      <w:r w:rsidR="00D00522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414D57">
        <w:rPr>
          <w:rFonts w:ascii="Arial" w:hAnsi="Arial" w:cs="Arial"/>
          <w:b/>
          <w:sz w:val="24"/>
          <w:szCs w:val="24"/>
        </w:rPr>
        <w:t>ANTONIELA AGUIAR DE AQUINO</w:t>
      </w: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Pr="00BC2C87" w:rsidRDefault="00DE5E41" w:rsidP="00F772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PEREIRA BOHM DO ESPÍRITO SANTO</w:t>
      </w:r>
    </w:p>
    <w:sectPr w:rsidR="00F77294" w:rsidRPr="00BC2C87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626" w:rsidRDefault="00DD7626" w:rsidP="00632DA6">
      <w:r>
        <w:separator/>
      </w:r>
    </w:p>
  </w:endnote>
  <w:endnote w:type="continuationSeparator" w:id="0">
    <w:p w:rsidR="00DD7626" w:rsidRDefault="00DD7626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626" w:rsidRPr="00BC3C50" w:rsidRDefault="00DD7626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D7626" w:rsidRDefault="00DD76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626" w:rsidRDefault="00DD7626" w:rsidP="00632DA6">
      <w:r>
        <w:separator/>
      </w:r>
    </w:p>
  </w:footnote>
  <w:footnote w:type="continuationSeparator" w:id="0">
    <w:p w:rsidR="00DD7626" w:rsidRDefault="00DD7626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626" w:rsidRDefault="00DD7626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7626" w:rsidRDefault="00DD7626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DD7626" w:rsidRPr="003E4EC6" w:rsidRDefault="00DD7626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DD7626" w:rsidRDefault="00DD7626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1273 DE 30 DE JUNHO DE 2022</w:t>
    </w:r>
  </w:p>
  <w:p w:rsidR="00DD7626" w:rsidRPr="00EE6EEA" w:rsidRDefault="00DD7626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General Osório, 979 – Canguçu – RS – CEP: 96.600-</w:t>
    </w:r>
    <w:proofErr w:type="gramStart"/>
    <w:r>
      <w:rPr>
        <w:rFonts w:ascii="Arial" w:hAnsi="Arial" w:cs="Arial"/>
        <w:b/>
      </w:rPr>
      <w:t>000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1E88"/>
    <w:rsid w:val="00013A62"/>
    <w:rsid w:val="00036EF9"/>
    <w:rsid w:val="0004247F"/>
    <w:rsid w:val="00045813"/>
    <w:rsid w:val="000466D8"/>
    <w:rsid w:val="00050E66"/>
    <w:rsid w:val="00051396"/>
    <w:rsid w:val="00051E20"/>
    <w:rsid w:val="000533F7"/>
    <w:rsid w:val="0006231A"/>
    <w:rsid w:val="00076FE6"/>
    <w:rsid w:val="00083554"/>
    <w:rsid w:val="00085FFF"/>
    <w:rsid w:val="00091ED7"/>
    <w:rsid w:val="000969C7"/>
    <w:rsid w:val="000A29BF"/>
    <w:rsid w:val="000A2E1A"/>
    <w:rsid w:val="000A4B15"/>
    <w:rsid w:val="000D270D"/>
    <w:rsid w:val="000D5B1A"/>
    <w:rsid w:val="000D5BA6"/>
    <w:rsid w:val="000D5DC8"/>
    <w:rsid w:val="000E32D8"/>
    <w:rsid w:val="000E6CE2"/>
    <w:rsid w:val="000F3C18"/>
    <w:rsid w:val="00103059"/>
    <w:rsid w:val="0010487C"/>
    <w:rsid w:val="00107EB1"/>
    <w:rsid w:val="00111191"/>
    <w:rsid w:val="001615EA"/>
    <w:rsid w:val="00161E0F"/>
    <w:rsid w:val="0016667B"/>
    <w:rsid w:val="00173F63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2653"/>
    <w:rsid w:val="001D3BDB"/>
    <w:rsid w:val="001E27DC"/>
    <w:rsid w:val="001E389D"/>
    <w:rsid w:val="001E5918"/>
    <w:rsid w:val="001F0350"/>
    <w:rsid w:val="001F1571"/>
    <w:rsid w:val="00212B90"/>
    <w:rsid w:val="00214BF7"/>
    <w:rsid w:val="0021567C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1E53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14D57"/>
    <w:rsid w:val="0042057A"/>
    <w:rsid w:val="00430C76"/>
    <w:rsid w:val="0043215C"/>
    <w:rsid w:val="00435A53"/>
    <w:rsid w:val="00436635"/>
    <w:rsid w:val="00440A63"/>
    <w:rsid w:val="0046132A"/>
    <w:rsid w:val="00466ECD"/>
    <w:rsid w:val="00467BD3"/>
    <w:rsid w:val="00481D8B"/>
    <w:rsid w:val="004857EF"/>
    <w:rsid w:val="00487BA5"/>
    <w:rsid w:val="004B6845"/>
    <w:rsid w:val="004C70D6"/>
    <w:rsid w:val="004F03E0"/>
    <w:rsid w:val="004F2988"/>
    <w:rsid w:val="004F40A7"/>
    <w:rsid w:val="005078ED"/>
    <w:rsid w:val="0053013B"/>
    <w:rsid w:val="00532632"/>
    <w:rsid w:val="00533175"/>
    <w:rsid w:val="005340CC"/>
    <w:rsid w:val="005545D5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35FE"/>
    <w:rsid w:val="005C71C3"/>
    <w:rsid w:val="005D1128"/>
    <w:rsid w:val="005D1F81"/>
    <w:rsid w:val="005F1AF1"/>
    <w:rsid w:val="005F5083"/>
    <w:rsid w:val="005F754A"/>
    <w:rsid w:val="00605BAC"/>
    <w:rsid w:val="0060727E"/>
    <w:rsid w:val="00612DCE"/>
    <w:rsid w:val="0061436E"/>
    <w:rsid w:val="00632DA6"/>
    <w:rsid w:val="00644BFA"/>
    <w:rsid w:val="0064712D"/>
    <w:rsid w:val="00652819"/>
    <w:rsid w:val="00654593"/>
    <w:rsid w:val="00654677"/>
    <w:rsid w:val="00660951"/>
    <w:rsid w:val="00663721"/>
    <w:rsid w:val="006649D1"/>
    <w:rsid w:val="00682E1F"/>
    <w:rsid w:val="00684C47"/>
    <w:rsid w:val="00687828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3A0C"/>
    <w:rsid w:val="006F120C"/>
    <w:rsid w:val="006F44E5"/>
    <w:rsid w:val="006F7C64"/>
    <w:rsid w:val="007176ED"/>
    <w:rsid w:val="00721550"/>
    <w:rsid w:val="00732C6E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814119"/>
    <w:rsid w:val="0083412B"/>
    <w:rsid w:val="00867837"/>
    <w:rsid w:val="0088355B"/>
    <w:rsid w:val="008A3A53"/>
    <w:rsid w:val="008B33FA"/>
    <w:rsid w:val="008C16A1"/>
    <w:rsid w:val="008D4374"/>
    <w:rsid w:val="008E34E6"/>
    <w:rsid w:val="008E58EA"/>
    <w:rsid w:val="008F064B"/>
    <w:rsid w:val="00904FD7"/>
    <w:rsid w:val="00905062"/>
    <w:rsid w:val="009062C1"/>
    <w:rsid w:val="00926088"/>
    <w:rsid w:val="0092710A"/>
    <w:rsid w:val="0092720F"/>
    <w:rsid w:val="00932A2A"/>
    <w:rsid w:val="00957872"/>
    <w:rsid w:val="00962A6A"/>
    <w:rsid w:val="00987ADA"/>
    <w:rsid w:val="00993705"/>
    <w:rsid w:val="009B4E26"/>
    <w:rsid w:val="009C647F"/>
    <w:rsid w:val="009E054F"/>
    <w:rsid w:val="009E322F"/>
    <w:rsid w:val="009F504A"/>
    <w:rsid w:val="009F6552"/>
    <w:rsid w:val="00A014BB"/>
    <w:rsid w:val="00A0151A"/>
    <w:rsid w:val="00A07277"/>
    <w:rsid w:val="00A3293E"/>
    <w:rsid w:val="00A34827"/>
    <w:rsid w:val="00A46738"/>
    <w:rsid w:val="00A76D7F"/>
    <w:rsid w:val="00AA5537"/>
    <w:rsid w:val="00AB5D02"/>
    <w:rsid w:val="00AB6860"/>
    <w:rsid w:val="00AB6CCE"/>
    <w:rsid w:val="00AD2A35"/>
    <w:rsid w:val="00AE5722"/>
    <w:rsid w:val="00B0745F"/>
    <w:rsid w:val="00B07897"/>
    <w:rsid w:val="00B1395A"/>
    <w:rsid w:val="00B160E8"/>
    <w:rsid w:val="00B171E8"/>
    <w:rsid w:val="00B33CD4"/>
    <w:rsid w:val="00B35D23"/>
    <w:rsid w:val="00B844B2"/>
    <w:rsid w:val="00B86783"/>
    <w:rsid w:val="00B97F5E"/>
    <w:rsid w:val="00BA55A0"/>
    <w:rsid w:val="00BB377C"/>
    <w:rsid w:val="00BB399D"/>
    <w:rsid w:val="00BC02B8"/>
    <w:rsid w:val="00BC2C87"/>
    <w:rsid w:val="00BC3C50"/>
    <w:rsid w:val="00BD7017"/>
    <w:rsid w:val="00C11F70"/>
    <w:rsid w:val="00C27103"/>
    <w:rsid w:val="00C451DB"/>
    <w:rsid w:val="00C56996"/>
    <w:rsid w:val="00C57595"/>
    <w:rsid w:val="00C6434B"/>
    <w:rsid w:val="00C77EDB"/>
    <w:rsid w:val="00C869D6"/>
    <w:rsid w:val="00CA5166"/>
    <w:rsid w:val="00CB0029"/>
    <w:rsid w:val="00CC260C"/>
    <w:rsid w:val="00CC409D"/>
    <w:rsid w:val="00CD5EB3"/>
    <w:rsid w:val="00CE1149"/>
    <w:rsid w:val="00CE5FC5"/>
    <w:rsid w:val="00D00522"/>
    <w:rsid w:val="00D0058E"/>
    <w:rsid w:val="00D4514A"/>
    <w:rsid w:val="00D51A4A"/>
    <w:rsid w:val="00D51D6D"/>
    <w:rsid w:val="00D52079"/>
    <w:rsid w:val="00D54E0A"/>
    <w:rsid w:val="00D6159A"/>
    <w:rsid w:val="00D633D8"/>
    <w:rsid w:val="00D63657"/>
    <w:rsid w:val="00D643E4"/>
    <w:rsid w:val="00D71B1C"/>
    <w:rsid w:val="00D7353B"/>
    <w:rsid w:val="00D76CD0"/>
    <w:rsid w:val="00D77F7D"/>
    <w:rsid w:val="00D9306B"/>
    <w:rsid w:val="00D954CA"/>
    <w:rsid w:val="00DA4AC7"/>
    <w:rsid w:val="00DB1FA4"/>
    <w:rsid w:val="00DB7FF1"/>
    <w:rsid w:val="00DC072B"/>
    <w:rsid w:val="00DD7626"/>
    <w:rsid w:val="00DE1CE5"/>
    <w:rsid w:val="00DE5E41"/>
    <w:rsid w:val="00DF072F"/>
    <w:rsid w:val="00E07C25"/>
    <w:rsid w:val="00E113E8"/>
    <w:rsid w:val="00E15FFC"/>
    <w:rsid w:val="00E179F2"/>
    <w:rsid w:val="00E366A6"/>
    <w:rsid w:val="00E40507"/>
    <w:rsid w:val="00E44EC2"/>
    <w:rsid w:val="00E45FE3"/>
    <w:rsid w:val="00E46BB1"/>
    <w:rsid w:val="00E508A0"/>
    <w:rsid w:val="00E531D2"/>
    <w:rsid w:val="00E6684E"/>
    <w:rsid w:val="00E963BB"/>
    <w:rsid w:val="00E97D55"/>
    <w:rsid w:val="00EB18C1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77294"/>
    <w:rsid w:val="00F82336"/>
    <w:rsid w:val="00F838D9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D53DF"/>
    <w:rsid w:val="00FF1CD8"/>
    <w:rsid w:val="00FF2DFB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190A-2BEB-4C9B-84C3-143DF4F8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330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assessor.secretaria</cp:lastModifiedBy>
  <cp:revision>2</cp:revision>
  <cp:lastPrinted>2022-06-01T13:10:00Z</cp:lastPrinted>
  <dcterms:created xsi:type="dcterms:W3CDTF">2022-10-25T16:01:00Z</dcterms:created>
  <dcterms:modified xsi:type="dcterms:W3CDTF">2022-10-25T16:01:00Z</dcterms:modified>
</cp:coreProperties>
</file>