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505"/>
        <w:jc w:val="right"/>
      </w:pPr>
      <w:r>
        <w:rPr/>
        <w:t>HOMOLOGA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DISPENSA</w:t>
      </w:r>
      <w:r>
        <w:rPr>
          <w:spacing w:val="19"/>
        </w:rPr>
        <w:t> </w:t>
      </w:r>
      <w:r>
        <w:rPr/>
        <w:t>DE</w:t>
      </w:r>
      <w:r>
        <w:rPr>
          <w:spacing w:val="11"/>
        </w:rPr>
        <w:t> </w:t>
      </w:r>
      <w:r>
        <w:rPr/>
        <w:t>LICITAÇÃO</w:t>
      </w:r>
      <w:r>
        <w:rPr>
          <w:spacing w:val="11"/>
        </w:rPr>
        <w:t> </w:t>
      </w:r>
      <w:r>
        <w:rPr/>
        <w:t>Nº</w:t>
      </w:r>
      <w:r>
        <w:rPr>
          <w:spacing w:val="9"/>
        </w:rPr>
        <w:t> </w:t>
      </w:r>
      <w:r>
        <w:rPr/>
        <w:t>9/2023</w:t>
      </w:r>
    </w:p>
    <w:p>
      <w:pPr>
        <w:pStyle w:val="BodyText"/>
        <w:spacing w:before="4"/>
        <w:ind w:right="411"/>
        <w:jc w:val="right"/>
      </w:pPr>
      <w:r>
        <w:rPr/>
        <w:t>PROCESSO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10/2023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6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</w:t>
      </w:r>
      <w:r>
        <w:rPr>
          <w:spacing w:val="1"/>
        </w:rPr>
        <w:t> </w:t>
      </w:r>
      <w:r>
        <w:rPr/>
        <w:t>Grande do Sul, no uso de suas atribuições legais, 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0" w:hanging="1707"/>
        <w:jc w:val="both"/>
      </w:pPr>
      <w:r>
        <w:rPr/>
        <w:t>Objeto:</w:t>
        <w:tab/>
        <w:t>Inscrição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"Prestação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contas</w:t>
      </w:r>
      <w:r>
        <w:rPr>
          <w:spacing w:val="1"/>
        </w:rPr>
        <w:t> </w:t>
      </w:r>
      <w:r>
        <w:rPr/>
        <w:t>anuais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TCE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prefeitos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contas</w:t>
      </w:r>
      <w:r>
        <w:rPr>
          <w:spacing w:val="1"/>
        </w:rPr>
        <w:t> </w:t>
      </w:r>
      <w:r>
        <w:rPr/>
        <w:t>ordinárias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Presidentes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Indirerta",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servidora</w:t>
      </w:r>
      <w:r>
        <w:rPr>
          <w:spacing w:val="1"/>
        </w:rPr>
        <w:t> </w:t>
      </w:r>
      <w:r>
        <w:rPr/>
        <w:t>Daiana</w:t>
      </w:r>
      <w:r>
        <w:rPr>
          <w:spacing w:val="-61"/>
        </w:rPr>
        <w:t> </w:t>
      </w:r>
      <w:r>
        <w:rPr/>
        <w:t>Machado,</w:t>
      </w:r>
      <w:r>
        <w:rPr>
          <w:spacing w:val="2"/>
        </w:rPr>
        <w:t> </w:t>
      </w:r>
      <w:r>
        <w:rPr/>
        <w:t>nos</w:t>
      </w:r>
      <w:r>
        <w:rPr>
          <w:spacing w:val="3"/>
        </w:rPr>
        <w:t> </w:t>
      </w:r>
      <w:r>
        <w:rPr/>
        <w:t>dias</w:t>
      </w:r>
      <w:r>
        <w:rPr>
          <w:spacing w:val="3"/>
        </w:rPr>
        <w:t> </w:t>
      </w:r>
      <w:r>
        <w:rPr/>
        <w:t>01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02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março.</w:t>
      </w:r>
    </w:p>
    <w:p>
      <w:pPr>
        <w:pStyle w:val="BodyText"/>
        <w:tabs>
          <w:tab w:pos="2213" w:val="left" w:leader="none"/>
        </w:tabs>
        <w:spacing w:line="267" w:lineRule="exact"/>
        <w:ind w:left="507"/>
        <w:jc w:val="both"/>
      </w:pPr>
      <w:r>
        <w:rPr/>
        <w:t>Valor:</w:t>
        <w:tab/>
        <w:t>620,00(seiscentos</w:t>
      </w:r>
      <w:r>
        <w:rPr>
          <w:spacing w:val="-1"/>
        </w:rPr>
        <w:t> </w:t>
      </w:r>
      <w:r>
        <w:rPr/>
        <w:t>e vinte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9"/>
        <w:ind w:left="507" w:right="2101"/>
        <w:jc w:val="both"/>
      </w:pPr>
      <w:r>
        <w:rPr/>
        <w:t>Empresa:</w:t>
        <w:tab/>
        <w:t>IGAM CORPORATIVO-Cursos e Assessoria Ltda</w:t>
      </w:r>
      <w:r>
        <w:rPr>
          <w:spacing w:val="-61"/>
        </w:rPr>
        <w:t> </w:t>
      </w:r>
      <w:r>
        <w:rPr/>
        <w:t>CNPJ/CPF:</w:t>
      </w:r>
      <w:r>
        <w:rPr>
          <w:spacing w:val="13"/>
        </w:rPr>
        <w:t> </w:t>
      </w:r>
      <w:r>
        <w:rPr/>
        <w:t>07.675.477/0001-16</w:t>
      </w:r>
    </w:p>
    <w:p>
      <w:pPr>
        <w:pStyle w:val="BodyText"/>
        <w:tabs>
          <w:tab w:pos="2208" w:val="left" w:leader="none"/>
        </w:tabs>
        <w:spacing w:line="244" w:lineRule="auto" w:before="7"/>
        <w:ind w:left="2208" w:right="777" w:hanging="1702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ANDRADAS,</w:t>
      </w:r>
      <w:r>
        <w:rPr>
          <w:spacing w:val="4"/>
        </w:rPr>
        <w:t> </w:t>
      </w:r>
      <w:r>
        <w:rPr/>
        <w:t>ANDAR</w:t>
      </w:r>
      <w:r>
        <w:rPr>
          <w:spacing w:val="3"/>
        </w:rPr>
        <w:t> </w:t>
      </w:r>
      <w:r>
        <w:rPr/>
        <w:t>18,</w:t>
      </w:r>
      <w:r>
        <w:rPr>
          <w:spacing w:val="-1"/>
        </w:rPr>
        <w:t> </w:t>
      </w:r>
      <w:r>
        <w:rPr/>
        <w:t>Nº1560,</w:t>
      </w:r>
      <w:r>
        <w:rPr>
          <w:spacing w:val="-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1984" w:right="1577"/>
        <w:jc w:val="center"/>
      </w:pPr>
      <w:r>
        <w:rPr/>
        <w:t>Canguçu,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6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6" w:right="6486"/>
      </w:pPr>
      <w:r>
        <w:rPr/>
        <w:t>Diego Romão Helvig Wolter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5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SXW6EE0.tmp.SXW</dc:title>
  <dcterms:created xsi:type="dcterms:W3CDTF">2023-02-27T16:54:01Z</dcterms:created>
  <dcterms:modified xsi:type="dcterms:W3CDTF">2023-02-27T16:54:01Z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2023-02-27T00:00:00Z</vt:filetime>
  </property>
</Properties>
</file>