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ED" w:rsidRPr="00176DBF" w:rsidRDefault="004739ED" w:rsidP="004739ED">
      <w:pPr>
        <w:pStyle w:val="Corpodetexto"/>
        <w:spacing w:before="2"/>
        <w:rPr>
          <w:lang w:val="pt-BR"/>
        </w:rPr>
      </w:pPr>
    </w:p>
    <w:p w:rsidR="004739ED" w:rsidRPr="00176DBF" w:rsidRDefault="004739ED" w:rsidP="004739ED">
      <w:pPr>
        <w:pStyle w:val="Corpodetexto"/>
        <w:ind w:left="135"/>
      </w:pPr>
      <w:r w:rsidRPr="00176DBF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5929D347" wp14:editId="349B1D4B">
                <wp:extent cx="6087110" cy="212090"/>
                <wp:effectExtent l="9525" t="9525" r="8890" b="6985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12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9ED" w:rsidRDefault="004739ED" w:rsidP="004739ED">
                            <w:pPr>
                              <w:spacing w:before="20"/>
                              <w:ind w:left="27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TERMO DE CONTRATO</w:t>
                            </w:r>
                            <w:r w:rsidR="00637D1C">
                              <w:rPr>
                                <w:b/>
                                <w:sz w:val="24"/>
                              </w:rPr>
                              <w:t xml:space="preserve"> Nº 010/2019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479.3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" filled="f" strokeweight=".72pt">
                <v:textbox inset="0,0,0,0">
                  <w:txbxContent>
                    <w:p w:rsidR="004739ED" w:rsidRDefault="004739ED" w:rsidP="004739ED">
                      <w:pPr>
                        <w:spacing w:before="20"/>
                        <w:ind w:left="27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TERMO DE CONTRATO</w:t>
                      </w:r>
                      <w:r w:rsidR="00637D1C">
                        <w:rPr>
                          <w:b/>
                          <w:sz w:val="24"/>
                        </w:rPr>
                        <w:t xml:space="preserve"> Nº 010/2019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39ED" w:rsidRPr="00176DBF" w:rsidRDefault="004739ED" w:rsidP="004739ED">
      <w:pPr>
        <w:pStyle w:val="Corpodetexto"/>
        <w:spacing w:before="8"/>
      </w:pPr>
    </w:p>
    <w:p w:rsidR="00CD27C8" w:rsidRDefault="00CD27C8" w:rsidP="00637D1C">
      <w:pPr>
        <w:spacing w:before="90"/>
        <w:ind w:left="4227" w:right="383"/>
        <w:jc w:val="both"/>
        <w:rPr>
          <w:sz w:val="24"/>
          <w:szCs w:val="24"/>
          <w:lang w:val="pt-BR"/>
        </w:rPr>
      </w:pPr>
    </w:p>
    <w:p w:rsidR="004739ED" w:rsidRPr="00176DBF" w:rsidRDefault="004739ED" w:rsidP="00637D1C">
      <w:pPr>
        <w:spacing w:before="90"/>
        <w:ind w:left="4227" w:right="383"/>
        <w:jc w:val="both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Termo de Contrato </w:t>
      </w:r>
      <w:r w:rsidR="00CD27C8">
        <w:rPr>
          <w:sz w:val="24"/>
          <w:szCs w:val="24"/>
          <w:lang w:val="pt-BR"/>
        </w:rPr>
        <w:t>para contratação de Empresa especializada em streaming</w:t>
      </w:r>
      <w:r w:rsidRPr="00176DBF">
        <w:rPr>
          <w:sz w:val="24"/>
          <w:szCs w:val="24"/>
          <w:lang w:val="pt-BR"/>
        </w:rPr>
        <w:t xml:space="preserve">, celebrado entre a </w:t>
      </w:r>
      <w:r w:rsidRPr="00176DBF">
        <w:rPr>
          <w:b/>
          <w:sz w:val="24"/>
          <w:szCs w:val="24"/>
          <w:lang w:val="pt-BR"/>
        </w:rPr>
        <w:t xml:space="preserve">CÂMARA MUNICIPAL DE VEREADORES DE CANGUÇU/RS, </w:t>
      </w:r>
      <w:r w:rsidRPr="00176DBF">
        <w:rPr>
          <w:sz w:val="24"/>
          <w:szCs w:val="24"/>
          <w:lang w:val="pt-BR"/>
        </w:rPr>
        <w:t xml:space="preserve">e a Empresa </w:t>
      </w:r>
      <w:r w:rsidR="00637D1C" w:rsidRPr="00176DBF">
        <w:rPr>
          <w:sz w:val="24"/>
          <w:szCs w:val="24"/>
          <w:lang w:val="pt-BR"/>
        </w:rPr>
        <w:t xml:space="preserve">K2 Assessoria e Comunicação Digital LTDA </w:t>
      </w:r>
      <w:r w:rsidRPr="00176DBF">
        <w:rPr>
          <w:sz w:val="24"/>
          <w:szCs w:val="24"/>
          <w:lang w:val="pt-BR"/>
        </w:rPr>
        <w:t>autorizado no Processo nº 032/2019 – Pregão Presencial nº 07/2019.</w:t>
      </w:r>
    </w:p>
    <w:p w:rsidR="004739ED" w:rsidRPr="00176DBF" w:rsidRDefault="004739ED" w:rsidP="004739ED">
      <w:pPr>
        <w:pStyle w:val="Corpodetexto"/>
        <w:spacing w:before="5"/>
        <w:rPr>
          <w:lang w:val="pt-BR"/>
        </w:rPr>
      </w:pPr>
    </w:p>
    <w:p w:rsidR="004739ED" w:rsidRPr="00176DBF" w:rsidRDefault="004739ED" w:rsidP="004739ED">
      <w:pPr>
        <w:pStyle w:val="Ttulo11"/>
        <w:ind w:left="2694"/>
        <w:rPr>
          <w:lang w:val="pt-BR"/>
        </w:rPr>
      </w:pPr>
      <w:r w:rsidRPr="00176DBF">
        <w:rPr>
          <w:lang w:val="pt-BR"/>
        </w:rPr>
        <w:t>NOME E QUALIFICAÇÃO DAS PARTES</w:t>
      </w:r>
    </w:p>
    <w:p w:rsidR="004739ED" w:rsidRPr="00176DBF" w:rsidRDefault="004739ED" w:rsidP="004739ED">
      <w:pPr>
        <w:pStyle w:val="Corpodetexto"/>
        <w:spacing w:before="6"/>
        <w:rPr>
          <w:b/>
          <w:lang w:val="pt-BR"/>
        </w:rPr>
      </w:pPr>
    </w:p>
    <w:p w:rsidR="004739ED" w:rsidRPr="00176DBF" w:rsidRDefault="004739ED" w:rsidP="005335D5">
      <w:pPr>
        <w:spacing w:before="1"/>
        <w:ind w:left="255" w:right="284"/>
        <w:jc w:val="both"/>
        <w:rPr>
          <w:sz w:val="24"/>
          <w:szCs w:val="24"/>
          <w:lang w:val="pt-BR"/>
        </w:rPr>
      </w:pPr>
      <w:r w:rsidRPr="00176DBF">
        <w:rPr>
          <w:b/>
          <w:sz w:val="24"/>
          <w:szCs w:val="24"/>
          <w:lang w:val="pt-BR"/>
        </w:rPr>
        <w:t>CONTRATANTE: A CÂMARA MUNICIPAL DE VEREADORES DE</w:t>
      </w:r>
      <w:r w:rsidRPr="00176DBF">
        <w:rPr>
          <w:b/>
          <w:spacing w:val="56"/>
          <w:sz w:val="24"/>
          <w:szCs w:val="24"/>
          <w:lang w:val="pt-BR"/>
        </w:rPr>
        <w:t xml:space="preserve"> </w:t>
      </w:r>
      <w:r w:rsidRPr="00176DBF">
        <w:rPr>
          <w:b/>
          <w:sz w:val="24"/>
          <w:szCs w:val="24"/>
          <w:lang w:val="pt-BR"/>
        </w:rPr>
        <w:t>CANGUÇU</w:t>
      </w:r>
      <w:r w:rsidRPr="00176DBF">
        <w:rPr>
          <w:sz w:val="24"/>
          <w:szCs w:val="24"/>
          <w:lang w:val="pt-BR"/>
        </w:rPr>
        <w:t>,</w:t>
      </w:r>
      <w:r w:rsidR="00637D1C" w:rsidRPr="00176DBF">
        <w:rPr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Estado do Rio Grande do Sul, inscrito no CNPJ/MF sob o nº 90.320.847/0001-46, com sede na cidade</w:t>
      </w:r>
      <w:r w:rsidRPr="00176DBF">
        <w:rPr>
          <w:spacing w:val="13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de</w:t>
      </w:r>
      <w:r w:rsidRPr="00176DBF">
        <w:rPr>
          <w:spacing w:val="14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Canguçu/RS,</w:t>
      </w:r>
      <w:r w:rsidRPr="00176DBF">
        <w:rPr>
          <w:spacing w:val="15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na</w:t>
      </w:r>
      <w:r w:rsidRPr="00176DBF">
        <w:rPr>
          <w:spacing w:val="14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Rua</w:t>
      </w:r>
      <w:r w:rsidRPr="00176DBF">
        <w:rPr>
          <w:spacing w:val="17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General</w:t>
      </w:r>
      <w:r w:rsidRPr="00176DBF">
        <w:rPr>
          <w:spacing w:val="16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Osório,</w:t>
      </w:r>
      <w:r w:rsidRPr="00176DBF">
        <w:rPr>
          <w:spacing w:val="1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979,</w:t>
      </w:r>
      <w:r w:rsidRPr="00176DBF">
        <w:rPr>
          <w:spacing w:val="15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neste</w:t>
      </w:r>
      <w:r w:rsidRPr="00176DBF">
        <w:rPr>
          <w:spacing w:val="17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ato</w:t>
      </w:r>
      <w:r w:rsidRPr="00176DBF">
        <w:rPr>
          <w:spacing w:val="15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representado</w:t>
      </w:r>
      <w:r w:rsidRPr="00176DBF">
        <w:rPr>
          <w:spacing w:val="15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por</w:t>
      </w:r>
      <w:r w:rsidRPr="00176DBF">
        <w:rPr>
          <w:spacing w:val="15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seu</w:t>
      </w:r>
      <w:r w:rsidRPr="00176DBF">
        <w:rPr>
          <w:spacing w:val="1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Presidente,</w:t>
      </w:r>
      <w:r w:rsidR="00637D1C" w:rsidRPr="00176DBF">
        <w:rPr>
          <w:sz w:val="24"/>
          <w:szCs w:val="24"/>
          <w:lang w:val="pt-BR"/>
        </w:rPr>
        <w:t xml:space="preserve"> Marcelo </w:t>
      </w:r>
      <w:proofErr w:type="spellStart"/>
      <w:r w:rsidR="00637D1C" w:rsidRPr="00176DBF">
        <w:rPr>
          <w:sz w:val="24"/>
          <w:szCs w:val="24"/>
          <w:lang w:val="pt-BR"/>
        </w:rPr>
        <w:t>Romig</w:t>
      </w:r>
      <w:proofErr w:type="spellEnd"/>
      <w:r w:rsidR="00637D1C" w:rsidRPr="00176DBF">
        <w:rPr>
          <w:sz w:val="24"/>
          <w:szCs w:val="24"/>
          <w:lang w:val="pt-BR"/>
        </w:rPr>
        <w:t xml:space="preserve"> </w:t>
      </w:r>
      <w:proofErr w:type="spellStart"/>
      <w:r w:rsidR="00637D1C" w:rsidRPr="00176DBF">
        <w:rPr>
          <w:sz w:val="24"/>
          <w:szCs w:val="24"/>
          <w:lang w:val="pt-BR"/>
        </w:rPr>
        <w:t>Maron</w:t>
      </w:r>
      <w:proofErr w:type="spellEnd"/>
      <w:r w:rsidRPr="00176DBF">
        <w:rPr>
          <w:sz w:val="24"/>
          <w:szCs w:val="24"/>
          <w:lang w:val="pt-BR"/>
        </w:rPr>
        <w:t>, CPF nº</w:t>
      </w:r>
      <w:r w:rsidR="00637D1C" w:rsidRPr="00176DBF">
        <w:rPr>
          <w:sz w:val="24"/>
          <w:szCs w:val="24"/>
          <w:lang w:val="pt-BR"/>
        </w:rPr>
        <w:t xml:space="preserve"> 999.807.970-53</w:t>
      </w:r>
      <w:r w:rsidRPr="00176DBF">
        <w:rPr>
          <w:sz w:val="24"/>
          <w:szCs w:val="24"/>
          <w:lang w:val="pt-BR"/>
        </w:rPr>
        <w:t>, residente e</w:t>
      </w:r>
      <w:r w:rsidR="00055CF6" w:rsidRPr="00176DBF">
        <w:rPr>
          <w:sz w:val="24"/>
          <w:szCs w:val="24"/>
          <w:lang w:val="pt-BR"/>
        </w:rPr>
        <w:t xml:space="preserve"> domiciliado à Avenida Vinte Um de Abril</w:t>
      </w:r>
      <w:r w:rsidRPr="00176DBF">
        <w:rPr>
          <w:sz w:val="24"/>
          <w:szCs w:val="24"/>
          <w:lang w:val="pt-BR"/>
        </w:rPr>
        <w:t>, nº</w:t>
      </w:r>
      <w:r w:rsidR="00055CF6" w:rsidRPr="00176DBF">
        <w:rPr>
          <w:sz w:val="24"/>
          <w:szCs w:val="24"/>
          <w:lang w:val="pt-BR"/>
        </w:rPr>
        <w:t xml:space="preserve"> 363</w:t>
      </w:r>
      <w:r w:rsidRPr="00176DBF">
        <w:rPr>
          <w:sz w:val="24"/>
          <w:szCs w:val="24"/>
          <w:lang w:val="pt-BR"/>
        </w:rPr>
        <w:t>, neste município de Canguçu/RS;</w:t>
      </w:r>
    </w:p>
    <w:p w:rsidR="004739ED" w:rsidRPr="00176DBF" w:rsidRDefault="004739ED" w:rsidP="004739ED">
      <w:pPr>
        <w:pStyle w:val="Corpodetexto"/>
        <w:spacing w:before="9"/>
        <w:rPr>
          <w:lang w:val="pt-BR"/>
        </w:rPr>
      </w:pPr>
    </w:p>
    <w:p w:rsidR="004739ED" w:rsidRPr="00176DBF" w:rsidRDefault="004739ED" w:rsidP="005335D5">
      <w:pPr>
        <w:tabs>
          <w:tab w:val="left" w:pos="2382"/>
        </w:tabs>
        <w:ind w:left="258" w:right="282"/>
        <w:jc w:val="both"/>
        <w:rPr>
          <w:sz w:val="24"/>
          <w:szCs w:val="24"/>
          <w:lang w:val="pt-BR"/>
        </w:rPr>
      </w:pPr>
      <w:r w:rsidRPr="00176DBF">
        <w:rPr>
          <w:b/>
          <w:sz w:val="24"/>
          <w:szCs w:val="24"/>
          <w:lang w:val="pt-BR"/>
        </w:rPr>
        <w:t>CONTRATADA:</w:t>
      </w:r>
      <w:r w:rsidR="00637D1C" w:rsidRPr="00176DBF">
        <w:rPr>
          <w:sz w:val="24"/>
          <w:szCs w:val="24"/>
          <w:lang w:val="pt-BR"/>
        </w:rPr>
        <w:t xml:space="preserve"> Empresa K2 Assessoria e Comunicação Digital LTDA </w:t>
      </w:r>
      <w:r w:rsidRPr="00176DBF">
        <w:rPr>
          <w:sz w:val="24"/>
          <w:szCs w:val="24"/>
          <w:lang w:val="pt-BR"/>
        </w:rPr>
        <w:t>inscrita</w:t>
      </w:r>
      <w:r w:rsidRPr="00176DBF">
        <w:rPr>
          <w:spacing w:val="2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no</w:t>
      </w:r>
      <w:r w:rsidRPr="00176DBF">
        <w:rPr>
          <w:spacing w:val="2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CNPJ/MF</w:t>
      </w:r>
      <w:r w:rsidRPr="00176DBF">
        <w:rPr>
          <w:spacing w:val="27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sob</w:t>
      </w:r>
      <w:r w:rsidRPr="00176DBF">
        <w:rPr>
          <w:spacing w:val="2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o</w:t>
      </w:r>
      <w:r w:rsidRPr="00176DBF">
        <w:rPr>
          <w:spacing w:val="2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nº</w:t>
      </w:r>
      <w:r w:rsidRPr="00176DBF">
        <w:rPr>
          <w:spacing w:val="28"/>
          <w:sz w:val="24"/>
          <w:szCs w:val="24"/>
          <w:lang w:val="pt-BR"/>
        </w:rPr>
        <w:t xml:space="preserve"> </w:t>
      </w:r>
      <w:r w:rsidR="00055CF6" w:rsidRPr="00176DBF">
        <w:rPr>
          <w:sz w:val="24"/>
          <w:szCs w:val="24"/>
          <w:lang w:val="pt-BR"/>
        </w:rPr>
        <w:t>10.960.389/0001-70</w:t>
      </w:r>
      <w:r w:rsidRPr="00176DBF">
        <w:rPr>
          <w:sz w:val="24"/>
          <w:szCs w:val="24"/>
          <w:lang w:val="pt-BR"/>
        </w:rPr>
        <w:t>,</w:t>
      </w:r>
      <w:r w:rsidRPr="00176DBF">
        <w:rPr>
          <w:spacing w:val="2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com</w:t>
      </w:r>
      <w:r w:rsidRPr="00176DBF">
        <w:rPr>
          <w:spacing w:val="2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sede na</w:t>
      </w:r>
      <w:r w:rsidR="00055CF6" w:rsidRPr="00176DBF">
        <w:rPr>
          <w:sz w:val="24"/>
          <w:szCs w:val="24"/>
          <w:lang w:val="pt-BR"/>
        </w:rPr>
        <w:t xml:space="preserve"> Rua Parque Dom Antônio </w:t>
      </w:r>
      <w:proofErr w:type="gramStart"/>
      <w:r w:rsidR="00055CF6" w:rsidRPr="00176DBF">
        <w:rPr>
          <w:sz w:val="24"/>
          <w:szCs w:val="24"/>
          <w:lang w:val="pt-BR"/>
        </w:rPr>
        <w:t>Zattera,</w:t>
      </w:r>
      <w:proofErr w:type="gramEnd"/>
      <w:r w:rsidR="00055CF6" w:rsidRPr="00176DBF">
        <w:rPr>
          <w:sz w:val="24"/>
          <w:szCs w:val="24"/>
          <w:lang w:val="pt-BR"/>
        </w:rPr>
        <w:t xml:space="preserve">nº187 – Sala 507,Bairro </w:t>
      </w:r>
      <w:r w:rsidRPr="00176DBF">
        <w:rPr>
          <w:sz w:val="24"/>
          <w:szCs w:val="24"/>
          <w:lang w:val="pt-BR"/>
        </w:rPr>
        <w:t>Centro</w:t>
      </w:r>
      <w:r w:rsidR="00055CF6" w:rsidRPr="00176DBF">
        <w:rPr>
          <w:sz w:val="24"/>
          <w:szCs w:val="24"/>
          <w:lang w:val="pt-BR"/>
        </w:rPr>
        <w:t xml:space="preserve"> Pelotas- RS, adiante denominada </w:t>
      </w:r>
      <w:r w:rsidRPr="00176DBF">
        <w:rPr>
          <w:sz w:val="24"/>
          <w:szCs w:val="24"/>
          <w:lang w:val="pt-BR"/>
        </w:rPr>
        <w:t>simplesmente</w:t>
      </w:r>
      <w:r w:rsidR="005335D5" w:rsidRPr="00176DBF">
        <w:rPr>
          <w:sz w:val="24"/>
          <w:szCs w:val="24"/>
          <w:lang w:val="pt-BR"/>
        </w:rPr>
        <w:t xml:space="preserve"> </w:t>
      </w:r>
      <w:r w:rsidR="00055CF6" w:rsidRPr="00176DBF">
        <w:rPr>
          <w:b/>
          <w:sz w:val="24"/>
          <w:szCs w:val="24"/>
          <w:lang w:val="pt-BR"/>
        </w:rPr>
        <w:t>CONTRATADA,</w:t>
      </w:r>
      <w:r w:rsidRPr="00176DBF">
        <w:rPr>
          <w:b/>
          <w:spacing w:val="1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 xml:space="preserve">neste ato representada </w:t>
      </w:r>
      <w:r w:rsidR="00055CF6" w:rsidRPr="00176DBF">
        <w:rPr>
          <w:sz w:val="24"/>
          <w:szCs w:val="24"/>
          <w:lang w:val="pt-BR"/>
        </w:rPr>
        <w:t>pelo</w:t>
      </w:r>
      <w:r w:rsidRPr="00176DBF">
        <w:rPr>
          <w:spacing w:val="22"/>
          <w:sz w:val="24"/>
          <w:szCs w:val="24"/>
          <w:lang w:val="pt-BR"/>
        </w:rPr>
        <w:t xml:space="preserve"> </w:t>
      </w:r>
      <w:r w:rsidR="00055CF6" w:rsidRPr="00176DBF">
        <w:rPr>
          <w:sz w:val="24"/>
          <w:szCs w:val="24"/>
          <w:lang w:val="pt-BR"/>
        </w:rPr>
        <w:t>Sr.</w:t>
      </w:r>
      <w:r w:rsidRPr="00176DBF">
        <w:rPr>
          <w:spacing w:val="19"/>
          <w:sz w:val="24"/>
          <w:szCs w:val="24"/>
          <w:lang w:val="pt-BR"/>
        </w:rPr>
        <w:t xml:space="preserve"> </w:t>
      </w:r>
      <w:r w:rsidR="00055CF6" w:rsidRPr="00176DBF">
        <w:rPr>
          <w:sz w:val="24"/>
          <w:szCs w:val="24"/>
          <w:lang w:val="pt-BR"/>
        </w:rPr>
        <w:t xml:space="preserve">Ricardo </w:t>
      </w:r>
      <w:proofErr w:type="spellStart"/>
      <w:r w:rsidR="00055CF6" w:rsidRPr="00176DBF">
        <w:rPr>
          <w:sz w:val="24"/>
          <w:szCs w:val="24"/>
          <w:lang w:val="pt-BR"/>
        </w:rPr>
        <w:t>Irigon</w:t>
      </w:r>
      <w:proofErr w:type="spellEnd"/>
      <w:r w:rsidR="00055CF6" w:rsidRPr="00176DBF">
        <w:rPr>
          <w:sz w:val="24"/>
          <w:szCs w:val="24"/>
          <w:lang w:val="pt-BR"/>
        </w:rPr>
        <w:t xml:space="preserve"> Vinhas,</w:t>
      </w:r>
      <w:r w:rsidRPr="00176DBF">
        <w:rPr>
          <w:spacing w:val="17"/>
          <w:sz w:val="24"/>
          <w:szCs w:val="24"/>
          <w:lang w:val="pt-BR"/>
        </w:rPr>
        <w:t xml:space="preserve"> </w:t>
      </w:r>
      <w:r w:rsidR="00055CF6" w:rsidRPr="00176DBF">
        <w:rPr>
          <w:sz w:val="24"/>
          <w:szCs w:val="24"/>
          <w:lang w:val="pt-BR"/>
        </w:rPr>
        <w:t>CPF</w:t>
      </w:r>
      <w:r w:rsidRPr="00176DBF">
        <w:rPr>
          <w:spacing w:val="1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nº</w:t>
      </w:r>
      <w:r w:rsidRPr="00176DBF">
        <w:rPr>
          <w:spacing w:val="19"/>
          <w:sz w:val="24"/>
          <w:szCs w:val="24"/>
          <w:lang w:val="pt-BR"/>
        </w:rPr>
        <w:t xml:space="preserve"> </w:t>
      </w:r>
      <w:r w:rsidR="00055CF6" w:rsidRPr="00176DBF">
        <w:rPr>
          <w:sz w:val="24"/>
          <w:szCs w:val="24"/>
          <w:lang w:val="pt-BR"/>
        </w:rPr>
        <w:t>560.530.880-72, residente na Avenida Dr. Ant</w:t>
      </w:r>
      <w:r w:rsidR="007C41D2" w:rsidRPr="00176DBF">
        <w:rPr>
          <w:sz w:val="24"/>
          <w:szCs w:val="24"/>
          <w:lang w:val="pt-BR"/>
        </w:rPr>
        <w:t>ô</w:t>
      </w:r>
      <w:r w:rsidR="00055CF6" w:rsidRPr="00176DBF">
        <w:rPr>
          <w:sz w:val="24"/>
          <w:szCs w:val="24"/>
          <w:lang w:val="pt-BR"/>
        </w:rPr>
        <w:t xml:space="preserve">nio </w:t>
      </w:r>
      <w:r w:rsidR="007C41D2" w:rsidRPr="00176DBF">
        <w:rPr>
          <w:sz w:val="24"/>
          <w:szCs w:val="24"/>
          <w:lang w:val="pt-BR"/>
        </w:rPr>
        <w:t>Augusto de Assunção nº 8579, Bairro Laranjal, Pelotas RS</w:t>
      </w:r>
    </w:p>
    <w:p w:rsidR="004739ED" w:rsidRPr="00176DBF" w:rsidRDefault="004739ED" w:rsidP="005335D5">
      <w:pPr>
        <w:pStyle w:val="Corpodetexto"/>
        <w:jc w:val="both"/>
        <w:rPr>
          <w:lang w:val="pt-BR"/>
        </w:rPr>
      </w:pPr>
    </w:p>
    <w:p w:rsidR="004739ED" w:rsidRDefault="004739ED" w:rsidP="005335D5">
      <w:pPr>
        <w:pStyle w:val="Corpodetexto"/>
        <w:ind w:left="258" w:right="384" w:firstLine="1132"/>
        <w:jc w:val="both"/>
        <w:rPr>
          <w:lang w:val="pt-BR"/>
        </w:rPr>
      </w:pPr>
      <w:r w:rsidRPr="00176DBF">
        <w:rPr>
          <w:lang w:val="pt-BR"/>
        </w:rPr>
        <w:t>O presente contrato tem seu respectivo fundamento e finalidade na consecução do objeto contratado descrito abaixo, mediante Licitação, na modalidade de “</w:t>
      </w:r>
      <w:r w:rsidRPr="00176DBF">
        <w:rPr>
          <w:b/>
          <w:lang w:val="pt-BR"/>
        </w:rPr>
        <w:t>Pregão Presencial</w:t>
      </w:r>
      <w:r w:rsidRPr="00176DBF">
        <w:rPr>
          <w:lang w:val="pt-BR"/>
        </w:rPr>
        <w:t xml:space="preserve">”, tipo </w:t>
      </w:r>
      <w:r w:rsidRPr="00176DBF">
        <w:rPr>
          <w:b/>
          <w:lang w:val="pt-BR"/>
        </w:rPr>
        <w:t>menor preço por item</w:t>
      </w:r>
      <w:r w:rsidRPr="00176DBF">
        <w:rPr>
          <w:lang w:val="pt-BR"/>
        </w:rPr>
        <w:t>, sob o n° 07/2019,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</w:t>
      </w:r>
      <w:r w:rsidRPr="00176DBF">
        <w:rPr>
          <w:spacing w:val="-4"/>
          <w:lang w:val="pt-BR"/>
        </w:rPr>
        <w:t xml:space="preserve"> </w:t>
      </w:r>
      <w:r w:rsidRPr="00176DBF">
        <w:rPr>
          <w:lang w:val="pt-BR"/>
        </w:rPr>
        <w:t>partes.</w:t>
      </w:r>
    </w:p>
    <w:p w:rsidR="004739ED" w:rsidRPr="00176DBF" w:rsidRDefault="004739ED" w:rsidP="004739ED">
      <w:pPr>
        <w:pStyle w:val="Ttulo11"/>
        <w:ind w:left="284" w:right="77"/>
        <w:jc w:val="center"/>
        <w:rPr>
          <w:lang w:val="pt-BR"/>
        </w:rPr>
      </w:pPr>
      <w:r w:rsidRPr="00176DBF">
        <w:rPr>
          <w:lang w:val="pt-BR"/>
        </w:rPr>
        <w:t>CLÁUSULA I - O OBJETO</w:t>
      </w:r>
    </w:p>
    <w:p w:rsidR="004739ED" w:rsidRPr="00176DBF" w:rsidRDefault="004739ED" w:rsidP="004739ED">
      <w:pPr>
        <w:pStyle w:val="Corpodetexto"/>
        <w:spacing w:before="6"/>
        <w:rPr>
          <w:b/>
          <w:lang w:val="pt-BR"/>
        </w:rPr>
      </w:pPr>
    </w:p>
    <w:p w:rsidR="004739ED" w:rsidRPr="00176DBF" w:rsidRDefault="004739ED" w:rsidP="004739ED">
      <w:pPr>
        <w:pStyle w:val="Corpodetexto"/>
        <w:spacing w:before="1"/>
        <w:ind w:left="258" w:right="383" w:firstLine="1132"/>
        <w:jc w:val="both"/>
        <w:rPr>
          <w:lang w:val="pt-BR"/>
        </w:rPr>
      </w:pPr>
      <w:r w:rsidRPr="00176DBF">
        <w:rPr>
          <w:lang w:val="pt-BR"/>
        </w:rPr>
        <w:t>O presente Instrumento tem por objeto a contratação de serviços devendo estar em conformidade com todas as normas e exigências do País e inspeções aplicáveis,</w:t>
      </w:r>
      <w:bookmarkStart w:id="0" w:name="_GoBack"/>
      <w:bookmarkEnd w:id="0"/>
      <w:r w:rsidRPr="00176DBF">
        <w:rPr>
          <w:lang w:val="pt-BR"/>
        </w:rPr>
        <w:t xml:space="preserve"> obrigando-se a </w:t>
      </w:r>
      <w:r w:rsidRPr="00176DBF">
        <w:rPr>
          <w:b/>
          <w:lang w:val="pt-BR"/>
        </w:rPr>
        <w:t xml:space="preserve">CONTRATADA </w:t>
      </w:r>
      <w:r w:rsidRPr="00176DBF">
        <w:rPr>
          <w:lang w:val="pt-BR"/>
        </w:rPr>
        <w:t>a fornecê-las conforme condições estabelecidas neste Contrato, no Pregão Presencial nº 07/2019, bem como na Proposta Comercial, assim</w:t>
      </w:r>
      <w:r w:rsidRPr="00176DBF">
        <w:rPr>
          <w:spacing w:val="-1"/>
          <w:lang w:val="pt-BR"/>
        </w:rPr>
        <w:t xml:space="preserve"> </w:t>
      </w:r>
      <w:r w:rsidRPr="00176DBF">
        <w:rPr>
          <w:lang w:val="pt-BR"/>
        </w:rPr>
        <w:t>descrito:</w:t>
      </w:r>
    </w:p>
    <w:p w:rsidR="004739ED" w:rsidRPr="00176DBF" w:rsidRDefault="004739ED" w:rsidP="004739ED">
      <w:pPr>
        <w:pStyle w:val="Ttulo11"/>
        <w:spacing w:line="232" w:lineRule="auto"/>
        <w:ind w:right="383" w:firstLine="1418"/>
        <w:jc w:val="both"/>
        <w:rPr>
          <w:b w:val="0"/>
          <w:lang w:val="pt-BR"/>
        </w:rPr>
      </w:pPr>
      <w:r w:rsidRPr="00176DBF">
        <w:rPr>
          <w:lang w:val="pt-BR"/>
        </w:rPr>
        <w:lastRenderedPageBreak/>
        <w:t xml:space="preserve">ITEM ÚNICO: contratação de empresa especializada em streaming (distribuir conteúdo multimídia através da Internet) ao vivo para </w:t>
      </w:r>
      <w:proofErr w:type="gramStart"/>
      <w:r w:rsidRPr="00176DBF">
        <w:rPr>
          <w:lang w:val="pt-BR"/>
        </w:rPr>
        <w:t>a</w:t>
      </w:r>
      <w:proofErr w:type="gramEnd"/>
      <w:r w:rsidRPr="00176DBF">
        <w:rPr>
          <w:lang w:val="pt-BR"/>
        </w:rPr>
        <w:t xml:space="preserve"> Internet</w:t>
      </w:r>
      <w:r w:rsidRPr="00176DBF">
        <w:rPr>
          <w:b w:val="0"/>
          <w:lang w:val="pt-BR"/>
        </w:rPr>
        <w:t>.</w:t>
      </w:r>
    </w:p>
    <w:p w:rsidR="004739ED" w:rsidRPr="00176DBF" w:rsidRDefault="004739ED" w:rsidP="004739ED">
      <w:pPr>
        <w:pStyle w:val="PargrafodaLista"/>
        <w:numPr>
          <w:ilvl w:val="0"/>
          <w:numId w:val="1"/>
        </w:numPr>
        <w:tabs>
          <w:tab w:val="left" w:pos="1831"/>
        </w:tabs>
        <w:spacing w:before="2"/>
        <w:ind w:right="384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Empresa especializada em streaming (distribuir conteúdo multimídia através da Internet) ao vivo para a Internet.</w:t>
      </w:r>
    </w:p>
    <w:p w:rsidR="004739ED" w:rsidRPr="00176DBF" w:rsidRDefault="004739ED" w:rsidP="004739ED">
      <w:pPr>
        <w:pStyle w:val="PargrafodaLista"/>
        <w:numPr>
          <w:ilvl w:val="0"/>
          <w:numId w:val="1"/>
        </w:numPr>
        <w:tabs>
          <w:tab w:val="left" w:pos="1816"/>
        </w:tabs>
        <w:ind w:left="1815" w:hanging="139"/>
        <w:jc w:val="left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Realizar o streaming de vídeo ao vivo para até 200 usuários</w:t>
      </w:r>
      <w:r w:rsidRPr="00176DBF">
        <w:rPr>
          <w:spacing w:val="-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simultâneos.</w:t>
      </w:r>
    </w:p>
    <w:p w:rsidR="004739ED" w:rsidRPr="00176DBF" w:rsidRDefault="004739ED" w:rsidP="004739ED">
      <w:pPr>
        <w:pStyle w:val="PargrafodaLista"/>
        <w:numPr>
          <w:ilvl w:val="0"/>
          <w:numId w:val="1"/>
        </w:numPr>
        <w:tabs>
          <w:tab w:val="left" w:pos="1915"/>
        </w:tabs>
        <w:ind w:right="383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O streaming de vídeo obrigatoriamente deverá estar disponível desde a publicação da súmula do presente instrumento no mural oficial da câmara de vereadores até o final do prazo</w:t>
      </w:r>
      <w:r w:rsidRPr="00176DBF">
        <w:rPr>
          <w:spacing w:val="-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contratual.</w:t>
      </w:r>
    </w:p>
    <w:p w:rsidR="004739ED" w:rsidRPr="00176DBF" w:rsidRDefault="004739ED" w:rsidP="005335D5">
      <w:pPr>
        <w:pStyle w:val="PargrafodaLista"/>
        <w:numPr>
          <w:ilvl w:val="1"/>
          <w:numId w:val="1"/>
        </w:numPr>
        <w:tabs>
          <w:tab w:val="left" w:pos="1816"/>
        </w:tabs>
        <w:spacing w:before="90"/>
        <w:ind w:left="284" w:right="140" w:firstLine="1417"/>
        <w:jc w:val="left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O streaming deverá ser feito tanto para computadores do tipo desktop como</w:t>
      </w:r>
      <w:r w:rsidRPr="00176DBF">
        <w:rPr>
          <w:spacing w:val="-1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para</w:t>
      </w:r>
      <w:r w:rsidR="005335D5" w:rsidRPr="00176DBF">
        <w:rPr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dispositivos móveis, como: smartphones e tablets.</w:t>
      </w:r>
    </w:p>
    <w:p w:rsidR="004739ED" w:rsidRPr="00176DBF" w:rsidRDefault="004739ED" w:rsidP="004739ED">
      <w:pPr>
        <w:pStyle w:val="PargrafodaLista"/>
        <w:numPr>
          <w:ilvl w:val="0"/>
          <w:numId w:val="1"/>
        </w:numPr>
        <w:tabs>
          <w:tab w:val="left" w:pos="1891"/>
        </w:tabs>
        <w:ind w:right="385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Deverá realizar a transmissão para computadores desktop que utilizam os seguintes sistemas operacionais: Windows, Linux e MAC</w:t>
      </w:r>
      <w:r w:rsidRPr="00176DBF">
        <w:rPr>
          <w:spacing w:val="-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OS.</w:t>
      </w:r>
    </w:p>
    <w:p w:rsidR="004739ED" w:rsidRPr="00176DBF" w:rsidRDefault="004739ED" w:rsidP="004739ED">
      <w:pPr>
        <w:pStyle w:val="PargrafodaLista"/>
        <w:numPr>
          <w:ilvl w:val="0"/>
          <w:numId w:val="1"/>
        </w:numPr>
        <w:tabs>
          <w:tab w:val="left" w:pos="1821"/>
        </w:tabs>
        <w:ind w:right="387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Deverá realizar a transmissão para dispositivos móveis que utilizam os seguintes sistemas operacionais: Android, IOS e Windows Phone.</w:t>
      </w:r>
    </w:p>
    <w:p w:rsidR="004739ED" w:rsidRPr="00176DBF" w:rsidRDefault="004739ED" w:rsidP="005335D5">
      <w:pPr>
        <w:pStyle w:val="PargrafodaLista"/>
        <w:numPr>
          <w:ilvl w:val="0"/>
          <w:numId w:val="1"/>
        </w:numPr>
        <w:tabs>
          <w:tab w:val="left" w:pos="1817"/>
        </w:tabs>
        <w:ind w:left="1816" w:right="282" w:hanging="140"/>
        <w:jc w:val="left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Deverá disponibilizar todo software necessário para a realização do</w:t>
      </w:r>
      <w:r w:rsidRPr="00176DBF">
        <w:rPr>
          <w:spacing w:val="-1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streaming.</w:t>
      </w:r>
    </w:p>
    <w:p w:rsidR="004739ED" w:rsidRPr="00176DBF" w:rsidRDefault="004739ED" w:rsidP="004739ED">
      <w:pPr>
        <w:pStyle w:val="PargrafodaLista"/>
        <w:numPr>
          <w:ilvl w:val="0"/>
          <w:numId w:val="1"/>
        </w:numPr>
        <w:tabs>
          <w:tab w:val="left" w:pos="1821"/>
        </w:tabs>
        <w:ind w:right="384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Deverá disponibilizar código fonte ou endereço WEB para realizar o link entre o site da internet já existente da câmara de vereadores e o site do</w:t>
      </w:r>
      <w:r w:rsidRPr="00176DBF">
        <w:rPr>
          <w:spacing w:val="-1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streaming.</w:t>
      </w:r>
    </w:p>
    <w:p w:rsidR="004739ED" w:rsidRPr="00176DBF" w:rsidRDefault="004739ED" w:rsidP="004739ED">
      <w:pPr>
        <w:pStyle w:val="PargrafodaLista"/>
        <w:numPr>
          <w:ilvl w:val="0"/>
          <w:numId w:val="1"/>
        </w:numPr>
        <w:tabs>
          <w:tab w:val="left" w:pos="1891"/>
        </w:tabs>
        <w:ind w:right="385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A empresa deverá disponibilizar painel de controle contendo informações, como: histórico das conexões, número de conexões on-line (no momento), número de conexões do dia e número de conexões totais, podendo ser classificado por dia, mês e</w:t>
      </w:r>
      <w:r w:rsidRPr="00176DBF">
        <w:rPr>
          <w:spacing w:val="-7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ano.</w:t>
      </w:r>
    </w:p>
    <w:p w:rsidR="004739ED" w:rsidRPr="00176DBF" w:rsidRDefault="004739ED" w:rsidP="004739ED">
      <w:pPr>
        <w:pStyle w:val="PargrafodaLista"/>
        <w:numPr>
          <w:ilvl w:val="0"/>
          <w:numId w:val="1"/>
        </w:numPr>
        <w:tabs>
          <w:tab w:val="left" w:pos="1891"/>
        </w:tabs>
        <w:ind w:right="385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O serviço de streaming deverá estar disponibilizado 24 durante sete dias da semana.</w:t>
      </w:r>
    </w:p>
    <w:p w:rsidR="004739ED" w:rsidRPr="00176DBF" w:rsidRDefault="004739ED" w:rsidP="004739ED">
      <w:pPr>
        <w:pStyle w:val="PargrafodaLista"/>
        <w:tabs>
          <w:tab w:val="left" w:pos="1891"/>
        </w:tabs>
        <w:ind w:left="1676" w:right="385"/>
        <w:rPr>
          <w:sz w:val="24"/>
          <w:szCs w:val="24"/>
          <w:lang w:val="pt-BR"/>
        </w:rPr>
      </w:pPr>
    </w:p>
    <w:p w:rsidR="004739ED" w:rsidRPr="00176DBF" w:rsidRDefault="004739ED" w:rsidP="004739ED">
      <w:pPr>
        <w:pStyle w:val="Corpodetexto"/>
        <w:tabs>
          <w:tab w:val="left" w:pos="3368"/>
        </w:tabs>
        <w:jc w:val="center"/>
        <w:rPr>
          <w:b/>
          <w:lang w:val="pt-BR"/>
        </w:rPr>
      </w:pPr>
      <w:r w:rsidRPr="00176DBF">
        <w:rPr>
          <w:b/>
          <w:lang w:val="pt-BR"/>
        </w:rPr>
        <w:t>CLÁUSULA II - DO PRAZO E LOCAL DE ENTREGA</w:t>
      </w:r>
    </w:p>
    <w:p w:rsidR="004739ED" w:rsidRPr="00176DBF" w:rsidRDefault="004739ED" w:rsidP="004739ED">
      <w:pPr>
        <w:pStyle w:val="Corpodetexto"/>
        <w:spacing w:before="4"/>
        <w:rPr>
          <w:b/>
          <w:lang w:val="pt-BR"/>
        </w:rPr>
      </w:pPr>
    </w:p>
    <w:p w:rsidR="004739ED" w:rsidRPr="00176DBF" w:rsidRDefault="004739ED" w:rsidP="004739ED">
      <w:pPr>
        <w:pStyle w:val="Corpodetexto"/>
        <w:ind w:left="258" w:right="382" w:firstLine="1418"/>
        <w:jc w:val="both"/>
        <w:rPr>
          <w:lang w:val="pt-BR"/>
        </w:rPr>
      </w:pPr>
      <w:r w:rsidRPr="00176DBF">
        <w:rPr>
          <w:b/>
          <w:lang w:val="pt-BR"/>
        </w:rPr>
        <w:t xml:space="preserve">2.1. </w:t>
      </w:r>
      <w:r w:rsidRPr="00176DBF">
        <w:rPr>
          <w:lang w:val="pt-BR"/>
        </w:rPr>
        <w:t xml:space="preserve">A </w:t>
      </w:r>
      <w:r w:rsidRPr="00176DBF">
        <w:rPr>
          <w:b/>
          <w:lang w:val="pt-BR"/>
        </w:rPr>
        <w:t xml:space="preserve">CONTRATADA </w:t>
      </w:r>
      <w:r w:rsidRPr="00176DBF">
        <w:rPr>
          <w:lang w:val="pt-BR"/>
        </w:rPr>
        <w:t xml:space="preserve">obriga-se a prestar os serviços contratados conforme o descrito na Cláusula I, com vigência a partir do dia </w:t>
      </w:r>
      <w:r w:rsidR="00176DBF" w:rsidRPr="00176DBF">
        <w:rPr>
          <w:lang w:val="pt-BR"/>
        </w:rPr>
        <w:t>18</w:t>
      </w:r>
      <w:r w:rsidR="005335D5" w:rsidRPr="00176DBF">
        <w:rPr>
          <w:lang w:val="pt-BR"/>
        </w:rPr>
        <w:t xml:space="preserve"> de julho de 2019 </w:t>
      </w:r>
      <w:r w:rsidRPr="00176DBF">
        <w:rPr>
          <w:lang w:val="pt-BR"/>
        </w:rPr>
        <w:t xml:space="preserve">devendo os serviços </w:t>
      </w:r>
      <w:r w:rsidR="00483FA0" w:rsidRPr="00176DBF">
        <w:rPr>
          <w:lang w:val="pt-BR"/>
        </w:rPr>
        <w:t>ser</w:t>
      </w:r>
      <w:r w:rsidR="00483FA0">
        <w:rPr>
          <w:lang w:val="pt-BR"/>
        </w:rPr>
        <w:t>em</w:t>
      </w:r>
      <w:r w:rsidRPr="00176DBF">
        <w:rPr>
          <w:lang w:val="pt-BR"/>
        </w:rPr>
        <w:t xml:space="preserve"> prestados no Edifício-Sede da Câmara</w:t>
      </w:r>
      <w:r w:rsidRPr="00176DBF">
        <w:rPr>
          <w:b/>
          <w:lang w:val="pt-BR"/>
        </w:rPr>
        <w:t xml:space="preserve">, </w:t>
      </w:r>
      <w:r w:rsidRPr="00176DBF">
        <w:rPr>
          <w:lang w:val="pt-BR"/>
        </w:rPr>
        <w:t>Rua General Osório, 979 – Centro – Canguçu/RS, a contar da publicação da súmula do presente Instrumento no Mural Oficial da Câmara de Vereadores, conforme descrito a seguir:</w:t>
      </w:r>
    </w:p>
    <w:p w:rsidR="004739ED" w:rsidRPr="00176DBF" w:rsidRDefault="004739ED" w:rsidP="004739ED">
      <w:pPr>
        <w:pStyle w:val="PargrafodaLista"/>
        <w:numPr>
          <w:ilvl w:val="1"/>
          <w:numId w:val="2"/>
        </w:numPr>
        <w:tabs>
          <w:tab w:val="left" w:pos="2069"/>
        </w:tabs>
        <w:spacing w:before="1"/>
        <w:ind w:right="385" w:firstLine="1418"/>
        <w:rPr>
          <w:sz w:val="24"/>
          <w:szCs w:val="24"/>
          <w:lang w:val="pt-BR"/>
        </w:rPr>
      </w:pPr>
      <w:r w:rsidRPr="00176DBF">
        <w:rPr>
          <w:b/>
          <w:sz w:val="24"/>
          <w:szCs w:val="24"/>
          <w:lang w:val="pt-BR"/>
        </w:rPr>
        <w:t>- Suporte</w:t>
      </w:r>
      <w:r w:rsidRPr="00176DBF">
        <w:rPr>
          <w:sz w:val="24"/>
          <w:szCs w:val="24"/>
          <w:lang w:val="pt-BR"/>
        </w:rPr>
        <w:t xml:space="preserve">: </w:t>
      </w:r>
      <w:r w:rsidR="005335D5" w:rsidRPr="00176DBF">
        <w:rPr>
          <w:sz w:val="24"/>
          <w:szCs w:val="24"/>
          <w:lang w:val="pt-BR"/>
        </w:rPr>
        <w:t>Compreendem-se</w:t>
      </w:r>
      <w:r w:rsidRPr="00176DBF">
        <w:rPr>
          <w:sz w:val="24"/>
          <w:szCs w:val="24"/>
          <w:lang w:val="pt-BR"/>
        </w:rPr>
        <w:t xml:space="preserve"> como suporte, os serviços de apoio e orientação quanto ao funcionamento dos SOFTWARES contratados e necessários para a perfeita execução dos serviços descritos na CLAUSULA I deste</w:t>
      </w:r>
      <w:r w:rsidRPr="00176DBF">
        <w:rPr>
          <w:spacing w:val="-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documento.</w:t>
      </w:r>
    </w:p>
    <w:p w:rsidR="004739ED" w:rsidRPr="00176DBF" w:rsidRDefault="004739ED" w:rsidP="004739ED">
      <w:pPr>
        <w:pStyle w:val="PargrafodaLista"/>
        <w:numPr>
          <w:ilvl w:val="1"/>
          <w:numId w:val="2"/>
        </w:numPr>
        <w:tabs>
          <w:tab w:val="left" w:pos="2054"/>
        </w:tabs>
        <w:spacing w:before="90"/>
        <w:ind w:right="383" w:firstLine="1418"/>
        <w:rPr>
          <w:sz w:val="24"/>
          <w:szCs w:val="24"/>
          <w:lang w:val="pt-BR"/>
        </w:rPr>
      </w:pPr>
      <w:r w:rsidRPr="00176DBF">
        <w:rPr>
          <w:b/>
          <w:sz w:val="24"/>
          <w:szCs w:val="24"/>
          <w:lang w:val="pt-BR"/>
        </w:rPr>
        <w:t>– Upgrade (Atualização)</w:t>
      </w:r>
      <w:r w:rsidRPr="00176DBF">
        <w:rPr>
          <w:sz w:val="24"/>
          <w:szCs w:val="24"/>
          <w:lang w:val="pt-BR"/>
        </w:rPr>
        <w:t>: Compreende-se como upgrade, o fornecimento de novas versões que venham a ser liberadas pela empresa desenvolvedora do(s) software(s), que contenham alterações, acréscimos ou melhorias no</w:t>
      </w:r>
      <w:r w:rsidRPr="00176DBF">
        <w:rPr>
          <w:spacing w:val="-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desempenho.</w:t>
      </w:r>
    </w:p>
    <w:p w:rsidR="004739ED" w:rsidRPr="00176DBF" w:rsidRDefault="004739ED" w:rsidP="004739ED">
      <w:pPr>
        <w:pStyle w:val="PargrafodaLista"/>
        <w:numPr>
          <w:ilvl w:val="1"/>
          <w:numId w:val="2"/>
        </w:numPr>
        <w:tabs>
          <w:tab w:val="left" w:pos="2179"/>
        </w:tabs>
        <w:ind w:right="382" w:firstLine="1418"/>
        <w:rPr>
          <w:sz w:val="24"/>
          <w:szCs w:val="24"/>
          <w:lang w:val="pt-BR"/>
        </w:rPr>
      </w:pPr>
      <w:r w:rsidRPr="00176DBF">
        <w:rPr>
          <w:b/>
          <w:sz w:val="24"/>
          <w:szCs w:val="24"/>
          <w:lang w:val="pt-BR"/>
        </w:rPr>
        <w:t xml:space="preserve">- Assistência Técnica: </w:t>
      </w:r>
      <w:r w:rsidRPr="00176DBF">
        <w:rPr>
          <w:sz w:val="24"/>
          <w:szCs w:val="24"/>
          <w:lang w:val="pt-BR"/>
        </w:rPr>
        <w:t xml:space="preserve">Compreende-se como assistência </w:t>
      </w:r>
      <w:r w:rsidRPr="00176DBF">
        <w:rPr>
          <w:sz w:val="24"/>
          <w:szCs w:val="24"/>
          <w:lang w:val="pt-BR"/>
        </w:rPr>
        <w:lastRenderedPageBreak/>
        <w:t>técnica, o deslocamento do técnico da CONTRATADA até o local de instalação do SOFTWARE(S) utilizado(s) pelo CONTRATANTE, de segunda à sexta fei</w:t>
      </w:r>
      <w:r w:rsidR="005335D5" w:rsidRPr="00176DBF">
        <w:rPr>
          <w:sz w:val="24"/>
          <w:szCs w:val="24"/>
          <w:lang w:val="pt-BR"/>
        </w:rPr>
        <w:t>ra em horário comercial, das 09</w:t>
      </w:r>
      <w:r w:rsidRPr="00176DBF">
        <w:rPr>
          <w:sz w:val="24"/>
          <w:szCs w:val="24"/>
          <w:lang w:val="pt-BR"/>
        </w:rPr>
        <w:t>hs às</w:t>
      </w:r>
      <w:r w:rsidRPr="00176DBF">
        <w:rPr>
          <w:spacing w:val="-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12hs.</w:t>
      </w:r>
    </w:p>
    <w:p w:rsidR="004739ED" w:rsidRPr="00176DBF" w:rsidRDefault="004739ED" w:rsidP="004739ED">
      <w:pPr>
        <w:pStyle w:val="PargrafodaLista"/>
        <w:numPr>
          <w:ilvl w:val="1"/>
          <w:numId w:val="2"/>
        </w:numPr>
        <w:tabs>
          <w:tab w:val="left" w:pos="2114"/>
        </w:tabs>
        <w:ind w:right="383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- A Assistência Técnica remota não tem custos, porém quando houver necessidade de deslocamento até a sede da contratante do sistema será efetuada mediante o pagamento de valor a ser orçado para cobertura de custos como transporte, combustível, pedágios, refeições, hospedagem, impostos,</w:t>
      </w:r>
      <w:r w:rsidRPr="00176DBF">
        <w:rPr>
          <w:spacing w:val="-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etc.</w:t>
      </w:r>
    </w:p>
    <w:p w:rsidR="004739ED" w:rsidRPr="00176DBF" w:rsidRDefault="004739ED" w:rsidP="004739ED">
      <w:pPr>
        <w:pStyle w:val="PargrafodaLista"/>
        <w:numPr>
          <w:ilvl w:val="1"/>
          <w:numId w:val="2"/>
        </w:numPr>
        <w:tabs>
          <w:tab w:val="left" w:pos="2052"/>
        </w:tabs>
        <w:ind w:right="386" w:firstLine="1418"/>
        <w:rPr>
          <w:sz w:val="24"/>
          <w:szCs w:val="24"/>
          <w:lang w:val="pt-BR"/>
        </w:rPr>
      </w:pPr>
      <w:r w:rsidRPr="00176DBF">
        <w:rPr>
          <w:b/>
          <w:sz w:val="24"/>
          <w:szCs w:val="24"/>
          <w:lang w:val="pt-BR"/>
        </w:rPr>
        <w:t xml:space="preserve">- </w:t>
      </w:r>
      <w:r w:rsidRPr="00176DBF">
        <w:rPr>
          <w:sz w:val="24"/>
          <w:szCs w:val="24"/>
          <w:lang w:val="pt-BR"/>
        </w:rPr>
        <w:t>Quando a solicitação de Assistência Técnica se der por defeito na prestação de serviços ocasionado pela CONTRATADA, será indevida a cobrança de Assistência Técnica e demais despesas nos termos do artigo 14 do Código de Defesa do</w:t>
      </w:r>
      <w:r w:rsidRPr="00176DBF">
        <w:rPr>
          <w:spacing w:val="-5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Consumidor.</w:t>
      </w:r>
    </w:p>
    <w:p w:rsidR="004739ED" w:rsidRPr="00176DBF" w:rsidRDefault="004739ED" w:rsidP="004739ED">
      <w:pPr>
        <w:pStyle w:val="Corpodetexto"/>
        <w:spacing w:before="5"/>
        <w:rPr>
          <w:lang w:val="pt-BR"/>
        </w:rPr>
      </w:pPr>
    </w:p>
    <w:p w:rsidR="004739ED" w:rsidRPr="00176DBF" w:rsidRDefault="004739ED" w:rsidP="004739ED">
      <w:pPr>
        <w:pStyle w:val="Ttulo11"/>
        <w:ind w:left="142" w:right="77"/>
        <w:jc w:val="center"/>
        <w:rPr>
          <w:lang w:val="pt-BR"/>
        </w:rPr>
      </w:pPr>
      <w:r w:rsidRPr="00176DBF">
        <w:rPr>
          <w:lang w:val="pt-BR"/>
        </w:rPr>
        <w:t>CLÁUSULA III - DA GARANTIA E RESPONSABILIDADES</w:t>
      </w:r>
    </w:p>
    <w:p w:rsidR="004739ED" w:rsidRPr="00176DBF" w:rsidRDefault="004739ED" w:rsidP="004739ED">
      <w:pPr>
        <w:pStyle w:val="Corpodetexto"/>
        <w:spacing w:before="9"/>
        <w:rPr>
          <w:b/>
          <w:lang w:val="pt-BR"/>
        </w:rPr>
      </w:pPr>
    </w:p>
    <w:p w:rsidR="004739ED" w:rsidRPr="00176DBF" w:rsidRDefault="004739ED" w:rsidP="004739ED">
      <w:pPr>
        <w:pStyle w:val="PargrafodaLista"/>
        <w:numPr>
          <w:ilvl w:val="1"/>
          <w:numId w:val="3"/>
        </w:numPr>
        <w:tabs>
          <w:tab w:val="left" w:pos="142"/>
        </w:tabs>
        <w:spacing w:before="90"/>
        <w:ind w:left="284" w:right="361" w:firstLine="104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A </w:t>
      </w:r>
      <w:r w:rsidRPr="00176DBF">
        <w:rPr>
          <w:b/>
          <w:sz w:val="24"/>
          <w:szCs w:val="24"/>
          <w:lang w:val="pt-BR"/>
        </w:rPr>
        <w:t xml:space="preserve">CONTRATADA </w:t>
      </w:r>
      <w:r w:rsidRPr="00176DBF">
        <w:rPr>
          <w:sz w:val="24"/>
          <w:szCs w:val="24"/>
          <w:lang w:val="pt-BR"/>
        </w:rPr>
        <w:t>garante que o objeto a ser fornecido é o descrito em</w:t>
      </w:r>
      <w:r w:rsidRPr="00176DBF">
        <w:rPr>
          <w:spacing w:val="40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sua proposta.</w:t>
      </w:r>
    </w:p>
    <w:p w:rsidR="004739ED" w:rsidRPr="00176DBF" w:rsidRDefault="004739ED" w:rsidP="004739ED">
      <w:pPr>
        <w:pStyle w:val="PargrafodaLista"/>
        <w:numPr>
          <w:ilvl w:val="1"/>
          <w:numId w:val="3"/>
        </w:numPr>
        <w:tabs>
          <w:tab w:val="left" w:pos="284"/>
        </w:tabs>
        <w:ind w:left="284" w:right="361" w:firstLine="601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A</w:t>
      </w:r>
      <w:r w:rsidRPr="00176DBF">
        <w:rPr>
          <w:spacing w:val="46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partir</w:t>
      </w:r>
      <w:r w:rsidRPr="00176DBF">
        <w:rPr>
          <w:spacing w:val="46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da</w:t>
      </w:r>
      <w:r w:rsidRPr="00176DBF">
        <w:rPr>
          <w:spacing w:val="4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data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do</w:t>
      </w:r>
      <w:r w:rsidRPr="00176DBF">
        <w:rPr>
          <w:spacing w:val="47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início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da</w:t>
      </w:r>
      <w:r w:rsidRPr="00176DBF">
        <w:rPr>
          <w:spacing w:val="46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prestação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dos</w:t>
      </w:r>
      <w:r w:rsidRPr="00176DBF">
        <w:rPr>
          <w:spacing w:val="47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serviços,</w:t>
      </w:r>
      <w:r w:rsidRPr="00176DBF">
        <w:rPr>
          <w:spacing w:val="4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a</w:t>
      </w:r>
      <w:r w:rsidRPr="00176DBF">
        <w:rPr>
          <w:spacing w:val="4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CONTRATADA</w:t>
      </w:r>
      <w:r w:rsidRPr="00176DBF">
        <w:rPr>
          <w:b/>
          <w:spacing w:val="46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se obriga, sempre que solicitada a reparar, sem ônus para a Câmara, durante o prazo de 12 (doze) meses/ano(s), considerado período de garantia contratual, que começará a correr findo o prazo de 90 (noventa) dias da garantia legal de que trata a Lei nº 8.078/90, quaisquer falhas na prestação dos serviços contratados que venham a prejudicar o andamento ou o funcionamento da rede de informática.</w:t>
      </w:r>
    </w:p>
    <w:p w:rsidR="004739ED" w:rsidRPr="00176DBF" w:rsidRDefault="004739ED" w:rsidP="004739ED">
      <w:pPr>
        <w:pStyle w:val="Corpodetexto"/>
        <w:spacing w:before="5"/>
        <w:jc w:val="both"/>
        <w:rPr>
          <w:lang w:val="pt-BR"/>
        </w:rPr>
      </w:pPr>
    </w:p>
    <w:p w:rsidR="004739ED" w:rsidRPr="00176DBF" w:rsidRDefault="004739ED" w:rsidP="004739ED">
      <w:pPr>
        <w:pStyle w:val="Ttulo11"/>
        <w:ind w:left="0" w:right="361"/>
        <w:jc w:val="center"/>
        <w:rPr>
          <w:lang w:val="pt-BR"/>
        </w:rPr>
      </w:pPr>
    </w:p>
    <w:p w:rsidR="004739ED" w:rsidRPr="00176DBF" w:rsidRDefault="004739ED" w:rsidP="004739ED">
      <w:pPr>
        <w:pStyle w:val="Ttulo11"/>
        <w:ind w:left="0" w:right="361"/>
        <w:jc w:val="center"/>
        <w:rPr>
          <w:lang w:val="pt-BR"/>
        </w:rPr>
      </w:pPr>
      <w:r w:rsidRPr="00176DBF">
        <w:rPr>
          <w:lang w:val="pt-BR"/>
        </w:rPr>
        <w:t xml:space="preserve">CLÁUSULA IV - DO PREÇO, DO PAGAMENTO E DA </w:t>
      </w:r>
      <w:proofErr w:type="gramStart"/>
      <w:r w:rsidRPr="00176DBF">
        <w:rPr>
          <w:lang w:val="pt-BR"/>
        </w:rPr>
        <w:t>DOTAÇÃO</w:t>
      </w:r>
      <w:proofErr w:type="gramEnd"/>
    </w:p>
    <w:p w:rsidR="004739ED" w:rsidRPr="00176DBF" w:rsidRDefault="004739ED" w:rsidP="004739ED">
      <w:pPr>
        <w:pStyle w:val="Corpodetexto"/>
        <w:spacing w:before="6"/>
        <w:rPr>
          <w:b/>
          <w:lang w:val="pt-BR"/>
        </w:rPr>
      </w:pPr>
    </w:p>
    <w:p w:rsidR="004739ED" w:rsidRPr="00176DBF" w:rsidRDefault="004739ED" w:rsidP="004739ED">
      <w:pPr>
        <w:pStyle w:val="PargrafodaLista"/>
        <w:numPr>
          <w:ilvl w:val="1"/>
          <w:numId w:val="4"/>
        </w:numPr>
        <w:tabs>
          <w:tab w:val="left" w:pos="1819"/>
        </w:tabs>
        <w:spacing w:before="1"/>
        <w:ind w:right="385" w:firstLine="113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O preço total a ser pago pela Câmara, referente ao objeto descrito na Cláusula I, é de R$</w:t>
      </w:r>
      <w:r w:rsidR="007C41D2" w:rsidRPr="00176DBF">
        <w:rPr>
          <w:sz w:val="24"/>
          <w:szCs w:val="24"/>
          <w:lang w:val="pt-BR"/>
        </w:rPr>
        <w:t xml:space="preserve"> 4.560,00 (quatro mil quinhentos sessenta reais)</w:t>
      </w:r>
      <w:r w:rsidRPr="00176DBF">
        <w:rPr>
          <w:sz w:val="24"/>
          <w:szCs w:val="24"/>
          <w:lang w:val="pt-BR"/>
        </w:rPr>
        <w:t>, sendo o valor mensal das parcelas no valor de R$</w:t>
      </w:r>
      <w:r w:rsidR="007C41D2" w:rsidRPr="00176DBF">
        <w:rPr>
          <w:sz w:val="24"/>
          <w:szCs w:val="24"/>
          <w:lang w:val="pt-BR"/>
        </w:rPr>
        <w:t>380,00 (trezentos oitenta reais).</w:t>
      </w:r>
    </w:p>
    <w:p w:rsidR="004739ED" w:rsidRPr="00176DBF" w:rsidRDefault="004739ED" w:rsidP="004739ED">
      <w:pPr>
        <w:pStyle w:val="PargrafodaLista"/>
        <w:numPr>
          <w:ilvl w:val="1"/>
          <w:numId w:val="4"/>
        </w:numPr>
        <w:tabs>
          <w:tab w:val="left" w:pos="1843"/>
        </w:tabs>
        <w:ind w:right="382" w:firstLine="113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O pagamento será feito contra Nota de Empenho, mediante a apresentação da Nota Fiscal na Tesouraria, na Rua General Osório, 979, nesta Cidade de Canguçu/RS, na data do aceite do equipamento fornecido pela Contratante, devendo a despesa correr à conta da dotação consignada à Unidade Orçamentária- 33.90.40.13.00.00 – Comunicação de Dados.</w:t>
      </w:r>
    </w:p>
    <w:p w:rsidR="004739ED" w:rsidRPr="00176DBF" w:rsidRDefault="004739ED" w:rsidP="004739ED">
      <w:pPr>
        <w:pStyle w:val="PargrafodaLista"/>
        <w:numPr>
          <w:ilvl w:val="1"/>
          <w:numId w:val="4"/>
        </w:numPr>
        <w:tabs>
          <w:tab w:val="left" w:pos="1893"/>
        </w:tabs>
        <w:ind w:right="385" w:firstLine="113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Vencido o prazo de que trata o subitem </w:t>
      </w:r>
      <w:r w:rsidRPr="00176DBF">
        <w:rPr>
          <w:b/>
          <w:sz w:val="24"/>
          <w:szCs w:val="24"/>
          <w:lang w:val="pt-BR"/>
        </w:rPr>
        <w:t xml:space="preserve">4.2. </w:t>
      </w:r>
      <w:proofErr w:type="gramStart"/>
      <w:r w:rsidRPr="00176DBF">
        <w:rPr>
          <w:b/>
          <w:sz w:val="24"/>
          <w:szCs w:val="24"/>
          <w:lang w:val="pt-BR"/>
        </w:rPr>
        <w:t>s</w:t>
      </w:r>
      <w:r w:rsidRPr="00176DBF">
        <w:rPr>
          <w:sz w:val="24"/>
          <w:szCs w:val="24"/>
          <w:lang w:val="pt-BR"/>
        </w:rPr>
        <w:t>em</w:t>
      </w:r>
      <w:proofErr w:type="gramEnd"/>
      <w:r w:rsidRPr="00176DBF">
        <w:rPr>
          <w:sz w:val="24"/>
          <w:szCs w:val="24"/>
          <w:lang w:val="pt-BR"/>
        </w:rPr>
        <w:t xml:space="preserve"> que tenha ocorrido o pagamento, o valor devido será atualizado monetariamente, entre as datas prevista e efetiva do pagamento, de acordo com a variação “pro-rata tempore” do IGPM, acrescido de juros de 0,033% ao</w:t>
      </w:r>
      <w:r w:rsidRPr="00176DBF">
        <w:rPr>
          <w:spacing w:val="-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dia.</w:t>
      </w:r>
    </w:p>
    <w:p w:rsidR="004739ED" w:rsidRPr="00176DBF" w:rsidRDefault="004739ED" w:rsidP="004739ED">
      <w:pPr>
        <w:pStyle w:val="Corpodetexto"/>
        <w:spacing w:before="1"/>
        <w:ind w:left="284" w:right="361"/>
        <w:rPr>
          <w:lang w:val="pt-BR"/>
        </w:rPr>
      </w:pPr>
    </w:p>
    <w:p w:rsidR="005335D5" w:rsidRPr="00176DBF" w:rsidRDefault="005335D5" w:rsidP="004739ED">
      <w:pPr>
        <w:pStyle w:val="Ttulo11"/>
        <w:ind w:left="0" w:right="361"/>
        <w:jc w:val="center"/>
        <w:rPr>
          <w:lang w:val="pt-BR"/>
        </w:rPr>
      </w:pPr>
    </w:p>
    <w:p w:rsidR="004739ED" w:rsidRPr="00176DBF" w:rsidRDefault="004739ED" w:rsidP="004739ED">
      <w:pPr>
        <w:pStyle w:val="Ttulo11"/>
        <w:ind w:left="0" w:right="361"/>
        <w:jc w:val="center"/>
        <w:rPr>
          <w:lang w:val="pt-BR"/>
        </w:rPr>
      </w:pPr>
      <w:r w:rsidRPr="00176DBF">
        <w:rPr>
          <w:lang w:val="pt-BR"/>
        </w:rPr>
        <w:t>CLÁUSULA V - DA</w:t>
      </w:r>
      <w:r w:rsidRPr="00176DBF">
        <w:rPr>
          <w:spacing w:val="-6"/>
          <w:lang w:val="pt-BR"/>
        </w:rPr>
        <w:t xml:space="preserve"> </w:t>
      </w:r>
      <w:r w:rsidRPr="00176DBF">
        <w:rPr>
          <w:lang w:val="pt-BR"/>
        </w:rPr>
        <w:t>FISCALIZAÇÃO</w:t>
      </w:r>
    </w:p>
    <w:p w:rsidR="005335D5" w:rsidRPr="00176DBF" w:rsidRDefault="005335D5" w:rsidP="004739ED">
      <w:pPr>
        <w:pStyle w:val="Ttulo11"/>
        <w:ind w:left="0" w:right="361"/>
        <w:jc w:val="center"/>
        <w:rPr>
          <w:lang w:val="pt-BR"/>
        </w:rPr>
      </w:pPr>
    </w:p>
    <w:p w:rsidR="004739ED" w:rsidRPr="00176DBF" w:rsidRDefault="004739ED" w:rsidP="004739ED">
      <w:pPr>
        <w:pStyle w:val="Ttulo5"/>
        <w:tabs>
          <w:tab w:val="clear" w:pos="0"/>
          <w:tab w:val="left" w:pos="708"/>
        </w:tabs>
        <w:ind w:right="361" w:firstLine="141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76DBF">
        <w:rPr>
          <w:rFonts w:ascii="Times New Roman" w:hAnsi="Times New Roman"/>
          <w:sz w:val="24"/>
          <w:szCs w:val="24"/>
        </w:rPr>
        <w:t>5.</w:t>
      </w:r>
      <w:r w:rsidRPr="00176DBF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176DB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76DB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A execução do contratado será objeto de acompanhamento, fiscalização e avaliação por parte da Câmara, pelos servidores JARY VITÓRIA </w:t>
      </w:r>
      <w:r w:rsidRPr="00176DBF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ALVES – Procurador da Câmara e ANDRÉ MARCELO COELHO DA SILVA – Especialista em Informática, devidamente designados, aos quais, competirá comunicar as falhas porventura constatadas no cumprimento do contrato, assim como determinar as providências necessárias para a respectiva correção.</w:t>
      </w:r>
    </w:p>
    <w:p w:rsidR="004739ED" w:rsidRPr="00176DBF" w:rsidRDefault="004739ED" w:rsidP="004739ED">
      <w:pPr>
        <w:pStyle w:val="PargrafodaLista"/>
        <w:numPr>
          <w:ilvl w:val="1"/>
          <w:numId w:val="5"/>
        </w:numPr>
        <w:tabs>
          <w:tab w:val="left" w:pos="1843"/>
        </w:tabs>
        <w:ind w:left="0" w:right="361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A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fiscalização</w:t>
      </w:r>
      <w:r w:rsidRPr="00176DBF">
        <w:rPr>
          <w:spacing w:val="4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de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que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trata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o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subitem</w:t>
      </w:r>
      <w:r w:rsidRPr="00176DBF">
        <w:rPr>
          <w:spacing w:val="4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anterior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será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exercida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no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interesse</w:t>
      </w:r>
      <w:r w:rsidRPr="00176DBF">
        <w:rPr>
          <w:spacing w:val="48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da Câmara.</w:t>
      </w:r>
    </w:p>
    <w:p w:rsidR="004739ED" w:rsidRPr="00176DBF" w:rsidRDefault="004739ED" w:rsidP="004739ED">
      <w:pPr>
        <w:pStyle w:val="PargrafodaLista"/>
        <w:numPr>
          <w:ilvl w:val="1"/>
          <w:numId w:val="5"/>
        </w:numPr>
        <w:tabs>
          <w:tab w:val="left" w:pos="709"/>
          <w:tab w:val="left" w:pos="851"/>
          <w:tab w:val="left" w:pos="1836"/>
        </w:tabs>
        <w:ind w:left="0" w:right="361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Quaisquer</w:t>
      </w:r>
      <w:r w:rsidRPr="00176DBF">
        <w:rPr>
          <w:spacing w:val="23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exigências</w:t>
      </w:r>
      <w:r w:rsidRPr="00176DBF">
        <w:rPr>
          <w:spacing w:val="23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da</w:t>
      </w:r>
      <w:r w:rsidRPr="00176DBF">
        <w:rPr>
          <w:spacing w:val="24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fiscalização,</w:t>
      </w:r>
      <w:r w:rsidRPr="00176DBF">
        <w:rPr>
          <w:spacing w:val="25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inerentes</w:t>
      </w:r>
      <w:r w:rsidRPr="00176DBF">
        <w:rPr>
          <w:spacing w:val="2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ao</w:t>
      </w:r>
      <w:r w:rsidRPr="00176DBF">
        <w:rPr>
          <w:spacing w:val="26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objeto</w:t>
      </w:r>
      <w:r w:rsidRPr="00176DBF">
        <w:rPr>
          <w:spacing w:val="23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do</w:t>
      </w:r>
      <w:r w:rsidRPr="00176DBF">
        <w:rPr>
          <w:spacing w:val="23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Contrato,</w:t>
      </w:r>
      <w:r w:rsidRPr="00176DBF">
        <w:rPr>
          <w:spacing w:val="2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 xml:space="preserve">deverão ser prontamente atendidas pela </w:t>
      </w:r>
      <w:r w:rsidRPr="00176DBF">
        <w:rPr>
          <w:b/>
          <w:sz w:val="24"/>
          <w:szCs w:val="24"/>
          <w:lang w:val="pt-BR"/>
        </w:rPr>
        <w:t>CONTRATADA</w:t>
      </w:r>
      <w:r w:rsidRPr="00176DBF">
        <w:rPr>
          <w:sz w:val="24"/>
          <w:szCs w:val="24"/>
          <w:lang w:val="pt-BR"/>
        </w:rPr>
        <w:t>, sem qualquer ônus para a Câmara.</w:t>
      </w:r>
    </w:p>
    <w:p w:rsidR="004739ED" w:rsidRPr="00176DBF" w:rsidRDefault="004739ED" w:rsidP="004739ED">
      <w:pPr>
        <w:pStyle w:val="PargrafodaLista"/>
        <w:numPr>
          <w:ilvl w:val="1"/>
          <w:numId w:val="5"/>
        </w:numPr>
        <w:tabs>
          <w:tab w:val="left" w:pos="1843"/>
        </w:tabs>
        <w:ind w:left="0" w:right="361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Qualquer fiscalização exercida pela </w:t>
      </w:r>
      <w:r w:rsidRPr="00176DBF">
        <w:rPr>
          <w:b/>
          <w:sz w:val="24"/>
          <w:szCs w:val="24"/>
          <w:lang w:val="pt-BR"/>
        </w:rPr>
        <w:t>Câmara</w:t>
      </w:r>
      <w:r w:rsidRPr="00176DBF">
        <w:rPr>
          <w:sz w:val="24"/>
          <w:szCs w:val="24"/>
          <w:lang w:val="pt-BR"/>
        </w:rPr>
        <w:t xml:space="preserve">, feita em seu exclusivo interesse, não implica corresponsabilidade pela execução dos serviços e não exime a </w:t>
      </w:r>
      <w:r w:rsidRPr="00176DBF">
        <w:rPr>
          <w:b/>
          <w:sz w:val="24"/>
          <w:szCs w:val="24"/>
          <w:lang w:val="pt-BR"/>
        </w:rPr>
        <w:t xml:space="preserve">CONTRATADA </w:t>
      </w:r>
      <w:r w:rsidRPr="00176DBF">
        <w:rPr>
          <w:sz w:val="24"/>
          <w:szCs w:val="24"/>
          <w:lang w:val="pt-BR"/>
        </w:rPr>
        <w:t>de suas obrigações pela fiscalização e perfeita execução do</w:t>
      </w:r>
      <w:r w:rsidRPr="00176DBF">
        <w:rPr>
          <w:spacing w:val="-4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Contrato.</w:t>
      </w:r>
    </w:p>
    <w:p w:rsidR="004739ED" w:rsidRPr="00176DBF" w:rsidRDefault="004739ED" w:rsidP="004739ED">
      <w:pPr>
        <w:pStyle w:val="PargrafodaLista"/>
        <w:numPr>
          <w:ilvl w:val="1"/>
          <w:numId w:val="5"/>
        </w:numPr>
        <w:tabs>
          <w:tab w:val="left" w:pos="709"/>
          <w:tab w:val="left" w:pos="851"/>
          <w:tab w:val="left" w:pos="1843"/>
        </w:tabs>
        <w:ind w:left="0" w:right="361" w:firstLine="1418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A fiscalização da Câmara, em especial, terá o dever de verificar a qualidade dos serviços fornecidos, podendo exigir a sua correção quando estes não atenderem aos termos do que foi proposto e contratado, sem que assista à </w:t>
      </w:r>
      <w:r w:rsidRPr="00176DBF">
        <w:rPr>
          <w:b/>
          <w:sz w:val="24"/>
          <w:szCs w:val="24"/>
          <w:lang w:val="pt-BR"/>
        </w:rPr>
        <w:t>CONTRATAD</w:t>
      </w:r>
      <w:r w:rsidRPr="00176DBF">
        <w:rPr>
          <w:sz w:val="24"/>
          <w:szCs w:val="24"/>
          <w:lang w:val="pt-BR"/>
        </w:rPr>
        <w:t>A qualquer indenização pelos custos daí</w:t>
      </w:r>
      <w:r w:rsidRPr="00176DBF">
        <w:rPr>
          <w:spacing w:val="-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decorrentes.</w:t>
      </w:r>
    </w:p>
    <w:p w:rsidR="004739ED" w:rsidRPr="00176DBF" w:rsidRDefault="004739ED" w:rsidP="004739ED">
      <w:pPr>
        <w:pStyle w:val="Corpodetexto"/>
        <w:tabs>
          <w:tab w:val="left" w:pos="1418"/>
        </w:tabs>
        <w:spacing w:before="5"/>
        <w:ind w:right="361"/>
        <w:rPr>
          <w:lang w:val="pt-BR"/>
        </w:rPr>
      </w:pPr>
    </w:p>
    <w:p w:rsidR="004739ED" w:rsidRPr="00176DBF" w:rsidRDefault="004739ED" w:rsidP="004739ED">
      <w:pPr>
        <w:pStyle w:val="Ttulo11"/>
        <w:ind w:left="0" w:right="361"/>
        <w:jc w:val="center"/>
        <w:rPr>
          <w:lang w:val="pt-BR"/>
        </w:rPr>
      </w:pPr>
      <w:proofErr w:type="gramStart"/>
      <w:r w:rsidRPr="00176DBF">
        <w:rPr>
          <w:lang w:val="pt-BR"/>
        </w:rPr>
        <w:t>CLÁUSULA VI</w:t>
      </w:r>
      <w:proofErr w:type="gramEnd"/>
      <w:r w:rsidRPr="00176DBF">
        <w:rPr>
          <w:lang w:val="pt-BR"/>
        </w:rPr>
        <w:t xml:space="preserve"> - DO RECEBIMENTO DO OBJETO</w:t>
      </w:r>
    </w:p>
    <w:p w:rsidR="004739ED" w:rsidRPr="00176DBF" w:rsidRDefault="004739ED" w:rsidP="004739ED">
      <w:pPr>
        <w:pStyle w:val="Corpodetexto"/>
        <w:spacing w:before="7"/>
        <w:ind w:right="361"/>
        <w:rPr>
          <w:b/>
          <w:lang w:val="pt-BR"/>
        </w:rPr>
      </w:pPr>
    </w:p>
    <w:p w:rsidR="004739ED" w:rsidRPr="00176DBF" w:rsidRDefault="004739ED" w:rsidP="004739ED">
      <w:pPr>
        <w:pStyle w:val="PargrafodaLista"/>
        <w:numPr>
          <w:ilvl w:val="1"/>
          <w:numId w:val="6"/>
        </w:numPr>
        <w:tabs>
          <w:tab w:val="left" w:pos="1843"/>
        </w:tabs>
        <w:ind w:left="142" w:right="361" w:firstLine="1276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A </w:t>
      </w:r>
      <w:r w:rsidRPr="00176DBF">
        <w:rPr>
          <w:b/>
          <w:sz w:val="24"/>
          <w:szCs w:val="24"/>
          <w:lang w:val="pt-BR"/>
        </w:rPr>
        <w:t xml:space="preserve">CONTRATADA </w:t>
      </w:r>
      <w:r w:rsidRPr="00176DBF">
        <w:rPr>
          <w:sz w:val="24"/>
          <w:szCs w:val="24"/>
          <w:lang w:val="pt-BR"/>
        </w:rPr>
        <w:t xml:space="preserve">prestará os serviços para a Câmara Municipal de Vereadores de Canguçu/RS, que serão </w:t>
      </w:r>
      <w:proofErr w:type="gramStart"/>
      <w:r w:rsidRPr="00176DBF">
        <w:rPr>
          <w:sz w:val="24"/>
          <w:szCs w:val="24"/>
          <w:lang w:val="pt-BR"/>
        </w:rPr>
        <w:t>testados e comprovadas</w:t>
      </w:r>
      <w:proofErr w:type="gramEnd"/>
      <w:r w:rsidRPr="00176DBF">
        <w:rPr>
          <w:sz w:val="24"/>
          <w:szCs w:val="24"/>
          <w:lang w:val="pt-BR"/>
        </w:rPr>
        <w:t xml:space="preserve"> as características informadas em sua proposta, sendo que será emitido Laudo de Vistoria e Concordância pelo o setor de</w:t>
      </w:r>
      <w:r w:rsidRPr="00176DBF">
        <w:rPr>
          <w:spacing w:val="-5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 xml:space="preserve">informática. </w:t>
      </w:r>
    </w:p>
    <w:p w:rsidR="004739ED" w:rsidRPr="00176DBF" w:rsidRDefault="004739ED" w:rsidP="004739ED">
      <w:pPr>
        <w:pStyle w:val="PargrafodaLista"/>
        <w:numPr>
          <w:ilvl w:val="1"/>
          <w:numId w:val="6"/>
        </w:numPr>
        <w:tabs>
          <w:tab w:val="left" w:pos="1843"/>
        </w:tabs>
        <w:ind w:left="142" w:right="361" w:firstLine="1276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Caso os serviços não correspondam ao exigido, a ad</w:t>
      </w:r>
      <w:r w:rsidR="00483FA0">
        <w:rPr>
          <w:sz w:val="24"/>
          <w:szCs w:val="24"/>
          <w:lang w:val="pt-BR"/>
        </w:rPr>
        <w:t>judicatária deverá providenciar</w:t>
      </w:r>
      <w:r w:rsidRPr="00176DBF">
        <w:rPr>
          <w:sz w:val="24"/>
          <w:szCs w:val="24"/>
          <w:lang w:val="pt-BR"/>
        </w:rPr>
        <w:t xml:space="preserve">, no prazo máximo de dez (10) dias, contados da notificação expedida pela Câmara, </w:t>
      </w:r>
      <w:proofErr w:type="gramStart"/>
      <w:r w:rsidRPr="00176DBF">
        <w:rPr>
          <w:sz w:val="24"/>
          <w:szCs w:val="24"/>
          <w:lang w:val="pt-BR"/>
        </w:rPr>
        <w:t>a</w:t>
      </w:r>
      <w:proofErr w:type="gramEnd"/>
      <w:r w:rsidRPr="00176DBF">
        <w:rPr>
          <w:sz w:val="24"/>
          <w:szCs w:val="24"/>
          <w:lang w:val="pt-BR"/>
        </w:rPr>
        <w:t xml:space="preserve"> correção dos</w:t>
      </w:r>
      <w:r w:rsidRPr="00176DBF">
        <w:rPr>
          <w:spacing w:val="-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mesmos.</w:t>
      </w:r>
    </w:p>
    <w:p w:rsidR="004739ED" w:rsidRPr="00176DBF" w:rsidRDefault="004739ED" w:rsidP="004739ED">
      <w:pPr>
        <w:pStyle w:val="PargrafodaLista"/>
        <w:numPr>
          <w:ilvl w:val="1"/>
          <w:numId w:val="6"/>
        </w:numPr>
        <w:tabs>
          <w:tab w:val="left" w:pos="1833"/>
        </w:tabs>
        <w:ind w:left="142" w:right="361" w:firstLine="1276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Todo e qualquer atraso ocorrido por parte da adjudicatária implicará em atraso proporcional no pagamento, que será feito, neste caso, sem qualquer ônus adicional para a Câmara.</w:t>
      </w:r>
    </w:p>
    <w:p w:rsidR="004739ED" w:rsidRPr="00176DBF" w:rsidRDefault="004739ED" w:rsidP="004739ED">
      <w:pPr>
        <w:pStyle w:val="Corpodetexto"/>
        <w:spacing w:before="5"/>
        <w:ind w:right="361"/>
        <w:rPr>
          <w:lang w:val="pt-BR"/>
        </w:rPr>
      </w:pPr>
    </w:p>
    <w:p w:rsidR="004739ED" w:rsidRPr="00176DBF" w:rsidRDefault="004739ED" w:rsidP="004739ED">
      <w:pPr>
        <w:pStyle w:val="Ttulo11"/>
        <w:ind w:left="0" w:right="361"/>
        <w:jc w:val="center"/>
        <w:rPr>
          <w:lang w:val="pt-BR"/>
        </w:rPr>
      </w:pPr>
      <w:r w:rsidRPr="00176DBF">
        <w:rPr>
          <w:lang w:val="pt-BR"/>
        </w:rPr>
        <w:t>CLÁUSULA VII DA VIGÊNCIA</w:t>
      </w:r>
    </w:p>
    <w:p w:rsidR="004739ED" w:rsidRPr="00176DBF" w:rsidRDefault="004739ED" w:rsidP="004739ED">
      <w:pPr>
        <w:pStyle w:val="Corpodetexto"/>
        <w:spacing w:before="7"/>
        <w:ind w:right="361"/>
        <w:rPr>
          <w:b/>
          <w:lang w:val="pt-BR"/>
        </w:rPr>
      </w:pPr>
    </w:p>
    <w:p w:rsidR="004739ED" w:rsidRPr="00176DBF" w:rsidRDefault="004739ED" w:rsidP="004739ED">
      <w:pPr>
        <w:pStyle w:val="Corpodetexto"/>
        <w:ind w:left="258" w:right="361" w:firstLine="1132"/>
        <w:jc w:val="both"/>
        <w:rPr>
          <w:lang w:val="pt-BR"/>
        </w:rPr>
      </w:pPr>
      <w:r w:rsidRPr="00176DBF">
        <w:rPr>
          <w:b/>
          <w:lang w:val="pt-BR"/>
        </w:rPr>
        <w:t xml:space="preserve">7.1. </w:t>
      </w:r>
      <w:r w:rsidRPr="00176DBF">
        <w:rPr>
          <w:lang w:val="pt-BR"/>
        </w:rPr>
        <w:t>A vigência no que tange a atualização do sistema/serviços e garantia será de doze meses a contar da data de assinatura do contrato, podendo este ser prorrogado de acordo com o disposto no Art. 57, Inciso II da Lei Federal nº 8.666/93.</w:t>
      </w:r>
    </w:p>
    <w:p w:rsidR="004739ED" w:rsidRPr="00176DBF" w:rsidRDefault="004739ED" w:rsidP="004739ED">
      <w:pPr>
        <w:pStyle w:val="Corpodetexto"/>
        <w:spacing w:before="4"/>
        <w:ind w:left="284" w:hanging="284"/>
        <w:rPr>
          <w:lang w:val="pt-BR"/>
        </w:rPr>
      </w:pPr>
    </w:p>
    <w:p w:rsidR="004739ED" w:rsidRPr="00176DBF" w:rsidRDefault="004739ED" w:rsidP="004739ED">
      <w:pPr>
        <w:pStyle w:val="Ttulo11"/>
        <w:spacing w:before="1"/>
        <w:ind w:left="0" w:right="219"/>
        <w:jc w:val="center"/>
        <w:rPr>
          <w:b w:val="0"/>
          <w:lang w:val="pt-BR"/>
        </w:rPr>
      </w:pPr>
      <w:r w:rsidRPr="00176DBF">
        <w:rPr>
          <w:lang w:val="pt-BR"/>
        </w:rPr>
        <w:t>CLÁUSULA VIII - DAS SANÇÕES ADMINISTRATIVAS</w:t>
      </w:r>
    </w:p>
    <w:p w:rsidR="004739ED" w:rsidRPr="00176DBF" w:rsidRDefault="004739ED" w:rsidP="004739ED">
      <w:pPr>
        <w:pStyle w:val="Corpodetexto"/>
        <w:spacing w:before="6"/>
        <w:rPr>
          <w:b/>
          <w:lang w:val="pt-BR"/>
        </w:rPr>
      </w:pPr>
    </w:p>
    <w:p w:rsidR="004739ED" w:rsidRPr="00176DBF" w:rsidRDefault="004739ED" w:rsidP="004739ED">
      <w:pPr>
        <w:pStyle w:val="PargrafodaLista"/>
        <w:numPr>
          <w:ilvl w:val="1"/>
          <w:numId w:val="7"/>
        </w:numPr>
        <w:tabs>
          <w:tab w:val="left" w:pos="1924"/>
        </w:tabs>
        <w:ind w:right="382" w:firstLine="113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Pela inexecução total ou parcial do que foi </w:t>
      </w:r>
      <w:proofErr w:type="gramStart"/>
      <w:r w:rsidRPr="00176DBF">
        <w:rPr>
          <w:sz w:val="24"/>
          <w:szCs w:val="24"/>
          <w:lang w:val="pt-BR"/>
        </w:rPr>
        <w:t>proposto e contratado</w:t>
      </w:r>
      <w:proofErr w:type="gramEnd"/>
      <w:r w:rsidRPr="00176DBF">
        <w:rPr>
          <w:sz w:val="24"/>
          <w:szCs w:val="24"/>
          <w:lang w:val="pt-BR"/>
        </w:rPr>
        <w:t xml:space="preserve">, a </w:t>
      </w:r>
      <w:r w:rsidRPr="00176DBF">
        <w:rPr>
          <w:b/>
          <w:sz w:val="24"/>
          <w:szCs w:val="24"/>
          <w:lang w:val="pt-BR"/>
        </w:rPr>
        <w:t xml:space="preserve">CONTRATADA </w:t>
      </w:r>
      <w:r w:rsidRPr="00176DBF">
        <w:rPr>
          <w:sz w:val="24"/>
          <w:szCs w:val="24"/>
          <w:lang w:val="pt-BR"/>
        </w:rPr>
        <w:t>será notificada, por escrito, da aplicação de uma multa de 10% (dez por cento) sobre o valor do contrato, cuja importância deverá ser recolhida, no prazo de 10 (dez) dias, contados do recebimento da notificação, perante a Câmara, sob pena de ser incursa no inciso IV, do artigo 87, da Lei Federal nº 8.666/93, garantida a prévia</w:t>
      </w:r>
      <w:r w:rsidRPr="00176DBF">
        <w:rPr>
          <w:spacing w:val="-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defesa.</w:t>
      </w:r>
    </w:p>
    <w:p w:rsidR="004739ED" w:rsidRPr="00176DBF" w:rsidRDefault="004739ED" w:rsidP="004739ED">
      <w:pPr>
        <w:pStyle w:val="PargrafodaLista"/>
        <w:numPr>
          <w:ilvl w:val="1"/>
          <w:numId w:val="7"/>
        </w:numPr>
        <w:tabs>
          <w:tab w:val="left" w:pos="1833"/>
        </w:tabs>
        <w:spacing w:before="90"/>
        <w:ind w:right="384" w:firstLine="1160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lastRenderedPageBreak/>
        <w:t>No</w:t>
      </w:r>
      <w:r w:rsidRPr="00176DBF">
        <w:rPr>
          <w:spacing w:val="1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caso</w:t>
      </w:r>
      <w:r w:rsidRPr="00176DBF">
        <w:rPr>
          <w:spacing w:val="20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de</w:t>
      </w:r>
      <w:r w:rsidRPr="00176DBF">
        <w:rPr>
          <w:spacing w:val="2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descumprimento</w:t>
      </w:r>
      <w:r w:rsidRPr="00176DBF">
        <w:rPr>
          <w:spacing w:val="20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contratual</w:t>
      </w:r>
      <w:r w:rsidRPr="00176DBF">
        <w:rPr>
          <w:spacing w:val="23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a</w:t>
      </w:r>
      <w:r w:rsidRPr="00176DBF">
        <w:rPr>
          <w:spacing w:val="22"/>
          <w:sz w:val="24"/>
          <w:szCs w:val="24"/>
          <w:lang w:val="pt-BR"/>
        </w:rPr>
        <w:t xml:space="preserve"> </w:t>
      </w:r>
      <w:r w:rsidRPr="00176DBF">
        <w:rPr>
          <w:b/>
          <w:sz w:val="24"/>
          <w:szCs w:val="24"/>
          <w:lang w:val="pt-BR"/>
        </w:rPr>
        <w:t>CONTRATADA</w:t>
      </w:r>
      <w:r w:rsidRPr="00176DBF">
        <w:rPr>
          <w:b/>
          <w:spacing w:val="1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poderá</w:t>
      </w:r>
      <w:r w:rsidRPr="00176DBF">
        <w:rPr>
          <w:spacing w:val="2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ser</w:t>
      </w:r>
      <w:r w:rsidRPr="00176DBF">
        <w:rPr>
          <w:spacing w:val="19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incluída no Cadastro de Fornecedores Impedidos de Licitar e Contratar com a Administração Pública Municipal, além da Estadual, nos termos da Lei nº 11.389/99, regulamentada pelo Decreto Estadual nº 42.250/03.</w:t>
      </w:r>
    </w:p>
    <w:p w:rsidR="004739ED" w:rsidRPr="00176DBF" w:rsidRDefault="004739ED" w:rsidP="004739ED">
      <w:pPr>
        <w:pStyle w:val="PargrafodaLista"/>
        <w:numPr>
          <w:ilvl w:val="1"/>
          <w:numId w:val="7"/>
        </w:numPr>
        <w:tabs>
          <w:tab w:val="left" w:pos="1984"/>
        </w:tabs>
        <w:ind w:right="381" w:firstLine="113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A aplicação das penalidades previstas neste item não eximem a </w:t>
      </w:r>
      <w:r w:rsidRPr="00176DBF">
        <w:rPr>
          <w:b/>
          <w:sz w:val="24"/>
          <w:szCs w:val="24"/>
          <w:lang w:val="pt-BR"/>
        </w:rPr>
        <w:t xml:space="preserve">CONTRATADA </w:t>
      </w:r>
      <w:r w:rsidRPr="00176DBF">
        <w:rPr>
          <w:sz w:val="24"/>
          <w:szCs w:val="24"/>
          <w:lang w:val="pt-BR"/>
        </w:rPr>
        <w:t>da reparação dos eventuais danos, perdas ou prejuízos que sua conduta venha causar a</w:t>
      </w:r>
      <w:r w:rsidRPr="00176DBF">
        <w:rPr>
          <w:spacing w:val="-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Câmara.</w:t>
      </w:r>
    </w:p>
    <w:p w:rsidR="004739ED" w:rsidRPr="00176DBF" w:rsidRDefault="004739ED" w:rsidP="004739ED">
      <w:pPr>
        <w:pStyle w:val="PargrafodaLista"/>
        <w:numPr>
          <w:ilvl w:val="1"/>
          <w:numId w:val="7"/>
        </w:numPr>
        <w:tabs>
          <w:tab w:val="left" w:pos="1860"/>
        </w:tabs>
        <w:ind w:right="385" w:firstLine="113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Nenhum pagamento será efetuado à </w:t>
      </w:r>
      <w:r w:rsidRPr="00176DBF">
        <w:rPr>
          <w:b/>
          <w:sz w:val="24"/>
          <w:szCs w:val="24"/>
          <w:lang w:val="pt-BR"/>
        </w:rPr>
        <w:t xml:space="preserve">CONTRATADA </w:t>
      </w:r>
      <w:r w:rsidRPr="00176DBF">
        <w:rPr>
          <w:sz w:val="24"/>
          <w:szCs w:val="24"/>
          <w:lang w:val="pt-BR"/>
        </w:rPr>
        <w:t>enquanto pendente de liquidação qualquer obrigação financeira que lhe for imposta em virtude de penalidade ou inadimplência</w:t>
      </w:r>
      <w:r w:rsidRPr="00176DBF">
        <w:rPr>
          <w:spacing w:val="-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contratual.</w:t>
      </w:r>
    </w:p>
    <w:p w:rsidR="004739ED" w:rsidRPr="00176DBF" w:rsidRDefault="004739ED" w:rsidP="004739ED">
      <w:pPr>
        <w:pStyle w:val="Corpodetexto"/>
        <w:spacing w:before="5"/>
        <w:rPr>
          <w:lang w:val="pt-BR"/>
        </w:rPr>
      </w:pPr>
    </w:p>
    <w:p w:rsidR="004739ED" w:rsidRPr="00176DBF" w:rsidRDefault="004739ED" w:rsidP="004739ED">
      <w:pPr>
        <w:pStyle w:val="Ttulo11"/>
        <w:tabs>
          <w:tab w:val="left" w:pos="9639"/>
        </w:tabs>
        <w:ind w:left="142" w:right="219"/>
        <w:jc w:val="center"/>
        <w:rPr>
          <w:lang w:val="pt-BR"/>
        </w:rPr>
      </w:pPr>
      <w:r w:rsidRPr="00176DBF">
        <w:rPr>
          <w:lang w:val="pt-BR"/>
        </w:rPr>
        <w:t>CLÁUSULA IX - DA RESCISÃO DO CONTRATO</w:t>
      </w:r>
    </w:p>
    <w:p w:rsidR="004739ED" w:rsidRPr="00176DBF" w:rsidRDefault="004739ED" w:rsidP="004739ED">
      <w:pPr>
        <w:pStyle w:val="Corpodetexto"/>
        <w:spacing w:before="9"/>
        <w:rPr>
          <w:b/>
          <w:lang w:val="pt-BR"/>
        </w:rPr>
      </w:pPr>
    </w:p>
    <w:p w:rsidR="004739ED" w:rsidRPr="00176DBF" w:rsidRDefault="004739ED" w:rsidP="004739ED">
      <w:pPr>
        <w:pStyle w:val="PargrafodaLista"/>
        <w:numPr>
          <w:ilvl w:val="1"/>
          <w:numId w:val="8"/>
        </w:numPr>
        <w:spacing w:before="90"/>
        <w:ind w:left="284" w:right="361" w:firstLine="1134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A contratação decorrente deste Instrumento poderá ser rescindida nos</w:t>
      </w:r>
      <w:r w:rsidRPr="00176DBF">
        <w:rPr>
          <w:spacing w:val="17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seguintes casos:</w:t>
      </w:r>
    </w:p>
    <w:p w:rsidR="004739ED" w:rsidRPr="00176DBF" w:rsidRDefault="004739ED" w:rsidP="004739ED">
      <w:pPr>
        <w:pStyle w:val="PargrafodaLista"/>
        <w:numPr>
          <w:ilvl w:val="2"/>
          <w:numId w:val="8"/>
        </w:numPr>
        <w:ind w:right="361" w:firstLine="1160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Por ato unilateral e escrito da Câmara</w:t>
      </w:r>
      <w:r w:rsidRPr="00176DBF">
        <w:rPr>
          <w:b/>
          <w:sz w:val="24"/>
          <w:szCs w:val="24"/>
          <w:lang w:val="pt-BR"/>
        </w:rPr>
        <w:t xml:space="preserve">, </w:t>
      </w:r>
      <w:r w:rsidRPr="00176DBF">
        <w:rPr>
          <w:sz w:val="24"/>
          <w:szCs w:val="24"/>
          <w:lang w:val="pt-BR"/>
        </w:rPr>
        <w:t>nos casos previstos no art. 78</w:t>
      </w:r>
      <w:r w:rsidRPr="00176DBF">
        <w:rPr>
          <w:spacing w:val="3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da Lei Federal nº 8.666/93 e suas alterações posteriores, no que couber;</w:t>
      </w:r>
    </w:p>
    <w:p w:rsidR="004739ED" w:rsidRPr="00176DBF" w:rsidRDefault="004739ED" w:rsidP="004739ED">
      <w:pPr>
        <w:pStyle w:val="PargrafodaLista"/>
        <w:numPr>
          <w:ilvl w:val="2"/>
          <w:numId w:val="8"/>
        </w:numPr>
        <w:tabs>
          <w:tab w:val="left" w:pos="1994"/>
        </w:tabs>
        <w:ind w:left="255" w:right="361" w:firstLine="1134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Amigavelmente, por acordo entre as partes, mediante aviso por escrito, com 10 (dez) dias de antecedência, sem que sejam obrigados a responder por ônus ou prejuízos resultantes, </w:t>
      </w:r>
      <w:proofErr w:type="gramStart"/>
      <w:r w:rsidRPr="00176DBF">
        <w:rPr>
          <w:sz w:val="24"/>
          <w:szCs w:val="24"/>
          <w:lang w:val="pt-BR"/>
        </w:rPr>
        <w:t>desde de</w:t>
      </w:r>
      <w:proofErr w:type="gramEnd"/>
      <w:r w:rsidRPr="00176DBF">
        <w:rPr>
          <w:sz w:val="24"/>
          <w:szCs w:val="24"/>
          <w:lang w:val="pt-BR"/>
        </w:rPr>
        <w:t xml:space="preserve"> que haja conveniência para a</w:t>
      </w:r>
      <w:r w:rsidRPr="00176DBF">
        <w:rPr>
          <w:spacing w:val="-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Câmara;</w:t>
      </w:r>
    </w:p>
    <w:p w:rsidR="004739ED" w:rsidRPr="00176DBF" w:rsidRDefault="004739ED" w:rsidP="004739ED">
      <w:pPr>
        <w:pStyle w:val="PargrafodaLista"/>
        <w:numPr>
          <w:ilvl w:val="2"/>
          <w:numId w:val="8"/>
        </w:numPr>
        <w:tabs>
          <w:tab w:val="left" w:pos="2013"/>
        </w:tabs>
        <w:ind w:right="361" w:firstLine="113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Pela Câmara, independente de interpelação judicial ou extrajudicial, sem que assista à </w:t>
      </w:r>
      <w:r w:rsidRPr="00176DBF">
        <w:rPr>
          <w:b/>
          <w:sz w:val="24"/>
          <w:szCs w:val="24"/>
          <w:lang w:val="pt-BR"/>
        </w:rPr>
        <w:t xml:space="preserve">CONTRATADA </w:t>
      </w:r>
      <w:r w:rsidRPr="00176DBF">
        <w:rPr>
          <w:sz w:val="24"/>
          <w:szCs w:val="24"/>
          <w:lang w:val="pt-BR"/>
        </w:rPr>
        <w:t>direito à indenização, quando</w:t>
      </w:r>
      <w:r w:rsidRPr="00176DBF">
        <w:rPr>
          <w:spacing w:val="-4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esta:</w:t>
      </w:r>
    </w:p>
    <w:p w:rsidR="004739ED" w:rsidRPr="00176DBF" w:rsidRDefault="004739ED" w:rsidP="004739ED">
      <w:pPr>
        <w:pStyle w:val="PargrafodaLista"/>
        <w:numPr>
          <w:ilvl w:val="3"/>
          <w:numId w:val="8"/>
        </w:numPr>
        <w:tabs>
          <w:tab w:val="left" w:pos="2772"/>
        </w:tabs>
        <w:ind w:right="361"/>
        <w:rPr>
          <w:sz w:val="24"/>
          <w:szCs w:val="24"/>
          <w:lang w:val="pt-BR"/>
        </w:rPr>
      </w:pPr>
      <w:proofErr w:type="gramStart"/>
      <w:r w:rsidRPr="00176DBF">
        <w:rPr>
          <w:sz w:val="24"/>
          <w:szCs w:val="24"/>
          <w:lang w:val="pt-BR"/>
        </w:rPr>
        <w:t>não</w:t>
      </w:r>
      <w:proofErr w:type="gramEnd"/>
      <w:r w:rsidRPr="00176DBF">
        <w:rPr>
          <w:sz w:val="24"/>
          <w:szCs w:val="24"/>
          <w:lang w:val="pt-BR"/>
        </w:rPr>
        <w:t xml:space="preserve"> cumprir quaisquer das obrigações</w:t>
      </w:r>
      <w:r w:rsidRPr="00176DBF">
        <w:rPr>
          <w:spacing w:val="-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assumidas;</w:t>
      </w:r>
    </w:p>
    <w:p w:rsidR="004739ED" w:rsidRPr="00176DBF" w:rsidRDefault="004739ED" w:rsidP="004739ED">
      <w:pPr>
        <w:pStyle w:val="PargrafodaLista"/>
        <w:numPr>
          <w:ilvl w:val="3"/>
          <w:numId w:val="8"/>
        </w:numPr>
        <w:tabs>
          <w:tab w:val="left" w:pos="2786"/>
        </w:tabs>
        <w:ind w:left="2785" w:right="361" w:hanging="259"/>
        <w:rPr>
          <w:sz w:val="24"/>
          <w:szCs w:val="24"/>
          <w:lang w:val="pt-BR"/>
        </w:rPr>
      </w:pPr>
      <w:proofErr w:type="gramStart"/>
      <w:r w:rsidRPr="00176DBF">
        <w:rPr>
          <w:sz w:val="24"/>
          <w:szCs w:val="24"/>
          <w:lang w:val="pt-BR"/>
        </w:rPr>
        <w:t>não</w:t>
      </w:r>
      <w:proofErr w:type="gramEnd"/>
      <w:r w:rsidRPr="00176DBF">
        <w:rPr>
          <w:sz w:val="24"/>
          <w:szCs w:val="24"/>
          <w:lang w:val="pt-BR"/>
        </w:rPr>
        <w:t xml:space="preserve"> recolher no prazo determinado as multas impostas,</w:t>
      </w:r>
      <w:r w:rsidRPr="00176DBF">
        <w:rPr>
          <w:spacing w:val="-4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e</w:t>
      </w:r>
    </w:p>
    <w:p w:rsidR="004739ED" w:rsidRPr="00176DBF" w:rsidRDefault="004739ED" w:rsidP="004739ED">
      <w:pPr>
        <w:pStyle w:val="PargrafodaLista"/>
        <w:numPr>
          <w:ilvl w:val="3"/>
          <w:numId w:val="8"/>
        </w:numPr>
        <w:tabs>
          <w:tab w:val="left" w:pos="2772"/>
        </w:tabs>
        <w:ind w:right="361"/>
        <w:rPr>
          <w:sz w:val="24"/>
          <w:szCs w:val="24"/>
          <w:lang w:val="pt-BR"/>
        </w:rPr>
      </w:pPr>
      <w:proofErr w:type="gramStart"/>
      <w:r w:rsidRPr="00176DBF">
        <w:rPr>
          <w:sz w:val="24"/>
          <w:szCs w:val="24"/>
          <w:lang w:val="pt-BR"/>
        </w:rPr>
        <w:t>transferir</w:t>
      </w:r>
      <w:proofErr w:type="gramEnd"/>
      <w:r w:rsidRPr="00176DBF">
        <w:rPr>
          <w:sz w:val="24"/>
          <w:szCs w:val="24"/>
          <w:lang w:val="pt-BR"/>
        </w:rPr>
        <w:t xml:space="preserve"> o Contrato a terceiros, no todo ou em</w:t>
      </w:r>
      <w:r w:rsidRPr="00176DBF">
        <w:rPr>
          <w:spacing w:val="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parte;</w:t>
      </w:r>
    </w:p>
    <w:p w:rsidR="004739ED" w:rsidRPr="00176DBF" w:rsidRDefault="004739ED" w:rsidP="004739ED">
      <w:pPr>
        <w:pStyle w:val="PargrafodaLista"/>
        <w:numPr>
          <w:ilvl w:val="2"/>
          <w:numId w:val="8"/>
        </w:numPr>
        <w:tabs>
          <w:tab w:val="left" w:pos="1992"/>
        </w:tabs>
        <w:ind w:left="1991" w:right="361" w:hanging="600"/>
        <w:jc w:val="left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Judicialmente, nos termos da legislação</w:t>
      </w:r>
      <w:r w:rsidRPr="00176DBF">
        <w:rPr>
          <w:spacing w:val="-5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vigente.</w:t>
      </w:r>
    </w:p>
    <w:p w:rsidR="004739ED" w:rsidRPr="00176DBF" w:rsidRDefault="004739ED" w:rsidP="004739ED">
      <w:pPr>
        <w:pStyle w:val="Corpodetexto"/>
        <w:spacing w:before="5"/>
        <w:rPr>
          <w:lang w:val="pt-BR"/>
        </w:rPr>
      </w:pPr>
    </w:p>
    <w:p w:rsidR="004739ED" w:rsidRPr="00176DBF" w:rsidRDefault="004739ED" w:rsidP="004739ED">
      <w:pPr>
        <w:pStyle w:val="Ttulo11"/>
        <w:ind w:left="0" w:right="361"/>
        <w:jc w:val="center"/>
        <w:rPr>
          <w:lang w:val="pt-BR"/>
        </w:rPr>
      </w:pPr>
      <w:r w:rsidRPr="00176DBF">
        <w:rPr>
          <w:lang w:val="pt-BR"/>
        </w:rPr>
        <w:t>CLÁUSULA X - DAS DISPOSIÇÕES GERAIS</w:t>
      </w:r>
    </w:p>
    <w:p w:rsidR="004739ED" w:rsidRPr="00176DBF" w:rsidRDefault="004739ED" w:rsidP="004739ED">
      <w:pPr>
        <w:pStyle w:val="Corpodetexto"/>
        <w:spacing w:before="6"/>
        <w:rPr>
          <w:b/>
          <w:lang w:val="pt-BR"/>
        </w:rPr>
      </w:pPr>
    </w:p>
    <w:p w:rsidR="004739ED" w:rsidRPr="00176DBF" w:rsidRDefault="004739ED" w:rsidP="004739ED">
      <w:pPr>
        <w:pStyle w:val="PargrafodaLista"/>
        <w:numPr>
          <w:ilvl w:val="1"/>
          <w:numId w:val="9"/>
        </w:numPr>
        <w:tabs>
          <w:tab w:val="left" w:pos="1934"/>
        </w:tabs>
        <w:spacing w:before="1"/>
        <w:ind w:right="386" w:firstLine="113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O equipamento, objeto deste Contrato, será de propriedade da Câmara, a partir da data de sua</w:t>
      </w:r>
      <w:r w:rsidRPr="00176DBF">
        <w:rPr>
          <w:spacing w:val="-5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entrega.</w:t>
      </w:r>
    </w:p>
    <w:p w:rsidR="004739ED" w:rsidRPr="00176DBF" w:rsidRDefault="004739ED" w:rsidP="004739ED">
      <w:pPr>
        <w:pStyle w:val="PargrafodaLista"/>
        <w:numPr>
          <w:ilvl w:val="1"/>
          <w:numId w:val="9"/>
        </w:numPr>
        <w:tabs>
          <w:tab w:val="left" w:pos="1946"/>
        </w:tabs>
        <w:ind w:right="385" w:firstLine="1133"/>
        <w:rPr>
          <w:b/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Respeitadas as disposições estabelecidas, passam a fazer parte integrante deste Instrumento, e terão plena validade entre os contratantes, o Edital de Pregão Presencial CMVC n° 07/2019, seus Anexos e a Proposta da</w:t>
      </w:r>
      <w:r w:rsidRPr="00176DBF">
        <w:rPr>
          <w:spacing w:val="-5"/>
          <w:sz w:val="24"/>
          <w:szCs w:val="24"/>
          <w:lang w:val="pt-BR"/>
        </w:rPr>
        <w:t xml:space="preserve"> </w:t>
      </w:r>
      <w:r w:rsidRPr="00176DBF">
        <w:rPr>
          <w:b/>
          <w:sz w:val="24"/>
          <w:szCs w:val="24"/>
          <w:lang w:val="pt-BR"/>
        </w:rPr>
        <w:t>CONTRATADA.</w:t>
      </w:r>
    </w:p>
    <w:p w:rsidR="004739ED" w:rsidRPr="00176DBF" w:rsidRDefault="004739ED" w:rsidP="004739ED">
      <w:pPr>
        <w:pStyle w:val="PargrafodaLista"/>
        <w:numPr>
          <w:ilvl w:val="1"/>
          <w:numId w:val="9"/>
        </w:numPr>
        <w:tabs>
          <w:tab w:val="left" w:pos="1936"/>
        </w:tabs>
        <w:ind w:right="384" w:firstLine="113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>Todas as comunicações relativas ao presente Contrato serão consideradas como regularmente feitas, se entregues ou enviadas por carta protocolada, telegrama, e-mail ou fax, na sede Da Câmara ou da</w:t>
      </w:r>
      <w:r w:rsidRPr="00176DBF">
        <w:rPr>
          <w:spacing w:val="-5"/>
          <w:sz w:val="24"/>
          <w:szCs w:val="24"/>
          <w:lang w:val="pt-BR"/>
        </w:rPr>
        <w:t xml:space="preserve"> </w:t>
      </w:r>
      <w:r w:rsidRPr="00176DBF">
        <w:rPr>
          <w:b/>
          <w:sz w:val="24"/>
          <w:szCs w:val="24"/>
          <w:lang w:val="pt-BR"/>
        </w:rPr>
        <w:t>CONTRATADA</w:t>
      </w:r>
      <w:r w:rsidRPr="00176DBF">
        <w:rPr>
          <w:sz w:val="24"/>
          <w:szCs w:val="24"/>
          <w:lang w:val="pt-BR"/>
        </w:rPr>
        <w:t>.</w:t>
      </w:r>
    </w:p>
    <w:p w:rsidR="004739ED" w:rsidRPr="00176DBF" w:rsidRDefault="004739ED" w:rsidP="004739ED">
      <w:pPr>
        <w:pStyle w:val="PargrafodaLista"/>
        <w:numPr>
          <w:ilvl w:val="1"/>
          <w:numId w:val="9"/>
        </w:numPr>
        <w:tabs>
          <w:tab w:val="left" w:pos="1939"/>
        </w:tabs>
        <w:ind w:right="384" w:firstLine="1133"/>
        <w:rPr>
          <w:sz w:val="24"/>
          <w:szCs w:val="24"/>
          <w:lang w:val="pt-BR"/>
        </w:rPr>
      </w:pPr>
      <w:proofErr w:type="gramStart"/>
      <w:r w:rsidRPr="00176DBF">
        <w:rPr>
          <w:sz w:val="24"/>
          <w:szCs w:val="24"/>
          <w:lang w:val="pt-BR"/>
        </w:rPr>
        <w:t>Aplicam-se</w:t>
      </w:r>
      <w:proofErr w:type="gramEnd"/>
      <w:r w:rsidRPr="00176DBF">
        <w:rPr>
          <w:sz w:val="24"/>
          <w:szCs w:val="24"/>
          <w:lang w:val="pt-BR"/>
        </w:rPr>
        <w:t>, no que couber, os art. 77, 78, 79, 80, 81, 87 e 88 da Lei Federal nº 8.666/93, para todos os efeitos</w:t>
      </w:r>
      <w:r w:rsidRPr="00176DBF">
        <w:rPr>
          <w:spacing w:val="-2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legais.</w:t>
      </w:r>
    </w:p>
    <w:p w:rsidR="004739ED" w:rsidRPr="00176DBF" w:rsidRDefault="004739ED" w:rsidP="004739ED">
      <w:pPr>
        <w:pStyle w:val="PargrafodaLista"/>
        <w:numPr>
          <w:ilvl w:val="1"/>
          <w:numId w:val="9"/>
        </w:numPr>
        <w:tabs>
          <w:tab w:val="left" w:pos="1948"/>
          <w:tab w:val="left" w:pos="9639"/>
        </w:tabs>
        <w:ind w:right="381" w:firstLine="1133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Haverá consulta prévia ao CADIN/RS, pelo Órgão competente, nos termos da Lei Estadual nº 10.697/96, regulamentada pelo Decreto Estadual nº </w:t>
      </w:r>
      <w:r w:rsidRPr="00176DBF">
        <w:rPr>
          <w:sz w:val="24"/>
          <w:szCs w:val="24"/>
          <w:lang w:val="pt-BR"/>
        </w:rPr>
        <w:lastRenderedPageBreak/>
        <w:t>36.888/96, bem como ao Cadastro de Fornecedores Impedidos de Licitar e Contratar com a Administração Pública Estadual – CIFL/RS, nos termos da Lei Estadual nº 11.389/99, regulamentada pelo Decreto Estadual nº</w:t>
      </w:r>
      <w:r w:rsidRPr="00176DBF">
        <w:rPr>
          <w:spacing w:val="-1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42.250/03.</w:t>
      </w:r>
    </w:p>
    <w:p w:rsidR="004739ED" w:rsidRPr="00176DBF" w:rsidRDefault="004739ED" w:rsidP="004739ED">
      <w:pPr>
        <w:pStyle w:val="PargrafodaLista"/>
        <w:numPr>
          <w:ilvl w:val="1"/>
          <w:numId w:val="9"/>
        </w:numPr>
        <w:tabs>
          <w:tab w:val="left" w:pos="567"/>
        </w:tabs>
        <w:ind w:left="284" w:right="361" w:firstLine="1134"/>
        <w:rPr>
          <w:sz w:val="24"/>
          <w:szCs w:val="24"/>
          <w:lang w:val="pt-BR"/>
        </w:rPr>
      </w:pPr>
      <w:r w:rsidRPr="00176DBF">
        <w:rPr>
          <w:sz w:val="24"/>
          <w:szCs w:val="24"/>
          <w:lang w:val="pt-BR"/>
        </w:rPr>
        <w:t xml:space="preserve">Durante toda a execução do contrato, a </w:t>
      </w:r>
      <w:r w:rsidRPr="00176DBF">
        <w:rPr>
          <w:b/>
          <w:sz w:val="24"/>
          <w:szCs w:val="24"/>
          <w:lang w:val="pt-BR"/>
        </w:rPr>
        <w:t xml:space="preserve">CONTRATADA </w:t>
      </w:r>
      <w:r w:rsidRPr="00176DBF">
        <w:rPr>
          <w:sz w:val="24"/>
          <w:szCs w:val="24"/>
          <w:lang w:val="pt-BR"/>
        </w:rPr>
        <w:t>se obriga a</w:t>
      </w:r>
      <w:r w:rsidRPr="00176DBF">
        <w:rPr>
          <w:spacing w:val="-10"/>
          <w:sz w:val="24"/>
          <w:szCs w:val="24"/>
          <w:lang w:val="pt-BR"/>
        </w:rPr>
        <w:t xml:space="preserve"> </w:t>
      </w:r>
      <w:r w:rsidRPr="00176DBF">
        <w:rPr>
          <w:sz w:val="24"/>
          <w:szCs w:val="24"/>
          <w:lang w:val="pt-BR"/>
        </w:rPr>
        <w:t>manter todas as condições de habilitação e qualificação exigidas no Pregão Presencial CMVC nº 07/2019.</w:t>
      </w:r>
    </w:p>
    <w:p w:rsidR="005335D5" w:rsidRPr="00176DBF" w:rsidRDefault="005335D5" w:rsidP="004739ED">
      <w:pPr>
        <w:pStyle w:val="Corpodetexto"/>
        <w:tabs>
          <w:tab w:val="left" w:pos="9639"/>
        </w:tabs>
        <w:spacing w:before="5"/>
        <w:rPr>
          <w:lang w:val="pt-BR"/>
        </w:rPr>
      </w:pPr>
    </w:p>
    <w:p w:rsidR="004739ED" w:rsidRPr="00176DBF" w:rsidRDefault="004739ED" w:rsidP="004739ED">
      <w:pPr>
        <w:pStyle w:val="Ttulo11"/>
        <w:tabs>
          <w:tab w:val="left" w:pos="9639"/>
          <w:tab w:val="left" w:pos="9923"/>
        </w:tabs>
        <w:ind w:left="284" w:right="361"/>
        <w:jc w:val="center"/>
        <w:rPr>
          <w:lang w:val="pt-BR"/>
        </w:rPr>
      </w:pPr>
      <w:r w:rsidRPr="00176DBF">
        <w:rPr>
          <w:lang w:val="pt-BR"/>
        </w:rPr>
        <w:t>CLÁUSULA XI - DO FORO</w:t>
      </w:r>
    </w:p>
    <w:p w:rsidR="004739ED" w:rsidRPr="00176DBF" w:rsidRDefault="004739ED" w:rsidP="004739ED">
      <w:pPr>
        <w:pStyle w:val="Corpodetexto"/>
        <w:tabs>
          <w:tab w:val="left" w:pos="9639"/>
        </w:tabs>
        <w:spacing w:before="6"/>
        <w:rPr>
          <w:b/>
          <w:lang w:val="pt-BR"/>
        </w:rPr>
      </w:pPr>
    </w:p>
    <w:p w:rsidR="004739ED" w:rsidRPr="00176DBF" w:rsidRDefault="004739ED" w:rsidP="004739ED">
      <w:pPr>
        <w:pStyle w:val="Corpodetexto"/>
        <w:tabs>
          <w:tab w:val="left" w:pos="9639"/>
        </w:tabs>
        <w:spacing w:before="1"/>
        <w:ind w:left="258" w:right="387" w:firstLine="1132"/>
        <w:jc w:val="both"/>
        <w:rPr>
          <w:lang w:val="pt-BR"/>
        </w:rPr>
      </w:pPr>
      <w:r w:rsidRPr="00176DBF">
        <w:rPr>
          <w:lang w:val="pt-BR"/>
        </w:rPr>
        <w:t>É competente o Foro da Comarca de Canguçu - RS para dirimir quaisquer litígios oriundos deste Contrato.</w:t>
      </w:r>
    </w:p>
    <w:p w:rsidR="004739ED" w:rsidRPr="00176DBF" w:rsidRDefault="004739ED" w:rsidP="004739ED">
      <w:pPr>
        <w:pStyle w:val="Corpodetexto"/>
        <w:tabs>
          <w:tab w:val="left" w:pos="9639"/>
        </w:tabs>
        <w:ind w:left="258" w:right="386" w:firstLine="1132"/>
        <w:jc w:val="both"/>
        <w:rPr>
          <w:lang w:val="pt-BR"/>
        </w:rPr>
      </w:pPr>
      <w:r w:rsidRPr="00176DBF">
        <w:rPr>
          <w:lang w:val="pt-BR"/>
        </w:rPr>
        <w:t>E, por estarem justos e contratados, firmam o presente Instrumento em 03 (três) vias de igual teor e forma, que lido e achado conforme vai assinado pelas partes e por duas testemunhas.</w:t>
      </w:r>
    </w:p>
    <w:p w:rsidR="004739ED" w:rsidRPr="00176DBF" w:rsidRDefault="004739ED" w:rsidP="004739ED">
      <w:pPr>
        <w:pStyle w:val="Corpodetexto"/>
        <w:rPr>
          <w:lang w:val="pt-BR"/>
        </w:rPr>
      </w:pPr>
    </w:p>
    <w:p w:rsidR="004739ED" w:rsidRPr="00176DBF" w:rsidRDefault="004739ED" w:rsidP="004739ED">
      <w:pPr>
        <w:pStyle w:val="Corpodetexto"/>
        <w:rPr>
          <w:lang w:val="pt-BR"/>
        </w:rPr>
      </w:pPr>
    </w:p>
    <w:p w:rsidR="004739ED" w:rsidRPr="00176DBF" w:rsidRDefault="004739ED" w:rsidP="004739ED">
      <w:pPr>
        <w:pStyle w:val="Corpodetexto"/>
        <w:ind w:left="2979"/>
        <w:rPr>
          <w:lang w:val="pt-BR"/>
        </w:rPr>
      </w:pPr>
      <w:r w:rsidRPr="00176DBF">
        <w:rPr>
          <w:lang w:val="pt-BR"/>
        </w:rPr>
        <w:t xml:space="preserve">Canguçu, </w:t>
      </w:r>
      <w:r w:rsidR="00176DBF" w:rsidRPr="00176DBF">
        <w:rPr>
          <w:lang w:val="pt-BR"/>
        </w:rPr>
        <w:t>18</w:t>
      </w:r>
      <w:r w:rsidR="005335D5" w:rsidRPr="00176DBF">
        <w:rPr>
          <w:lang w:val="pt-BR"/>
        </w:rPr>
        <w:t xml:space="preserve"> </w:t>
      </w:r>
      <w:r w:rsidRPr="00176DBF">
        <w:rPr>
          <w:lang w:val="pt-BR"/>
        </w:rPr>
        <w:t xml:space="preserve">de </w:t>
      </w:r>
      <w:r w:rsidR="005335D5" w:rsidRPr="00176DBF">
        <w:rPr>
          <w:lang w:val="pt-BR"/>
        </w:rPr>
        <w:t xml:space="preserve">julho </w:t>
      </w:r>
      <w:r w:rsidRPr="00176DBF">
        <w:rPr>
          <w:lang w:val="pt-BR"/>
        </w:rPr>
        <w:t>de</w:t>
      </w:r>
      <w:r w:rsidRPr="00176DBF">
        <w:rPr>
          <w:spacing w:val="59"/>
          <w:lang w:val="pt-BR"/>
        </w:rPr>
        <w:t xml:space="preserve"> </w:t>
      </w:r>
      <w:r w:rsidRPr="00176DBF">
        <w:rPr>
          <w:lang w:val="pt-BR"/>
        </w:rPr>
        <w:t>2019.</w:t>
      </w:r>
    </w:p>
    <w:p w:rsidR="004739ED" w:rsidRPr="00176DBF" w:rsidRDefault="004739ED" w:rsidP="004739ED">
      <w:pPr>
        <w:pStyle w:val="Corpodetexto"/>
        <w:rPr>
          <w:lang w:val="pt-BR"/>
        </w:rPr>
      </w:pPr>
    </w:p>
    <w:p w:rsidR="004739ED" w:rsidRPr="00176DBF" w:rsidRDefault="004739ED" w:rsidP="004739ED">
      <w:pPr>
        <w:pStyle w:val="Corpodetexto"/>
        <w:rPr>
          <w:lang w:val="pt-BR"/>
        </w:rPr>
      </w:pPr>
    </w:p>
    <w:p w:rsidR="004739ED" w:rsidRPr="00176DBF" w:rsidRDefault="004739ED" w:rsidP="004739ED">
      <w:pPr>
        <w:pStyle w:val="Corpodetexto"/>
        <w:spacing w:before="8"/>
        <w:rPr>
          <w:lang w:val="pt-BR"/>
        </w:rPr>
      </w:pPr>
      <w:r w:rsidRPr="00176DB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DBF9033" wp14:editId="790BD914">
                <wp:simplePos x="0" y="0"/>
                <wp:positionH relativeFrom="page">
                  <wp:posOffset>4602480</wp:posOffset>
                </wp:positionH>
                <wp:positionV relativeFrom="paragraph">
                  <wp:posOffset>230505</wp:posOffset>
                </wp:positionV>
                <wp:extent cx="2209800" cy="0"/>
                <wp:effectExtent l="0" t="0" r="19050" b="19050"/>
                <wp:wrapTopAndBottom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2.4pt,18.15pt" to="536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" strokeweight=".16922mm">
                <w10:wrap type="topAndBottom" anchorx="page"/>
              </v:line>
            </w:pict>
          </mc:Fallback>
        </mc:AlternateContent>
      </w:r>
    </w:p>
    <w:p w:rsidR="004739ED" w:rsidRPr="00176DBF" w:rsidRDefault="004739ED" w:rsidP="004739ED">
      <w:pPr>
        <w:pStyle w:val="Corpodetexto"/>
        <w:tabs>
          <w:tab w:val="left" w:pos="7295"/>
        </w:tabs>
        <w:spacing w:line="247" w:lineRule="exact"/>
        <w:rPr>
          <w:lang w:val="pt-BR"/>
        </w:rPr>
      </w:pPr>
      <w:r w:rsidRPr="00176DB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93CB53" wp14:editId="7EEC211D">
                <wp:simplePos x="0" y="0"/>
                <wp:positionH relativeFrom="page">
                  <wp:posOffset>959485</wp:posOffset>
                </wp:positionH>
                <wp:positionV relativeFrom="paragraph">
                  <wp:posOffset>41910</wp:posOffset>
                </wp:positionV>
                <wp:extent cx="2133600" cy="0"/>
                <wp:effectExtent l="0" t="0" r="19050" b="19050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55pt,3.3pt" to="243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3QGQIAADEEAAAOAAAAZHJzL2Uyb0RvYy54bWysU02P2yAQvVfqf0DcE9uJmw8rzqqyk162&#10;baTd/gACOEbFgIDEiar+9w4kjrLtparqAx6Ymcebmcf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" strokeweight=".16922mm">
                <w10:wrap type="topAndBottom" anchorx="page"/>
              </v:line>
            </w:pict>
          </mc:Fallback>
        </mc:AlternateContent>
      </w:r>
      <w:r w:rsidRPr="00176DBF">
        <w:rPr>
          <w:lang w:val="pt-BR"/>
        </w:rPr>
        <w:t xml:space="preserve">     </w:t>
      </w:r>
      <w:r w:rsidR="005335D5" w:rsidRPr="00176DBF">
        <w:rPr>
          <w:lang w:val="pt-BR"/>
        </w:rPr>
        <w:t xml:space="preserve">Contratante                                                                                      </w:t>
      </w:r>
      <w:r w:rsidRPr="00176DBF">
        <w:rPr>
          <w:lang w:val="pt-BR"/>
        </w:rPr>
        <w:t>Contratado</w:t>
      </w:r>
    </w:p>
    <w:p w:rsidR="004739ED" w:rsidRPr="00176DBF" w:rsidRDefault="004739ED" w:rsidP="004739ED">
      <w:pPr>
        <w:pStyle w:val="Corpodetexto"/>
        <w:rPr>
          <w:lang w:val="pt-BR"/>
        </w:rPr>
      </w:pPr>
    </w:p>
    <w:p w:rsidR="004739ED" w:rsidRPr="00176DBF" w:rsidRDefault="004739ED" w:rsidP="004739ED">
      <w:pPr>
        <w:pStyle w:val="Corpodetexto"/>
        <w:spacing w:before="2"/>
        <w:rPr>
          <w:lang w:val="pt-BR"/>
        </w:rPr>
      </w:pPr>
    </w:p>
    <w:p w:rsidR="004739ED" w:rsidRPr="00176DBF" w:rsidRDefault="004739ED" w:rsidP="004739ED">
      <w:pPr>
        <w:pStyle w:val="Corpodetexto"/>
        <w:spacing w:before="90"/>
        <w:ind w:left="258"/>
        <w:rPr>
          <w:lang w:val="pt-BR"/>
        </w:rPr>
      </w:pPr>
      <w:r w:rsidRPr="00176DBF">
        <w:rPr>
          <w:lang w:val="pt-BR"/>
        </w:rPr>
        <w:t>Testemunhas:</w:t>
      </w:r>
    </w:p>
    <w:p w:rsidR="004739ED" w:rsidRPr="00176DBF" w:rsidRDefault="004739ED" w:rsidP="004739ED">
      <w:pPr>
        <w:pStyle w:val="Corpodetexto"/>
        <w:tabs>
          <w:tab w:val="left" w:pos="5922"/>
        </w:tabs>
        <w:ind w:left="258"/>
        <w:rPr>
          <w:lang w:val="pt-BR"/>
        </w:rPr>
      </w:pPr>
      <w:proofErr w:type="gramStart"/>
      <w:r w:rsidRPr="00176DBF">
        <w:rPr>
          <w:lang w:val="pt-BR"/>
        </w:rPr>
        <w:t>..................................</w:t>
      </w:r>
      <w:proofErr w:type="gramEnd"/>
      <w:r w:rsidRPr="00176DBF">
        <w:rPr>
          <w:lang w:val="pt-BR"/>
        </w:rPr>
        <w:tab/>
        <w:t>......................................</w:t>
      </w:r>
    </w:p>
    <w:p w:rsidR="004739ED" w:rsidRPr="00176DBF" w:rsidRDefault="004739ED" w:rsidP="004739ED">
      <w:pPr>
        <w:pStyle w:val="Corpodetexto"/>
        <w:tabs>
          <w:tab w:val="left" w:pos="5922"/>
        </w:tabs>
        <w:ind w:left="258"/>
        <w:rPr>
          <w:lang w:val="pt-BR"/>
        </w:rPr>
      </w:pPr>
      <w:r w:rsidRPr="00176DBF">
        <w:rPr>
          <w:lang w:val="pt-BR"/>
        </w:rPr>
        <w:t>Nome</w:t>
      </w:r>
      <w:r w:rsidRPr="00176DBF">
        <w:rPr>
          <w:lang w:val="pt-BR"/>
        </w:rPr>
        <w:tab/>
        <w:t>Nome</w:t>
      </w:r>
    </w:p>
    <w:p w:rsidR="004739ED" w:rsidRPr="00176DBF" w:rsidRDefault="004739ED" w:rsidP="004739ED">
      <w:pPr>
        <w:pStyle w:val="Corpodetexto"/>
        <w:tabs>
          <w:tab w:val="left" w:pos="5922"/>
        </w:tabs>
        <w:ind w:left="258"/>
        <w:rPr>
          <w:lang w:val="pt-BR"/>
        </w:rPr>
      </w:pPr>
      <w:proofErr w:type="gramStart"/>
      <w:r w:rsidRPr="00176DBF">
        <w:rPr>
          <w:lang w:val="pt-BR"/>
        </w:rPr>
        <w:t>..................................</w:t>
      </w:r>
      <w:proofErr w:type="gramEnd"/>
      <w:r w:rsidRPr="00176DBF">
        <w:rPr>
          <w:lang w:val="pt-BR"/>
        </w:rPr>
        <w:tab/>
        <w:t>......................................</w:t>
      </w:r>
    </w:p>
    <w:p w:rsidR="004739ED" w:rsidRPr="00176DBF" w:rsidRDefault="004739ED" w:rsidP="004739ED">
      <w:pPr>
        <w:pStyle w:val="Corpodetexto"/>
        <w:tabs>
          <w:tab w:val="left" w:pos="5922"/>
        </w:tabs>
        <w:ind w:left="258"/>
        <w:rPr>
          <w:lang w:val="pt-BR"/>
        </w:rPr>
      </w:pPr>
      <w:r w:rsidRPr="00176DBF">
        <w:rPr>
          <w:lang w:val="pt-BR"/>
        </w:rPr>
        <w:t>Nº Documento</w:t>
      </w:r>
      <w:r w:rsidRPr="00176DBF">
        <w:rPr>
          <w:lang w:val="pt-BR"/>
        </w:rPr>
        <w:tab/>
        <w:t>Nº Documento</w:t>
      </w:r>
    </w:p>
    <w:p w:rsidR="00C932C1" w:rsidRPr="00176DBF" w:rsidRDefault="00C932C1">
      <w:pPr>
        <w:rPr>
          <w:sz w:val="24"/>
          <w:szCs w:val="24"/>
          <w:lang w:val="pt-BR"/>
        </w:rPr>
      </w:pPr>
    </w:p>
    <w:sectPr w:rsidR="00C932C1" w:rsidRPr="00176D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7F" w:rsidRDefault="00AE3D7F" w:rsidP="004739ED">
      <w:r>
        <w:separator/>
      </w:r>
    </w:p>
  </w:endnote>
  <w:endnote w:type="continuationSeparator" w:id="0">
    <w:p w:rsidR="00AE3D7F" w:rsidRDefault="00AE3D7F" w:rsidP="0047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7F" w:rsidRDefault="00AE3D7F" w:rsidP="004739ED">
      <w:r>
        <w:separator/>
      </w:r>
    </w:p>
  </w:footnote>
  <w:footnote w:type="continuationSeparator" w:id="0">
    <w:p w:rsidR="00AE3D7F" w:rsidRDefault="00AE3D7F" w:rsidP="0047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ED" w:rsidRPr="00B77C4C" w:rsidRDefault="004739ED" w:rsidP="004739ED">
    <w:pPr>
      <w:jc w:val="center"/>
      <w:rPr>
        <w:rFonts w:ascii="Gill Sans MT Shadow" w:hAnsi="Gill Sans MT Shadow"/>
        <w:color w:val="000000" w:themeColor="text1"/>
        <w:lang w:val="pt-BR"/>
      </w:rPr>
    </w:pPr>
    <w:r w:rsidRPr="00B77C4C">
      <w:rPr>
        <w:color w:val="000000" w:themeColor="text1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pt" o:ole="" filled="t" fillcolor="silver">
          <v:imagedata r:id="rId1" o:title=""/>
        </v:shape>
        <o:OLEObject Type="Embed" ProgID="Word.Picture.8" ShapeID="_x0000_i1025" DrawAspect="Content" ObjectID="_1624700926" r:id="rId2"/>
      </w:object>
    </w:r>
  </w:p>
  <w:p w:rsidR="004739ED" w:rsidRPr="00B77C4C" w:rsidRDefault="004739ED" w:rsidP="004739ED">
    <w:pPr>
      <w:pStyle w:val="Ttulo4"/>
      <w:spacing w:before="0"/>
      <w:jc w:val="center"/>
      <w:rPr>
        <w:rFonts w:ascii="Bookman Old Style" w:hAnsi="Bookman Old Style"/>
        <w:color w:val="000000" w:themeColor="text1"/>
        <w:lang w:val="pt-BR"/>
      </w:rPr>
    </w:pPr>
    <w:r w:rsidRPr="00B77C4C">
      <w:rPr>
        <w:rFonts w:ascii="Bookman Old Style" w:hAnsi="Bookman Old Style"/>
        <w:color w:val="000000" w:themeColor="text1"/>
        <w:lang w:val="pt-BR"/>
      </w:rPr>
      <w:t>CÂMARA MUNICIPAL DE CANGUÇU</w:t>
    </w:r>
  </w:p>
  <w:p w:rsidR="004739ED" w:rsidRPr="00B77C4C" w:rsidRDefault="004739ED" w:rsidP="004739ED">
    <w:pPr>
      <w:jc w:val="center"/>
      <w:rPr>
        <w:color w:val="000000" w:themeColor="text1"/>
        <w:lang w:val="pt-BR"/>
      </w:rPr>
    </w:pPr>
    <w:r w:rsidRPr="00B77C4C">
      <w:rPr>
        <w:color w:val="000000" w:themeColor="text1"/>
        <w:lang w:val="pt-BR"/>
      </w:rPr>
      <w:t>ESTADO DO RIO GRANDE DO SUL</w:t>
    </w:r>
  </w:p>
  <w:p w:rsidR="004739ED" w:rsidRPr="004739ED" w:rsidRDefault="004739E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A11"/>
    <w:multiLevelType w:val="multilevel"/>
    <w:tmpl w:val="EADC8DEA"/>
    <w:lvl w:ilvl="0">
      <w:start w:val="10"/>
      <w:numFmt w:val="decimal"/>
      <w:lvlText w:val="%1"/>
      <w:lvlJc w:val="left"/>
      <w:pPr>
        <w:ind w:left="258" w:hanging="543"/>
      </w:pPr>
    </w:lvl>
    <w:lvl w:ilvl="1">
      <w:start w:val="1"/>
      <w:numFmt w:val="decimal"/>
      <w:lvlText w:val="%1.%2."/>
      <w:lvlJc w:val="left"/>
      <w:pPr>
        <w:ind w:left="258" w:hanging="5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543"/>
      </w:pPr>
    </w:lvl>
    <w:lvl w:ilvl="3">
      <w:numFmt w:val="bullet"/>
      <w:lvlText w:val="•"/>
      <w:lvlJc w:val="left"/>
      <w:pPr>
        <w:ind w:left="3182" w:hanging="543"/>
      </w:pPr>
    </w:lvl>
    <w:lvl w:ilvl="4">
      <w:numFmt w:val="bullet"/>
      <w:lvlText w:val="•"/>
      <w:lvlJc w:val="left"/>
      <w:pPr>
        <w:ind w:left="4156" w:hanging="543"/>
      </w:pPr>
    </w:lvl>
    <w:lvl w:ilvl="5">
      <w:numFmt w:val="bullet"/>
      <w:lvlText w:val="•"/>
      <w:lvlJc w:val="left"/>
      <w:pPr>
        <w:ind w:left="5130" w:hanging="543"/>
      </w:pPr>
    </w:lvl>
    <w:lvl w:ilvl="6">
      <w:numFmt w:val="bullet"/>
      <w:lvlText w:val="•"/>
      <w:lvlJc w:val="left"/>
      <w:pPr>
        <w:ind w:left="6104" w:hanging="543"/>
      </w:pPr>
    </w:lvl>
    <w:lvl w:ilvl="7">
      <w:numFmt w:val="bullet"/>
      <w:lvlText w:val="•"/>
      <w:lvlJc w:val="left"/>
      <w:pPr>
        <w:ind w:left="7078" w:hanging="543"/>
      </w:pPr>
    </w:lvl>
    <w:lvl w:ilvl="8">
      <w:numFmt w:val="bullet"/>
      <w:lvlText w:val="•"/>
      <w:lvlJc w:val="left"/>
      <w:pPr>
        <w:ind w:left="8052" w:hanging="543"/>
      </w:pPr>
    </w:lvl>
  </w:abstractNum>
  <w:abstractNum w:abstractNumId="1">
    <w:nsid w:val="220843FC"/>
    <w:multiLevelType w:val="multilevel"/>
    <w:tmpl w:val="A844B9FA"/>
    <w:lvl w:ilvl="0">
      <w:start w:val="8"/>
      <w:numFmt w:val="decimal"/>
      <w:lvlText w:val="%1"/>
      <w:lvlJc w:val="left"/>
      <w:pPr>
        <w:ind w:left="258" w:hanging="533"/>
      </w:pPr>
    </w:lvl>
    <w:lvl w:ilvl="1">
      <w:start w:val="1"/>
      <w:numFmt w:val="decimal"/>
      <w:lvlText w:val="%1.%2."/>
      <w:lvlJc w:val="left"/>
      <w:pPr>
        <w:ind w:left="258" w:hanging="5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533"/>
      </w:pPr>
    </w:lvl>
    <w:lvl w:ilvl="3">
      <w:numFmt w:val="bullet"/>
      <w:lvlText w:val="•"/>
      <w:lvlJc w:val="left"/>
      <w:pPr>
        <w:ind w:left="3182" w:hanging="533"/>
      </w:pPr>
    </w:lvl>
    <w:lvl w:ilvl="4">
      <w:numFmt w:val="bullet"/>
      <w:lvlText w:val="•"/>
      <w:lvlJc w:val="left"/>
      <w:pPr>
        <w:ind w:left="4156" w:hanging="533"/>
      </w:pPr>
    </w:lvl>
    <w:lvl w:ilvl="5">
      <w:numFmt w:val="bullet"/>
      <w:lvlText w:val="•"/>
      <w:lvlJc w:val="left"/>
      <w:pPr>
        <w:ind w:left="5130" w:hanging="533"/>
      </w:pPr>
    </w:lvl>
    <w:lvl w:ilvl="6">
      <w:numFmt w:val="bullet"/>
      <w:lvlText w:val="•"/>
      <w:lvlJc w:val="left"/>
      <w:pPr>
        <w:ind w:left="6104" w:hanging="533"/>
      </w:pPr>
    </w:lvl>
    <w:lvl w:ilvl="7">
      <w:numFmt w:val="bullet"/>
      <w:lvlText w:val="•"/>
      <w:lvlJc w:val="left"/>
      <w:pPr>
        <w:ind w:left="7078" w:hanging="533"/>
      </w:pPr>
    </w:lvl>
    <w:lvl w:ilvl="8">
      <w:numFmt w:val="bullet"/>
      <w:lvlText w:val="•"/>
      <w:lvlJc w:val="left"/>
      <w:pPr>
        <w:ind w:left="8052" w:hanging="533"/>
      </w:pPr>
    </w:lvl>
  </w:abstractNum>
  <w:abstractNum w:abstractNumId="2">
    <w:nsid w:val="22CC250D"/>
    <w:multiLevelType w:val="multilevel"/>
    <w:tmpl w:val="44364E6C"/>
    <w:lvl w:ilvl="0">
      <w:start w:val="2"/>
      <w:numFmt w:val="decimal"/>
      <w:lvlText w:val="%1"/>
      <w:lvlJc w:val="left"/>
      <w:pPr>
        <w:ind w:left="258" w:hanging="392"/>
      </w:pPr>
    </w:lvl>
    <w:lvl w:ilvl="1">
      <w:start w:val="2"/>
      <w:numFmt w:val="decimal"/>
      <w:lvlText w:val="%1.%2"/>
      <w:lvlJc w:val="left"/>
      <w:pPr>
        <w:ind w:left="258" w:hanging="39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392"/>
      </w:pPr>
    </w:lvl>
    <w:lvl w:ilvl="3">
      <w:numFmt w:val="bullet"/>
      <w:lvlText w:val="•"/>
      <w:lvlJc w:val="left"/>
      <w:pPr>
        <w:ind w:left="3182" w:hanging="392"/>
      </w:pPr>
    </w:lvl>
    <w:lvl w:ilvl="4">
      <w:numFmt w:val="bullet"/>
      <w:lvlText w:val="•"/>
      <w:lvlJc w:val="left"/>
      <w:pPr>
        <w:ind w:left="4156" w:hanging="392"/>
      </w:pPr>
    </w:lvl>
    <w:lvl w:ilvl="5">
      <w:numFmt w:val="bullet"/>
      <w:lvlText w:val="•"/>
      <w:lvlJc w:val="left"/>
      <w:pPr>
        <w:ind w:left="5130" w:hanging="392"/>
      </w:pPr>
    </w:lvl>
    <w:lvl w:ilvl="6">
      <w:numFmt w:val="bullet"/>
      <w:lvlText w:val="•"/>
      <w:lvlJc w:val="left"/>
      <w:pPr>
        <w:ind w:left="6104" w:hanging="392"/>
      </w:pPr>
    </w:lvl>
    <w:lvl w:ilvl="7">
      <w:numFmt w:val="bullet"/>
      <w:lvlText w:val="•"/>
      <w:lvlJc w:val="left"/>
      <w:pPr>
        <w:ind w:left="7078" w:hanging="392"/>
      </w:pPr>
    </w:lvl>
    <w:lvl w:ilvl="8">
      <w:numFmt w:val="bullet"/>
      <w:lvlText w:val="•"/>
      <w:lvlJc w:val="left"/>
      <w:pPr>
        <w:ind w:left="8052" w:hanging="392"/>
      </w:pPr>
    </w:lvl>
  </w:abstractNum>
  <w:abstractNum w:abstractNumId="3">
    <w:nsid w:val="330A5695"/>
    <w:multiLevelType w:val="multilevel"/>
    <w:tmpl w:val="AB1E4F90"/>
    <w:lvl w:ilvl="0">
      <w:start w:val="9"/>
      <w:numFmt w:val="decimal"/>
      <w:lvlText w:val="%1"/>
      <w:lvlJc w:val="left"/>
      <w:pPr>
        <w:ind w:left="695" w:hanging="437"/>
      </w:pPr>
    </w:lvl>
    <w:lvl w:ilvl="1">
      <w:start w:val="1"/>
      <w:numFmt w:val="decimal"/>
      <w:lvlText w:val="%1.%2."/>
      <w:lvlJc w:val="left"/>
      <w:pPr>
        <w:ind w:left="695" w:hanging="43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62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2771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4301" w:hanging="245"/>
      </w:pPr>
    </w:lvl>
    <w:lvl w:ilvl="5">
      <w:numFmt w:val="bullet"/>
      <w:lvlText w:val="•"/>
      <w:lvlJc w:val="left"/>
      <w:pPr>
        <w:ind w:left="5062" w:hanging="245"/>
      </w:pPr>
    </w:lvl>
    <w:lvl w:ilvl="6">
      <w:numFmt w:val="bullet"/>
      <w:lvlText w:val="•"/>
      <w:lvlJc w:val="left"/>
      <w:pPr>
        <w:ind w:left="5823" w:hanging="245"/>
      </w:pPr>
    </w:lvl>
    <w:lvl w:ilvl="7">
      <w:numFmt w:val="bullet"/>
      <w:lvlText w:val="•"/>
      <w:lvlJc w:val="left"/>
      <w:pPr>
        <w:ind w:left="6584" w:hanging="245"/>
      </w:pPr>
    </w:lvl>
    <w:lvl w:ilvl="8">
      <w:numFmt w:val="bullet"/>
      <w:lvlText w:val="•"/>
      <w:lvlJc w:val="left"/>
      <w:pPr>
        <w:ind w:left="7345" w:hanging="245"/>
      </w:pPr>
    </w:lvl>
  </w:abstractNum>
  <w:abstractNum w:abstractNumId="4">
    <w:nsid w:val="3ADA7E2C"/>
    <w:multiLevelType w:val="multilevel"/>
    <w:tmpl w:val="B4CC846E"/>
    <w:lvl w:ilvl="0">
      <w:start w:val="4"/>
      <w:numFmt w:val="decimal"/>
      <w:lvlText w:val="%1"/>
      <w:lvlJc w:val="left"/>
      <w:pPr>
        <w:ind w:left="258" w:hanging="428"/>
      </w:pPr>
    </w:lvl>
    <w:lvl w:ilvl="1">
      <w:start w:val="1"/>
      <w:numFmt w:val="decimal"/>
      <w:lvlText w:val="%1.%2."/>
      <w:lvlJc w:val="left"/>
      <w:pPr>
        <w:ind w:left="25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428"/>
      </w:pPr>
    </w:lvl>
    <w:lvl w:ilvl="3">
      <w:numFmt w:val="bullet"/>
      <w:lvlText w:val="•"/>
      <w:lvlJc w:val="left"/>
      <w:pPr>
        <w:ind w:left="3182" w:hanging="428"/>
      </w:pPr>
    </w:lvl>
    <w:lvl w:ilvl="4">
      <w:numFmt w:val="bullet"/>
      <w:lvlText w:val="•"/>
      <w:lvlJc w:val="left"/>
      <w:pPr>
        <w:ind w:left="4156" w:hanging="428"/>
      </w:pPr>
    </w:lvl>
    <w:lvl w:ilvl="5">
      <w:numFmt w:val="bullet"/>
      <w:lvlText w:val="•"/>
      <w:lvlJc w:val="left"/>
      <w:pPr>
        <w:ind w:left="5130" w:hanging="428"/>
      </w:pPr>
    </w:lvl>
    <w:lvl w:ilvl="6">
      <w:numFmt w:val="bullet"/>
      <w:lvlText w:val="•"/>
      <w:lvlJc w:val="left"/>
      <w:pPr>
        <w:ind w:left="6104" w:hanging="428"/>
      </w:pPr>
    </w:lvl>
    <w:lvl w:ilvl="7">
      <w:numFmt w:val="bullet"/>
      <w:lvlText w:val="•"/>
      <w:lvlJc w:val="left"/>
      <w:pPr>
        <w:ind w:left="7078" w:hanging="428"/>
      </w:pPr>
    </w:lvl>
    <w:lvl w:ilvl="8">
      <w:numFmt w:val="bullet"/>
      <w:lvlText w:val="•"/>
      <w:lvlJc w:val="left"/>
      <w:pPr>
        <w:ind w:left="8052" w:hanging="428"/>
      </w:pPr>
    </w:lvl>
  </w:abstractNum>
  <w:abstractNum w:abstractNumId="5">
    <w:nsid w:val="3BCD6F68"/>
    <w:multiLevelType w:val="hybridMultilevel"/>
    <w:tmpl w:val="9258B790"/>
    <w:lvl w:ilvl="0" w:tplc="9AB8FCF8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4825278">
      <w:numFmt w:val="bullet"/>
      <w:lvlText w:val="•"/>
      <w:lvlJc w:val="left"/>
      <w:pPr>
        <w:ind w:left="1234" w:hanging="154"/>
      </w:pPr>
    </w:lvl>
    <w:lvl w:ilvl="2" w:tplc="2938AF7C">
      <w:numFmt w:val="bullet"/>
      <w:lvlText w:val="•"/>
      <w:lvlJc w:val="left"/>
      <w:pPr>
        <w:ind w:left="2208" w:hanging="154"/>
      </w:pPr>
    </w:lvl>
    <w:lvl w:ilvl="3" w:tplc="9A2C02A0">
      <w:numFmt w:val="bullet"/>
      <w:lvlText w:val="•"/>
      <w:lvlJc w:val="left"/>
      <w:pPr>
        <w:ind w:left="3182" w:hanging="154"/>
      </w:pPr>
    </w:lvl>
    <w:lvl w:ilvl="4" w:tplc="1D8CEC4C">
      <w:numFmt w:val="bullet"/>
      <w:lvlText w:val="•"/>
      <w:lvlJc w:val="left"/>
      <w:pPr>
        <w:ind w:left="4156" w:hanging="154"/>
      </w:pPr>
    </w:lvl>
    <w:lvl w:ilvl="5" w:tplc="CC046ACA">
      <w:numFmt w:val="bullet"/>
      <w:lvlText w:val="•"/>
      <w:lvlJc w:val="left"/>
      <w:pPr>
        <w:ind w:left="5130" w:hanging="154"/>
      </w:pPr>
    </w:lvl>
    <w:lvl w:ilvl="6" w:tplc="58DE98E8">
      <w:numFmt w:val="bullet"/>
      <w:lvlText w:val="•"/>
      <w:lvlJc w:val="left"/>
      <w:pPr>
        <w:ind w:left="6104" w:hanging="154"/>
      </w:pPr>
    </w:lvl>
    <w:lvl w:ilvl="7" w:tplc="785E0CB6">
      <w:numFmt w:val="bullet"/>
      <w:lvlText w:val="•"/>
      <w:lvlJc w:val="left"/>
      <w:pPr>
        <w:ind w:left="7078" w:hanging="154"/>
      </w:pPr>
    </w:lvl>
    <w:lvl w:ilvl="8" w:tplc="E0C6B460">
      <w:numFmt w:val="bullet"/>
      <w:lvlText w:val="•"/>
      <w:lvlJc w:val="left"/>
      <w:pPr>
        <w:ind w:left="8052" w:hanging="154"/>
      </w:pPr>
    </w:lvl>
  </w:abstractNum>
  <w:abstractNum w:abstractNumId="6">
    <w:nsid w:val="46027AC0"/>
    <w:multiLevelType w:val="multilevel"/>
    <w:tmpl w:val="6D96A786"/>
    <w:lvl w:ilvl="0">
      <w:start w:val="3"/>
      <w:numFmt w:val="decimal"/>
      <w:lvlText w:val="%1"/>
      <w:lvlJc w:val="left"/>
      <w:pPr>
        <w:ind w:left="658" w:hanging="452"/>
      </w:pPr>
    </w:lvl>
    <w:lvl w:ilvl="1">
      <w:start w:val="1"/>
      <w:numFmt w:val="decimal"/>
      <w:lvlText w:val="%1.%2."/>
      <w:lvlJc w:val="left"/>
      <w:pPr>
        <w:ind w:left="658" w:hanging="4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91" w:hanging="452"/>
      </w:pPr>
    </w:lvl>
    <w:lvl w:ilvl="3">
      <w:numFmt w:val="bullet"/>
      <w:lvlText w:val="•"/>
      <w:lvlJc w:val="left"/>
      <w:pPr>
        <w:ind w:left="3106" w:hanging="452"/>
      </w:pPr>
    </w:lvl>
    <w:lvl w:ilvl="4">
      <w:numFmt w:val="bullet"/>
      <w:lvlText w:val="•"/>
      <w:lvlJc w:val="left"/>
      <w:pPr>
        <w:ind w:left="3922" w:hanging="452"/>
      </w:pPr>
    </w:lvl>
    <w:lvl w:ilvl="5">
      <w:numFmt w:val="bullet"/>
      <w:lvlText w:val="•"/>
      <w:lvlJc w:val="left"/>
      <w:pPr>
        <w:ind w:left="4738" w:hanging="452"/>
      </w:pPr>
    </w:lvl>
    <w:lvl w:ilvl="6">
      <w:numFmt w:val="bullet"/>
      <w:lvlText w:val="•"/>
      <w:lvlJc w:val="left"/>
      <w:pPr>
        <w:ind w:left="5553" w:hanging="452"/>
      </w:pPr>
    </w:lvl>
    <w:lvl w:ilvl="7">
      <w:numFmt w:val="bullet"/>
      <w:lvlText w:val="•"/>
      <w:lvlJc w:val="left"/>
      <w:pPr>
        <w:ind w:left="6369" w:hanging="452"/>
      </w:pPr>
    </w:lvl>
    <w:lvl w:ilvl="8">
      <w:numFmt w:val="bullet"/>
      <w:lvlText w:val="•"/>
      <w:lvlJc w:val="left"/>
      <w:pPr>
        <w:ind w:left="7184" w:hanging="452"/>
      </w:pPr>
    </w:lvl>
  </w:abstractNum>
  <w:abstractNum w:abstractNumId="7">
    <w:nsid w:val="482F6B04"/>
    <w:multiLevelType w:val="multilevel"/>
    <w:tmpl w:val="A7E45B5C"/>
    <w:lvl w:ilvl="0">
      <w:start w:val="6"/>
      <w:numFmt w:val="decimal"/>
      <w:lvlText w:val="%1"/>
      <w:lvlJc w:val="left"/>
      <w:pPr>
        <w:ind w:left="258" w:hanging="425"/>
      </w:pPr>
    </w:lvl>
    <w:lvl w:ilvl="1">
      <w:start w:val="1"/>
      <w:numFmt w:val="decimal"/>
      <w:lvlText w:val="%1.%2."/>
      <w:lvlJc w:val="left"/>
      <w:pPr>
        <w:ind w:left="1843" w:hanging="425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425"/>
      </w:pPr>
    </w:lvl>
    <w:lvl w:ilvl="3">
      <w:numFmt w:val="bullet"/>
      <w:lvlText w:val="•"/>
      <w:lvlJc w:val="left"/>
      <w:pPr>
        <w:ind w:left="3182" w:hanging="425"/>
      </w:pPr>
    </w:lvl>
    <w:lvl w:ilvl="4">
      <w:numFmt w:val="bullet"/>
      <w:lvlText w:val="•"/>
      <w:lvlJc w:val="left"/>
      <w:pPr>
        <w:ind w:left="4156" w:hanging="425"/>
      </w:pPr>
    </w:lvl>
    <w:lvl w:ilvl="5">
      <w:numFmt w:val="bullet"/>
      <w:lvlText w:val="•"/>
      <w:lvlJc w:val="left"/>
      <w:pPr>
        <w:ind w:left="5130" w:hanging="425"/>
      </w:pPr>
    </w:lvl>
    <w:lvl w:ilvl="6">
      <w:numFmt w:val="bullet"/>
      <w:lvlText w:val="•"/>
      <w:lvlJc w:val="left"/>
      <w:pPr>
        <w:ind w:left="6104" w:hanging="425"/>
      </w:pPr>
    </w:lvl>
    <w:lvl w:ilvl="7">
      <w:numFmt w:val="bullet"/>
      <w:lvlText w:val="•"/>
      <w:lvlJc w:val="left"/>
      <w:pPr>
        <w:ind w:left="7078" w:hanging="425"/>
      </w:pPr>
    </w:lvl>
    <w:lvl w:ilvl="8">
      <w:numFmt w:val="bullet"/>
      <w:lvlText w:val="•"/>
      <w:lvlJc w:val="left"/>
      <w:pPr>
        <w:ind w:left="8052" w:hanging="425"/>
      </w:pPr>
    </w:lvl>
  </w:abstractNum>
  <w:abstractNum w:abstractNumId="8">
    <w:nsid w:val="4A043B82"/>
    <w:multiLevelType w:val="multilevel"/>
    <w:tmpl w:val="79AE6D6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920" w:hanging="360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2" w:hanging="720"/>
      </w:pPr>
    </w:lvl>
    <w:lvl w:ilvl="3">
      <w:start w:val="1"/>
      <w:numFmt w:val="decimal"/>
      <w:lvlText w:val="%1.%2.%3.%4"/>
      <w:lvlJc w:val="left"/>
      <w:pPr>
        <w:ind w:left="-42" w:hanging="720"/>
      </w:pPr>
    </w:lvl>
    <w:lvl w:ilvl="4">
      <w:start w:val="1"/>
      <w:numFmt w:val="decimal"/>
      <w:lvlText w:val="%1.%2.%3.%4.%5"/>
      <w:lvlJc w:val="left"/>
      <w:pPr>
        <w:ind w:left="64" w:hanging="1080"/>
      </w:pPr>
    </w:lvl>
    <w:lvl w:ilvl="5">
      <w:start w:val="1"/>
      <w:numFmt w:val="decimal"/>
      <w:lvlText w:val="%1.%2.%3.%4.%5.%6"/>
      <w:lvlJc w:val="left"/>
      <w:pPr>
        <w:ind w:left="-190" w:hanging="1080"/>
      </w:pPr>
    </w:lvl>
    <w:lvl w:ilvl="6">
      <w:start w:val="1"/>
      <w:numFmt w:val="decimal"/>
      <w:lvlText w:val="%1.%2.%3.%4.%5.%6.%7"/>
      <w:lvlJc w:val="left"/>
      <w:pPr>
        <w:ind w:left="-84" w:hanging="1440"/>
      </w:pPr>
    </w:lvl>
    <w:lvl w:ilvl="7">
      <w:start w:val="1"/>
      <w:numFmt w:val="decimal"/>
      <w:lvlText w:val="%1.%2.%3.%4.%5.%6.%7.%8"/>
      <w:lvlJc w:val="left"/>
      <w:pPr>
        <w:ind w:left="-338" w:hanging="1440"/>
      </w:pPr>
    </w:lvl>
    <w:lvl w:ilvl="8">
      <w:start w:val="1"/>
      <w:numFmt w:val="decimal"/>
      <w:lvlText w:val="%1.%2.%3.%4.%5.%6.%7.%8.%9"/>
      <w:lvlJc w:val="left"/>
      <w:pPr>
        <w:ind w:left="-232" w:hanging="1800"/>
      </w:pPr>
    </w:lvl>
  </w:abstractNum>
  <w:num w:numId="1">
    <w:abstractNumId w:val="5"/>
  </w:num>
  <w:num w:numId="2">
    <w:abstractNumId w:val="2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6A"/>
    <w:rsid w:val="00055CF6"/>
    <w:rsid w:val="00176DBF"/>
    <w:rsid w:val="004739ED"/>
    <w:rsid w:val="00483FA0"/>
    <w:rsid w:val="005335D5"/>
    <w:rsid w:val="00637D1C"/>
    <w:rsid w:val="00681150"/>
    <w:rsid w:val="007C41D2"/>
    <w:rsid w:val="00A5676A"/>
    <w:rsid w:val="00AE3D7F"/>
    <w:rsid w:val="00BE1FDE"/>
    <w:rsid w:val="00C15D04"/>
    <w:rsid w:val="00C932C1"/>
    <w:rsid w:val="00CD27C8"/>
    <w:rsid w:val="00F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3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39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739ED"/>
    <w:pPr>
      <w:keepNext/>
      <w:tabs>
        <w:tab w:val="num" w:pos="0"/>
      </w:tabs>
      <w:suppressAutoHyphens/>
      <w:autoSpaceDN/>
      <w:jc w:val="both"/>
      <w:outlineLvl w:val="4"/>
    </w:pPr>
    <w:rPr>
      <w:rFonts w:ascii="Courier New" w:hAnsi="Courier New"/>
      <w:b/>
      <w:sz w:val="20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4739ED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739E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739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4739ED"/>
    <w:pPr>
      <w:ind w:left="258"/>
      <w:jc w:val="both"/>
    </w:pPr>
  </w:style>
  <w:style w:type="paragraph" w:customStyle="1" w:styleId="Ttulo11">
    <w:name w:val="Título 11"/>
    <w:basedOn w:val="Normal"/>
    <w:uiPriority w:val="1"/>
    <w:qFormat/>
    <w:rsid w:val="004739ED"/>
    <w:pPr>
      <w:ind w:left="258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39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9ED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4739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9ED"/>
    <w:rPr>
      <w:rFonts w:ascii="Times New Roman" w:eastAsia="Times New Roman" w:hAnsi="Times New Roman" w:cs="Times New Roman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39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1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15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3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39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739ED"/>
    <w:pPr>
      <w:keepNext/>
      <w:tabs>
        <w:tab w:val="num" w:pos="0"/>
      </w:tabs>
      <w:suppressAutoHyphens/>
      <w:autoSpaceDN/>
      <w:jc w:val="both"/>
      <w:outlineLvl w:val="4"/>
    </w:pPr>
    <w:rPr>
      <w:rFonts w:ascii="Courier New" w:hAnsi="Courier New"/>
      <w:b/>
      <w:sz w:val="20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4739ED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739E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739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4739ED"/>
    <w:pPr>
      <w:ind w:left="258"/>
      <w:jc w:val="both"/>
    </w:pPr>
  </w:style>
  <w:style w:type="paragraph" w:customStyle="1" w:styleId="Ttulo11">
    <w:name w:val="Título 11"/>
    <w:basedOn w:val="Normal"/>
    <w:uiPriority w:val="1"/>
    <w:qFormat/>
    <w:rsid w:val="004739ED"/>
    <w:pPr>
      <w:ind w:left="258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39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9ED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4739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9ED"/>
    <w:rPr>
      <w:rFonts w:ascii="Times New Roman" w:eastAsia="Times New Roman" w:hAnsi="Times New Roman" w:cs="Times New Roman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39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1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15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1950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 Wienke</dc:creator>
  <cp:keywords/>
  <dc:description/>
  <cp:lastModifiedBy>Josi Wienke</cp:lastModifiedBy>
  <cp:revision>7</cp:revision>
  <cp:lastPrinted>2019-07-15T16:01:00Z</cp:lastPrinted>
  <dcterms:created xsi:type="dcterms:W3CDTF">2019-07-15T11:51:00Z</dcterms:created>
  <dcterms:modified xsi:type="dcterms:W3CDTF">2019-07-15T16:02:00Z</dcterms:modified>
</cp:coreProperties>
</file>