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4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0766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66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74" w:lineRule="exact"/>
        <w:rPr>
          <w:rFonts w:ascii="Arial" w:hAnsi="Arial"/>
        </w:rPr>
      </w:pPr>
      <w:bookmarkStart w:name="CÂMARA MUNICIPAL DE CANGUÇU" w:id="1"/>
      <w:bookmarkEnd w:id="1"/>
      <w:r>
        <w:rPr>
          <w:b w:val="0"/>
        </w:rPr>
      </w:r>
      <w:r>
        <w:rPr>
          <w:rFonts w:ascii="Arial" w:hAnsi="Arial"/>
        </w:rPr>
        <w:t>CÂMARA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MUNICIPAL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CANGUÇU</w:t>
      </w:r>
    </w:p>
    <w:p>
      <w:pPr>
        <w:spacing w:before="11"/>
        <w:ind w:left="2141" w:right="1985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ESTADO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RIO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GRANDE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SUL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2"/>
        <w:rPr>
          <w:rFonts w:ascii="Arial MT"/>
        </w:rPr>
      </w:pPr>
    </w:p>
    <w:p>
      <w:pPr>
        <w:pStyle w:val="BodyText"/>
        <w:ind w:left="3664" w:right="1284"/>
        <w:jc w:val="both"/>
      </w:pPr>
      <w:r>
        <w:rPr/>
        <w:t>QUARTO TERMO ADITIVO DE PRAZO RELATIVO AO</w:t>
      </w:r>
      <w:r>
        <w:rPr>
          <w:spacing w:val="1"/>
        </w:rPr>
        <w:t> </w:t>
      </w:r>
      <w:r>
        <w:rPr/>
        <w:t>CONTRATO DE PESSOA JURÍDICA PARA PRESTAÇÃO</w:t>
      </w:r>
      <w:r>
        <w:rPr>
          <w:spacing w:val="1"/>
        </w:rPr>
        <w:t> </w:t>
      </w:r>
      <w:r>
        <w:rPr/>
        <w:t>DE SERVIÇOS DE PORTARIA NAS DEPENDÊNCIAS DA</w:t>
      </w:r>
      <w:r>
        <w:rPr>
          <w:spacing w:val="1"/>
        </w:rPr>
        <w:t> </w:t>
      </w:r>
      <w:r>
        <w:rPr/>
        <w:t>CÂMARA DE VEREADORES - CONFORME PROCESSO</w:t>
      </w:r>
      <w:r>
        <w:rPr>
          <w:spacing w:val="1"/>
        </w:rPr>
        <w:t> </w:t>
      </w:r>
      <w:r>
        <w:rPr/>
        <w:t>ADMINISTRATIVO LICITATÓRIO 017/2021, PREGÃO</w:t>
      </w:r>
      <w:r>
        <w:rPr>
          <w:spacing w:val="1"/>
        </w:rPr>
        <w:t> </w:t>
      </w:r>
      <w:r>
        <w:rPr/>
        <w:t>PRESENCIAL</w:t>
      </w:r>
      <w:r>
        <w:rPr>
          <w:spacing w:val="-3"/>
        </w:rPr>
        <w:t> </w:t>
      </w:r>
      <w:r>
        <w:rPr/>
        <w:t>03/2021 E</w:t>
      </w:r>
      <w:r>
        <w:rPr>
          <w:spacing w:val="-5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05/2021.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59" w:right="106"/>
        <w:jc w:val="both"/>
      </w:pPr>
      <w:r>
        <w:rPr/>
        <w:t>Pelo Presente, a</w:t>
      </w:r>
      <w:r>
        <w:rPr>
          <w:spacing w:val="1"/>
        </w:rPr>
        <w:t> </w:t>
      </w:r>
      <w:r>
        <w:rPr/>
        <w:t>Câmara de</w:t>
      </w:r>
      <w:r>
        <w:rPr>
          <w:spacing w:val="1"/>
        </w:rPr>
        <w:t> </w:t>
      </w:r>
      <w:r>
        <w:rPr/>
        <w:t>Vereadores de Canguçu, Pessoa Jurídica</w:t>
      </w:r>
      <w:r>
        <w:rPr>
          <w:spacing w:val="55"/>
        </w:rPr>
        <w:t> </w:t>
      </w:r>
      <w:r>
        <w:rPr/>
        <w:t>de Direito Público, CNPJ sob</w:t>
      </w:r>
      <w:r>
        <w:rPr>
          <w:spacing w:val="1"/>
        </w:rPr>
        <w:t> </w:t>
      </w:r>
      <w:r>
        <w:rPr/>
        <w:t>nº 90.320.847/0001-46, representada por seu Presidente, Vereador Marcelo Romig Maron CPF nº</w:t>
      </w:r>
      <w:r>
        <w:rPr>
          <w:spacing w:val="1"/>
        </w:rPr>
        <w:t> </w:t>
      </w:r>
      <w:r>
        <w:rPr/>
        <w:t>999.807.970-53</w:t>
      </w:r>
      <w:r>
        <w:rPr>
          <w:spacing w:val="1"/>
        </w:rPr>
        <w:t> </w:t>
      </w:r>
      <w:r>
        <w:rPr/>
        <w:t>(Contratante)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STARKS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</w:t>
      </w:r>
      <w:r>
        <w:rPr>
          <w:spacing w:val="54"/>
        </w:rPr>
        <w:t> </w:t>
      </w:r>
      <w:r>
        <w:rPr/>
        <w:t>DE</w:t>
      </w:r>
      <w:r>
        <w:rPr>
          <w:spacing w:val="1"/>
        </w:rPr>
        <w:t> </w:t>
      </w:r>
      <w:r>
        <w:rPr/>
        <w:t>ALARME</w:t>
      </w:r>
      <w:r>
        <w:rPr>
          <w:spacing w:val="1"/>
        </w:rPr>
        <w:t> </w:t>
      </w:r>
      <w:r>
        <w:rPr/>
        <w:t>LTDA,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nº 20.962.704/0001-52,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Guilherme</w:t>
      </w:r>
      <w:r>
        <w:rPr>
          <w:spacing w:val="1"/>
        </w:rPr>
        <w:t> </w:t>
      </w:r>
      <w:r>
        <w:rPr/>
        <w:t>Freitas</w:t>
      </w:r>
      <w:r>
        <w:rPr>
          <w:spacing w:val="1"/>
        </w:rPr>
        <w:t> </w:t>
      </w:r>
      <w:r>
        <w:rPr/>
        <w:t>Barbosa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026.737.100-43</w:t>
      </w:r>
      <w:r>
        <w:rPr>
          <w:spacing w:val="1"/>
        </w:rPr>
        <w:t> </w:t>
      </w:r>
      <w:r>
        <w:rPr/>
        <w:t>(Contratada),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qualificados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05/2021, acordam e ajustam firmar o presente TERMO ADITIVO ao contrato acima mencionado,</w:t>
      </w:r>
      <w:r>
        <w:rPr>
          <w:spacing w:val="1"/>
        </w:rPr>
        <w:t> </w:t>
      </w:r>
      <w:r>
        <w:rPr/>
        <w:t>nos termos da Lei 8.666, de 21 de junho de 1993, suas alterações e legislações pertinentes e pelas</w:t>
      </w:r>
      <w:r>
        <w:rPr>
          <w:spacing w:val="1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seguir</w:t>
      </w:r>
      <w:r>
        <w:rPr>
          <w:spacing w:val="-1"/>
        </w:rPr>
        <w:t> </w:t>
      </w:r>
      <w:r>
        <w:rPr/>
        <w:t>expressas,</w:t>
      </w:r>
      <w:r>
        <w:rPr>
          <w:spacing w:val="-7"/>
        </w:rPr>
        <w:t> </w:t>
      </w:r>
      <w:r>
        <w:rPr/>
        <w:t>definidoras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direitos,</w:t>
      </w:r>
      <w:r>
        <w:rPr>
          <w:spacing w:val="-1"/>
        </w:rPr>
        <w:t> </w:t>
      </w:r>
      <w:r>
        <w:rPr/>
        <w:t>obrigações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responsabilidades das</w:t>
      </w:r>
      <w:r>
        <w:rPr>
          <w:spacing w:val="-3"/>
        </w:rPr>
        <w:t> </w:t>
      </w:r>
      <w:r>
        <w:rPr/>
        <w:t>partes.</w:t>
      </w:r>
    </w:p>
    <w:p>
      <w:pPr>
        <w:pStyle w:val="BodyText"/>
      </w:pPr>
    </w:p>
    <w:p>
      <w:pPr>
        <w:pStyle w:val="BodyText"/>
        <w:ind w:left="259"/>
        <w:jc w:val="both"/>
      </w:pPr>
      <w:r>
        <w:rPr/>
        <w:t>CLÁUSULA</w:t>
      </w:r>
      <w:r>
        <w:rPr>
          <w:spacing w:val="-8"/>
        </w:rPr>
        <w:t> </w:t>
      </w:r>
      <w:r>
        <w:rPr/>
        <w:t>PRIMEIRA: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PRAZO</w:t>
      </w:r>
    </w:p>
    <w:p>
      <w:pPr>
        <w:pStyle w:val="BodyText"/>
        <w:ind w:left="259" w:right="120"/>
        <w:jc w:val="both"/>
      </w:pPr>
      <w:r>
        <w:rPr/>
        <w:t>Fica estabelecido o prazo contratual, passando o mesmo a ter sua vigência dentro do seguinte</w:t>
      </w:r>
      <w:r>
        <w:rPr>
          <w:spacing w:val="1"/>
        </w:rPr>
        <w:t> </w:t>
      </w:r>
      <w:r>
        <w:rPr/>
        <w:t>período:</w:t>
      </w:r>
      <w:r>
        <w:rPr>
          <w:spacing w:val="6"/>
        </w:rPr>
        <w:t> </w:t>
      </w:r>
      <w:r>
        <w:rPr/>
        <w:t>19/06/2022 À</w:t>
      </w:r>
      <w:r>
        <w:rPr>
          <w:spacing w:val="-2"/>
        </w:rPr>
        <w:t> </w:t>
      </w:r>
      <w:r>
        <w:rPr/>
        <w:t>19/12/2022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9"/>
        <w:jc w:val="both"/>
      </w:pPr>
      <w:r>
        <w:rPr/>
        <w:t>CLÁUSULA</w:t>
      </w:r>
      <w:r>
        <w:rPr>
          <w:spacing w:val="-9"/>
        </w:rPr>
        <w:t> </w:t>
      </w:r>
      <w:r>
        <w:rPr/>
        <w:t>SEGUNDA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DAS</w:t>
      </w:r>
      <w:r>
        <w:rPr>
          <w:spacing w:val="-9"/>
        </w:rPr>
        <w:t> </w:t>
      </w:r>
      <w:r>
        <w:rPr/>
        <w:t>DEMAIS</w:t>
      </w:r>
      <w:r>
        <w:rPr>
          <w:spacing w:val="-7"/>
        </w:rPr>
        <w:t> </w:t>
      </w:r>
      <w:r>
        <w:rPr/>
        <w:t>CLÁUSULAS:</w:t>
      </w:r>
    </w:p>
    <w:p>
      <w:pPr>
        <w:pStyle w:val="BodyText"/>
        <w:spacing w:before="1"/>
        <w:ind w:left="312"/>
        <w:jc w:val="both"/>
      </w:pPr>
      <w:r>
        <w:rPr/>
        <w:t>Quanto</w:t>
      </w:r>
      <w:r>
        <w:rPr>
          <w:spacing w:val="-11"/>
        </w:rPr>
        <w:t> </w:t>
      </w:r>
      <w:r>
        <w:rPr/>
        <w:t>às</w:t>
      </w:r>
      <w:r>
        <w:rPr>
          <w:spacing w:val="-8"/>
        </w:rPr>
        <w:t> </w:t>
      </w:r>
      <w:r>
        <w:rPr/>
        <w:t>demais</w:t>
      </w:r>
      <w:r>
        <w:rPr>
          <w:spacing w:val="-2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contratuais,</w:t>
      </w:r>
      <w:r>
        <w:rPr>
          <w:spacing w:val="-6"/>
        </w:rPr>
        <w:t> </w:t>
      </w:r>
      <w:r>
        <w:rPr/>
        <w:t>permanecerão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mesmas</w:t>
      </w:r>
      <w:r>
        <w:rPr>
          <w:spacing w:val="-3"/>
        </w:rPr>
        <w:t> </w:t>
      </w:r>
      <w:r>
        <w:rPr/>
        <w:t>sem</w:t>
      </w:r>
      <w:r>
        <w:rPr>
          <w:spacing w:val="-8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modificação.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259" w:right="145"/>
      </w:pPr>
      <w:r>
        <w:rPr/>
        <w:t>E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estarem</w:t>
      </w:r>
      <w:r>
        <w:rPr>
          <w:spacing w:val="-3"/>
        </w:rPr>
        <w:t> </w:t>
      </w:r>
      <w:r>
        <w:rPr/>
        <w:t>justas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contratadas,</w:t>
      </w:r>
      <w:r>
        <w:rPr>
          <w:spacing w:val="-10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 assinam</w:t>
      </w:r>
      <w:r>
        <w:rPr>
          <w:spacing w:val="-2"/>
        </w:rPr>
        <w:t> </w:t>
      </w:r>
      <w:r>
        <w:rPr/>
        <w:t>o</w:t>
      </w:r>
      <w:r>
        <w:rPr>
          <w:spacing w:val="-10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termo</w:t>
      </w:r>
      <w:r>
        <w:rPr>
          <w:spacing w:val="-5"/>
        </w:rPr>
        <w:t> </w:t>
      </w:r>
      <w:r>
        <w:rPr/>
        <w:t>aditivo,</w:t>
      </w:r>
      <w:r>
        <w:rPr>
          <w:spacing w:val="-10"/>
        </w:rPr>
        <w:t> </w:t>
      </w:r>
      <w:r>
        <w:rPr/>
        <w:t>em</w:t>
      </w:r>
      <w:r>
        <w:rPr>
          <w:spacing w:val="2"/>
        </w:rPr>
        <w:t> </w:t>
      </w:r>
      <w:r>
        <w:rPr/>
        <w:t>02</w:t>
      </w:r>
      <w:r>
        <w:rPr>
          <w:spacing w:val="-6"/>
        </w:rPr>
        <w:t> </w:t>
      </w:r>
      <w:r>
        <w:rPr/>
        <w:t>(duas)</w:t>
      </w:r>
      <w:r>
        <w:rPr>
          <w:spacing w:val="-8"/>
        </w:rPr>
        <w:t> </w:t>
      </w:r>
      <w:r>
        <w:rPr/>
        <w:t>vias</w:t>
      </w:r>
      <w:r>
        <w:rPr>
          <w:spacing w:val="-51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9"/>
        </w:rPr>
        <w:t> </w:t>
      </w:r>
      <w:r>
        <w:rPr/>
        <w:t>teor.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59"/>
      </w:pPr>
      <w:r>
        <w:rPr/>
        <w:t>Canguçu,</w:t>
      </w:r>
      <w:r>
        <w:rPr>
          <w:spacing w:val="-10"/>
        </w:rPr>
        <w:t> </w:t>
      </w:r>
      <w:r>
        <w:rPr/>
        <w:t>15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junho</w:t>
      </w:r>
      <w:r>
        <w:rPr>
          <w:spacing w:val="-11"/>
        </w:rPr>
        <w:t> </w:t>
      </w:r>
      <w:r>
        <w:rPr/>
        <w:t>de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before="10"/>
        <w:rPr>
          <w:sz w:val="17"/>
        </w:rPr>
      </w:pPr>
    </w:p>
    <w:p>
      <w:pPr>
        <w:spacing w:line="249" w:lineRule="auto" w:before="0"/>
        <w:ind w:left="1410" w:right="7360" w:firstLine="0"/>
        <w:jc w:val="left"/>
        <w:rPr>
          <w:rFonts w:ascii="Trebuchet MS"/>
          <w:sz w:val="11"/>
        </w:rPr>
      </w:pPr>
      <w:r>
        <w:rPr/>
        <w:pict>
          <v:shape style="position:absolute;margin-left:124.273338pt;margin-top:.055345pt;width:34.3pt;height:34.050pt;mso-position-horizontal-relative:page;mso-position-vertical-relative:paragraph;z-index:-15768064" coordorigin="2485,1" coordsize="686,681" path="m2609,538l2549,577,2511,614,2491,647,2485,671,2485,682,2538,682,2542,680,2499,680,2505,655,2527,619,2563,578,2609,538xm2779,1l2765,10,2758,31,2755,54,2755,58,2755,72,2755,88,2757,104,2759,122,2762,140,2765,158,2769,178,2774,196,2779,215,2771,246,2749,304,2716,379,2676,462,2631,543,2584,613,2539,662,2499,680,2542,680,2544,680,2580,648,2624,592,2676,510,2683,508,2676,508,2726,417,2758,348,2779,295,2791,254,2816,254,2800,213,2805,178,2791,178,2783,147,2778,118,2775,90,2774,65,2774,54,2776,36,2780,18,2788,5,2805,5,2796,2,2779,1xm3164,506l3144,506,3137,513,3137,532,3144,539,3164,539,3167,536,3147,536,3140,530,3140,516,3147,510,3167,510,3164,506xm3167,510l3162,510,3167,516,3167,530,3162,536,3167,536,3171,532,3171,513,3167,510xm3158,512l3147,512,3147,532,3151,532,3151,525,3160,525,3159,524,3157,523,3161,522,3151,522,3151,516,3161,516,3160,515,3158,512xm3160,525l3155,525,3156,527,3157,529,3158,532,3161,532,3160,529,3160,526,3160,525xm3161,516l3156,516,3157,517,3157,521,3155,522,3161,522,3161,519,3161,516xm2816,254l2791,254,2829,329,2868,381,2904,414,2934,433,2872,446,2806,462,2740,483,2676,508,2683,508,2741,490,2813,473,2887,460,2960,451,3013,451,3001,446,3049,444,3157,444,3139,434,3113,428,2971,428,2954,419,2938,409,2923,399,2908,388,2873,353,2844,310,2819,263,2816,254xm3013,451l2960,451,3006,471,3051,487,3093,497,3128,500,3149,500,3161,495,3163,489,3142,489,3115,486,3080,477,3042,463,3013,451xm3164,484l3159,486,3151,489,3163,489,3164,484xm3157,444l3049,444,3104,445,3149,455,3167,476,3169,472,3171,470,3171,465,3162,447,3157,444xm3054,423l3036,424,3015,425,2971,428,3113,428,3102,426,3054,423xm2812,58l2808,79,2804,105,2799,138,2791,178,2805,178,2806,173,2809,135,2811,97,2812,58xm2805,5l2788,5,2796,10,2803,18,2809,29,2812,46,2815,20,2809,7,2805,5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562508pt;margin-top:1.043087pt;width:62.05pt;height:10.2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rebuchet MS"/>
                      <w:sz w:val="17"/>
                    </w:rPr>
                  </w:pPr>
                  <w:r>
                    <w:rPr>
                      <w:rFonts w:ascii="Trebuchet MS"/>
                      <w:w w:val="95"/>
                      <w:sz w:val="17"/>
                    </w:rPr>
                    <w:t>MARCELO</w:t>
                  </w:r>
                  <w:r>
                    <w:rPr>
                      <w:rFonts w:ascii="Trebuchet MS"/>
                      <w:spacing w:val="8"/>
                      <w:w w:val="95"/>
                      <w:sz w:val="17"/>
                    </w:rPr>
                    <w:t> </w:t>
                  </w:r>
                  <w:r>
                    <w:rPr>
                      <w:rFonts w:ascii="Trebuchet MS"/>
                      <w:w w:val="95"/>
                      <w:sz w:val="17"/>
                    </w:rPr>
                    <w:t>ROMIG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w w:val="95"/>
          <w:sz w:val="11"/>
        </w:rPr>
        <w:t>Assinado</w:t>
      </w:r>
      <w:r>
        <w:rPr>
          <w:rFonts w:ascii="Trebuchet MS"/>
          <w:spacing w:val="-8"/>
          <w:w w:val="95"/>
          <w:sz w:val="11"/>
        </w:rPr>
        <w:t> </w:t>
      </w:r>
      <w:r>
        <w:rPr>
          <w:rFonts w:ascii="Trebuchet MS"/>
          <w:w w:val="95"/>
          <w:sz w:val="11"/>
        </w:rPr>
        <w:t>de</w:t>
      </w:r>
      <w:r>
        <w:rPr>
          <w:rFonts w:ascii="Trebuchet MS"/>
          <w:spacing w:val="-8"/>
          <w:w w:val="95"/>
          <w:sz w:val="11"/>
        </w:rPr>
        <w:t> </w:t>
      </w:r>
      <w:r>
        <w:rPr>
          <w:rFonts w:ascii="Trebuchet MS"/>
          <w:w w:val="95"/>
          <w:sz w:val="11"/>
        </w:rPr>
        <w:t>forma</w:t>
      </w:r>
      <w:r>
        <w:rPr>
          <w:rFonts w:ascii="Trebuchet MS"/>
          <w:spacing w:val="-8"/>
          <w:w w:val="95"/>
          <w:sz w:val="11"/>
        </w:rPr>
        <w:t> </w:t>
      </w:r>
      <w:r>
        <w:rPr>
          <w:rFonts w:ascii="Trebuchet MS"/>
          <w:w w:val="95"/>
          <w:sz w:val="11"/>
        </w:rPr>
        <w:t>digital</w:t>
      </w:r>
      <w:r>
        <w:rPr>
          <w:rFonts w:ascii="Trebuchet MS"/>
          <w:spacing w:val="-28"/>
          <w:w w:val="95"/>
          <w:sz w:val="11"/>
        </w:rPr>
        <w:t> </w:t>
      </w:r>
      <w:r>
        <w:rPr>
          <w:rFonts w:ascii="Trebuchet MS"/>
          <w:w w:val="95"/>
          <w:sz w:val="11"/>
        </w:rPr>
        <w:t>por</w:t>
      </w:r>
      <w:r>
        <w:rPr>
          <w:rFonts w:ascii="Trebuchet MS"/>
          <w:spacing w:val="-4"/>
          <w:w w:val="95"/>
          <w:sz w:val="11"/>
        </w:rPr>
        <w:t> </w:t>
      </w:r>
      <w:r>
        <w:rPr>
          <w:rFonts w:ascii="Trebuchet MS"/>
          <w:w w:val="95"/>
          <w:sz w:val="11"/>
        </w:rPr>
        <w:t>MARCELO</w:t>
      </w:r>
      <w:r>
        <w:rPr>
          <w:rFonts w:ascii="Trebuchet MS"/>
          <w:spacing w:val="-4"/>
          <w:w w:val="95"/>
          <w:sz w:val="11"/>
        </w:rPr>
        <w:t> </w:t>
      </w:r>
      <w:r>
        <w:rPr>
          <w:rFonts w:ascii="Trebuchet MS"/>
          <w:w w:val="95"/>
          <w:sz w:val="11"/>
        </w:rPr>
        <w:t>ROMIG</w:t>
      </w:r>
    </w:p>
    <w:p>
      <w:pPr>
        <w:spacing w:line="130" w:lineRule="exact" w:before="0"/>
        <w:ind w:left="111" w:right="0" w:firstLine="0"/>
        <w:jc w:val="left"/>
        <w:rPr>
          <w:rFonts w:ascii="Trebuchet MS"/>
          <w:sz w:val="11"/>
        </w:rPr>
      </w:pPr>
      <w:r>
        <w:rPr>
          <w:rFonts w:ascii="Trebuchet MS"/>
          <w:w w:val="95"/>
          <w:sz w:val="17"/>
        </w:rPr>
        <w:t>MARON:9998079</w:t>
      </w:r>
      <w:r>
        <w:rPr>
          <w:rFonts w:ascii="Trebuchet MS"/>
          <w:spacing w:val="115"/>
          <w:sz w:val="17"/>
        </w:rPr>
        <w:t> </w:t>
      </w:r>
      <w:r>
        <w:rPr>
          <w:rFonts w:ascii="Trebuchet MS"/>
          <w:w w:val="95"/>
          <w:position w:val="2"/>
          <w:sz w:val="11"/>
        </w:rPr>
        <w:t>MARON:99980797053</w:t>
      </w:r>
    </w:p>
    <w:p>
      <w:pPr>
        <w:spacing w:after="0" w:line="130" w:lineRule="exact"/>
        <w:jc w:val="left"/>
        <w:rPr>
          <w:rFonts w:ascii="Trebuchet MS"/>
          <w:sz w:val="11"/>
        </w:rPr>
        <w:sectPr>
          <w:type w:val="continuous"/>
          <w:pgSz w:w="12240" w:h="15840"/>
          <w:pgMar w:top="560" w:bottom="280" w:left="1440" w:right="740"/>
        </w:sectPr>
      </w:pPr>
    </w:p>
    <w:p>
      <w:pPr>
        <w:spacing w:before="34"/>
        <w:ind w:left="111" w:right="0" w:firstLine="0"/>
        <w:jc w:val="left"/>
        <w:rPr>
          <w:rFonts w:ascii="Trebuchet MS"/>
          <w:sz w:val="17"/>
        </w:rPr>
      </w:pPr>
      <w:r>
        <w:rPr>
          <w:rFonts w:ascii="Trebuchet MS"/>
          <w:sz w:val="17"/>
        </w:rPr>
        <w:t>7053</w:t>
      </w:r>
    </w:p>
    <w:p>
      <w:pPr>
        <w:spacing w:before="2"/>
        <w:ind w:left="111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8"/>
          <w:w w:val="90"/>
          <w:sz w:val="11"/>
        </w:rPr>
        <w:t> </w:t>
      </w:r>
      <w:r>
        <w:rPr>
          <w:rFonts w:ascii="Trebuchet MS"/>
          <w:w w:val="90"/>
          <w:sz w:val="11"/>
        </w:rPr>
        <w:t>2022.06.15</w:t>
      </w:r>
      <w:r>
        <w:rPr>
          <w:rFonts w:ascii="Trebuchet MS"/>
          <w:spacing w:val="9"/>
          <w:w w:val="90"/>
          <w:sz w:val="11"/>
        </w:rPr>
        <w:t> </w:t>
      </w:r>
      <w:r>
        <w:rPr>
          <w:rFonts w:ascii="Trebuchet MS"/>
          <w:w w:val="90"/>
          <w:sz w:val="11"/>
        </w:rPr>
        <w:t>14:33:53</w:t>
      </w:r>
    </w:p>
    <w:p>
      <w:pPr>
        <w:spacing w:before="5"/>
        <w:ind w:left="111" w:right="0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w:t>-03'00'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top="560" w:bottom="280" w:left="1440" w:right="740"/>
          <w:cols w:num="2" w:equalWidth="0">
            <w:col w:w="500" w:space="800"/>
            <w:col w:w="8760"/>
          </w:cols>
        </w:sectPr>
      </w:pPr>
    </w:p>
    <w:p>
      <w:pPr>
        <w:pStyle w:val="BodyText"/>
        <w:spacing w:before="2"/>
        <w:ind w:left="259"/>
      </w:pPr>
      <w:r>
        <w:rPr/>
        <w:t>Marcelo</w:t>
      </w:r>
      <w:r>
        <w:rPr>
          <w:spacing w:val="-6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</w:r>
    </w:p>
    <w:p>
      <w:pPr>
        <w:pStyle w:val="BodyText"/>
        <w:ind w:left="259"/>
      </w:pPr>
      <w:r>
        <w:rPr/>
        <w:t>Presidente</w:t>
      </w:r>
      <w:r>
        <w:rPr>
          <w:spacing w:val="-9"/>
        </w:rPr>
        <w:t> </w:t>
      </w:r>
      <w:r>
        <w:rPr/>
        <w:t>Câmara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Vereadores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Canguçu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59"/>
      </w:pPr>
      <w:r>
        <w:rPr/>
        <w:t>STARKS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MONITRAMENTO</w:t>
      </w:r>
      <w:r>
        <w:rPr>
          <w:spacing w:val="-4"/>
        </w:rPr>
        <w:t> </w:t>
      </w:r>
      <w:r>
        <w:rPr/>
        <w:t>E</w:t>
      </w:r>
      <w:r>
        <w:rPr>
          <w:spacing w:val="3"/>
        </w:rPr>
        <w:t> </w:t>
      </w:r>
      <w:r>
        <w:rPr/>
        <w:t>ALARME</w:t>
      </w:r>
      <w:r>
        <w:rPr>
          <w:spacing w:val="-1"/>
        </w:rPr>
        <w:t> </w:t>
      </w:r>
      <w:r>
        <w:rPr/>
        <w:t>LTDA</w:t>
      </w:r>
    </w:p>
    <w:p>
      <w:pPr>
        <w:pStyle w:val="BodyText"/>
        <w:ind w:left="259"/>
      </w:pPr>
      <w:r>
        <w:rPr/>
        <w:t>Contratado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2141"/>
      </w:pPr>
      <w:bookmarkStart w:name="“DOE SANGUE! DOE ÓRGÃOS! SALVE UMA VIDA!" w:id="2"/>
      <w:bookmarkEnd w:id="2"/>
      <w:r>
        <w:rPr>
          <w:b w:val="0"/>
        </w:rPr>
      </w:r>
      <w:r>
        <w:rPr/>
        <w:t>“DOE</w:t>
      </w:r>
      <w:r>
        <w:rPr>
          <w:spacing w:val="-7"/>
        </w:rPr>
        <w:t> </w:t>
      </w:r>
      <w:r>
        <w:rPr/>
        <w:t>SANGUE!</w:t>
      </w:r>
      <w:r>
        <w:rPr>
          <w:spacing w:val="1"/>
        </w:rPr>
        <w:t> </w:t>
      </w:r>
      <w:r>
        <w:rPr/>
        <w:t>DOE</w:t>
      </w:r>
      <w:r>
        <w:rPr>
          <w:spacing w:val="-6"/>
        </w:rPr>
        <w:t> </w:t>
      </w:r>
      <w:r>
        <w:rPr/>
        <w:t>ÓRGÃOS!</w:t>
      </w:r>
      <w:r>
        <w:rPr>
          <w:spacing w:val="-3"/>
        </w:rPr>
        <w:t> </w:t>
      </w:r>
      <w:r>
        <w:rPr/>
        <w:t>SALVE</w:t>
      </w:r>
      <w:r>
        <w:rPr>
          <w:spacing w:val="-6"/>
        </w:rPr>
        <w:t> </w:t>
      </w:r>
      <w:r>
        <w:rPr/>
        <w:t>UMA</w:t>
      </w:r>
      <w:r>
        <w:rPr>
          <w:spacing w:val="-5"/>
        </w:rPr>
        <w:t> </w:t>
      </w:r>
      <w:r>
        <w:rPr/>
        <w:t>VIDA!”</w:t>
      </w:r>
    </w:p>
    <w:sectPr>
      <w:type w:val="continuous"/>
      <w:pgSz w:w="12240" w:h="15840"/>
      <w:pgMar w:top="560" w:bottom="280" w:left="14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31" w:right="199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dcterms:created xsi:type="dcterms:W3CDTF">2022-06-15T18:05:12Z</dcterms:created>
  <dcterms:modified xsi:type="dcterms:W3CDTF">2022-06-15T18:05:12Z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