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201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01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0"/>
        <w:ind w:right="1990"/>
      </w:pP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CANGUÇU</w:t>
      </w:r>
    </w:p>
    <w:p>
      <w:pPr>
        <w:spacing w:before="2"/>
        <w:ind w:left="2297" w:right="1987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SUL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1987"/>
      </w:pPr>
      <w:r>
        <w:rPr/>
        <w:t>9º</w:t>
      </w:r>
      <w:r>
        <w:rPr>
          <w:spacing w:val="-2"/>
        </w:rPr>
        <w:t> </w:t>
      </w:r>
      <w:r>
        <w:rPr/>
        <w:t>TERMO ADITIVO</w:t>
      </w:r>
    </w:p>
    <w:p>
      <w:pPr>
        <w:spacing w:before="112"/>
        <w:ind w:left="3257" w:right="10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aditivo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reequilíbrio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econômico-financeiro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fornecimento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combustível,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oriundo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016/2020,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02/2020,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04/2020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297" w:right="1983"/>
        <w:jc w:val="center"/>
      </w:pPr>
      <w:r>
        <w:rPr/>
        <w:t>TERMO</w:t>
      </w:r>
      <w:r>
        <w:rPr>
          <w:spacing w:val="-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09</w:t>
      </w:r>
    </w:p>
    <w:p>
      <w:pPr>
        <w:pStyle w:val="BodyText"/>
        <w:spacing w:before="232"/>
        <w:ind w:left="422" w:right="103"/>
        <w:jc w:val="both"/>
      </w:pPr>
      <w:r>
        <w:rPr/>
        <w:t>Pelo Presente, a CÂMARA DE VEREADORES DE CANGUÇU, Pessoa Jurídica de Direito</w:t>
      </w:r>
      <w:r>
        <w:rPr>
          <w:spacing w:val="1"/>
        </w:rPr>
        <w:t> </w:t>
      </w:r>
      <w:r>
        <w:rPr/>
        <w:t>Público, CNPJ sob nº 90.320.847/0001-46, representada por seu Presidente, Vereador</w:t>
      </w:r>
      <w:r>
        <w:rPr>
          <w:spacing w:val="1"/>
        </w:rPr>
        <w:t> </w:t>
      </w:r>
      <w:r>
        <w:rPr/>
        <w:t>Marcelo Romig Maron (Contratante) e de outro lado ABASTECEDORA MANIA LTDA,</w:t>
      </w:r>
      <w:r>
        <w:rPr>
          <w:spacing w:val="1"/>
        </w:rPr>
        <w:t> </w:t>
      </w:r>
      <w:r>
        <w:rPr/>
        <w:t>pessoa jurídica de direito privado, inscrita no CNPJ sob nº 05.282.433/0007-96, neste ato</w:t>
      </w:r>
      <w:r>
        <w:rPr>
          <w:spacing w:val="1"/>
        </w:rPr>
        <w:t> </w:t>
      </w:r>
      <w:r>
        <w:rPr/>
        <w:t>representada através de seu representante legal Rafael Bettin da Fonseca (Contratada),</w:t>
      </w:r>
      <w:r>
        <w:rPr>
          <w:spacing w:val="1"/>
        </w:rPr>
        <w:t> </w:t>
      </w:r>
      <w:r>
        <w:rPr/>
        <w:t>resolvem</w:t>
      </w:r>
      <w:r>
        <w:rPr>
          <w:spacing w:val="1"/>
        </w:rPr>
        <w:t> </w:t>
      </w:r>
      <w:r>
        <w:rPr/>
        <w:t>firmar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decorrente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na</w:t>
      </w:r>
      <w:r>
        <w:rPr>
          <w:spacing w:val="-64"/>
        </w:rPr>
        <w:t> </w:t>
      </w:r>
      <w:r>
        <w:rPr/>
        <w:t>modalidade PREGÃO PRESENCIAL N° 02/2020, e em conformidade com as disposições</w:t>
      </w:r>
      <w:r>
        <w:rPr>
          <w:spacing w:val="1"/>
        </w:rPr>
        <w:t> </w:t>
      </w:r>
      <w:r>
        <w:rPr/>
        <w:t>contidas na Lei nº 8.666/93 e suas alterações posteriores, e mediante as cláusulas e</w:t>
      </w:r>
      <w:r>
        <w:rPr>
          <w:spacing w:val="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seguir:</w:t>
      </w:r>
    </w:p>
    <w:p>
      <w:pPr>
        <w:pStyle w:val="BodyText"/>
      </w:pPr>
    </w:p>
    <w:p>
      <w:pPr>
        <w:pStyle w:val="BodyText"/>
        <w:ind w:left="422" w:right="112"/>
        <w:jc w:val="both"/>
      </w:pPr>
      <w:r>
        <w:rPr/>
        <w:t>CLÁUSULA PRIMEIRA:</w:t>
      </w:r>
      <w:r>
        <w:rPr>
          <w:spacing w:val="1"/>
        </w:rPr>
        <w:t> </w:t>
      </w:r>
      <w:r>
        <w:rPr/>
        <w:t>Ficam alterados, na 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reequilíbrio</w:t>
      </w:r>
      <w:r>
        <w:rPr>
          <w:spacing w:val="66"/>
        </w:rPr>
        <w:t> </w:t>
      </w:r>
      <w:r>
        <w:rPr/>
        <w:t>econômico financeiro,</w:t>
      </w:r>
      <w:r>
        <w:rPr>
          <w:spacing w:val="-64"/>
        </w:rPr>
        <w:t> </w:t>
      </w:r>
      <w:r>
        <w:rPr/>
        <w:t>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aquisição de</w:t>
      </w:r>
      <w:r>
        <w:rPr>
          <w:spacing w:val="-1"/>
        </w:rPr>
        <w:t> </w:t>
      </w:r>
      <w:r>
        <w:rPr/>
        <w:t>combustível</w:t>
      </w:r>
      <w:r>
        <w:rPr>
          <w:spacing w:val="-1"/>
        </w:rPr>
        <w:t> </w:t>
      </w:r>
      <w:r>
        <w:rPr/>
        <w:t>oriundo</w:t>
      </w:r>
      <w:r>
        <w:rPr>
          <w:spacing w:val="-2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 04/2020.</w:t>
      </w:r>
    </w:p>
    <w:p>
      <w:pPr>
        <w:pStyle w:val="BodyText"/>
      </w:pPr>
    </w:p>
    <w:p>
      <w:pPr>
        <w:pStyle w:val="BodyText"/>
        <w:ind w:left="422" w:right="106"/>
        <w:jc w:val="both"/>
      </w:pPr>
      <w:r>
        <w:rPr/>
        <w:t>CLÁUSULA SEGUNDA: O preço fixado no presente termo aditivo para fins de reequilíbrio</w:t>
      </w:r>
      <w:r>
        <w:rPr>
          <w:spacing w:val="1"/>
        </w:rPr>
        <w:t> </w:t>
      </w:r>
      <w:r>
        <w:rPr/>
        <w:t>econômico - financeiro por litro de gasolina. Mantém-se o cumprimento do objeto, sendo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agora pagar-se-á</w:t>
      </w:r>
      <w:r>
        <w:rPr>
          <w:spacing w:val="-1"/>
        </w:rPr>
        <w:t> </w:t>
      </w:r>
      <w:r>
        <w:rPr/>
        <w:t>por cada litro</w:t>
      </w:r>
      <w:r>
        <w:rPr>
          <w:spacing w:val="-1"/>
        </w:rPr>
        <w:t> </w:t>
      </w:r>
      <w:r>
        <w:rPr/>
        <w:t>adquirido</w:t>
      </w:r>
      <w:r>
        <w:rPr>
          <w:spacing w:val="-1"/>
        </w:rPr>
        <w:t> </w:t>
      </w:r>
      <w:r>
        <w:rPr/>
        <w:t>o valor de R$</w:t>
      </w:r>
      <w:r>
        <w:rPr>
          <w:spacing w:val="1"/>
        </w:rPr>
        <w:t> </w:t>
      </w:r>
      <w:r>
        <w:rPr/>
        <w:t>7,008.</w:t>
      </w:r>
    </w:p>
    <w:p>
      <w:pPr>
        <w:pStyle w:val="BodyText"/>
      </w:pPr>
    </w:p>
    <w:p>
      <w:pPr>
        <w:pStyle w:val="BodyText"/>
        <w:ind w:left="422"/>
        <w:jc w:val="both"/>
      </w:pPr>
      <w:r>
        <w:rPr/>
        <w:t>CLÁUSULA</w:t>
      </w:r>
      <w:r>
        <w:rPr>
          <w:spacing w:val="-4"/>
        </w:rPr>
        <w:t> </w:t>
      </w:r>
      <w:r>
        <w:rPr/>
        <w:t>TERCEIRA:</w:t>
      </w:r>
      <w:r>
        <w:rPr>
          <w:spacing w:val="1"/>
        </w:rPr>
        <w:t> </w:t>
      </w:r>
      <w:r>
        <w:rPr/>
        <w:t>Mantém-se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  <w:r>
        <w:rPr>
          <w:spacing w:val="-4"/>
        </w:rPr>
        <w:t> </w:t>
      </w:r>
      <w:r>
        <w:rPr/>
        <w:t>em</w:t>
      </w:r>
      <w:r>
        <w:rPr>
          <w:spacing w:val="5"/>
        </w:rPr>
        <w:t> </w:t>
      </w:r>
      <w:r>
        <w:rPr/>
        <w:t>30/04/2022.</w:t>
      </w:r>
    </w:p>
    <w:p>
      <w:pPr>
        <w:pStyle w:val="BodyText"/>
      </w:pPr>
    </w:p>
    <w:p>
      <w:pPr>
        <w:pStyle w:val="BodyText"/>
        <w:ind w:left="422" w:right="120"/>
      </w:pPr>
      <w:r>
        <w:rPr/>
        <w:t>CLÁUSULA</w:t>
      </w:r>
      <w:r>
        <w:rPr>
          <w:spacing w:val="-2"/>
        </w:rPr>
        <w:t> </w:t>
      </w:r>
      <w:r>
        <w:rPr/>
        <w:t>QUARTA: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partes</w:t>
      </w:r>
      <w:r>
        <w:rPr>
          <w:spacing w:val="-1"/>
        </w:rPr>
        <w:t> </w:t>
      </w:r>
      <w:r>
        <w:rPr/>
        <w:t>ratificam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demais</w:t>
      </w:r>
      <w:r>
        <w:rPr>
          <w:spacing w:val="-1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naquilo</w:t>
      </w:r>
      <w:r>
        <w:rPr>
          <w:spacing w:val="-2"/>
        </w:rPr>
        <w:t> </w:t>
      </w:r>
      <w:r>
        <w:rPr/>
        <w:t>que</w:t>
      </w:r>
      <w:r>
        <w:rPr>
          <w:spacing w:val="-64"/>
        </w:rPr>
        <w:t> </w:t>
      </w:r>
      <w:r>
        <w:rPr/>
        <w:t>não colidir com o presente instrumento. E, para constar, lavrou-se o presente Termo</w:t>
      </w:r>
      <w:r>
        <w:rPr>
          <w:spacing w:val="1"/>
        </w:rPr>
        <w:t> </w:t>
      </w:r>
      <w:r>
        <w:rPr/>
        <w:t>Aditivo</w:t>
      </w:r>
      <w:r>
        <w:rPr>
          <w:spacing w:val="-1"/>
        </w:rPr>
        <w:t> </w:t>
      </w:r>
      <w:r>
        <w:rPr/>
        <w:t>que,</w:t>
      </w:r>
      <w:r>
        <w:rPr>
          <w:spacing w:val="-1"/>
        </w:rPr>
        <w:t> </w:t>
      </w:r>
      <w:r>
        <w:rPr/>
        <w:t>lido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acho conforme,</w:t>
      </w:r>
      <w:r>
        <w:rPr>
          <w:spacing w:val="-1"/>
        </w:rPr>
        <w:t> </w:t>
      </w:r>
      <w:r>
        <w:rPr/>
        <w:t>vai</w:t>
      </w:r>
      <w:r>
        <w:rPr>
          <w:spacing w:val="-1"/>
        </w:rPr>
        <w:t> </w:t>
      </w:r>
      <w:r>
        <w:rPr/>
        <w:t>assinado</w:t>
      </w:r>
      <w:r>
        <w:rPr>
          <w:spacing w:val="-1"/>
        </w:rPr>
        <w:t> </w:t>
      </w:r>
      <w:r>
        <w:rPr/>
        <w:t>pelas partes contratantes.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22"/>
      </w:pPr>
      <w:r>
        <w:rPr/>
        <w:t>Canguçu,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 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spacing w:line="150" w:lineRule="atLeast" w:before="43"/>
        <w:ind w:left="1769" w:right="6439" w:firstLine="0"/>
        <w:jc w:val="left"/>
        <w:rPr>
          <w:rFonts w:ascii="Trebuchet MS"/>
          <w:sz w:val="12"/>
        </w:rPr>
      </w:pPr>
      <w:r>
        <w:rPr/>
        <w:pict>
          <v:shape style="position:absolute;margin-left:131.442398pt;margin-top:3.460016pt;width:39.15pt;height:38.9pt;mso-position-horizontal-relative:page;mso-position-vertical-relative:paragraph;z-index:-15773696" coordorigin="2629,69" coordsize="783,778" path="m2770,682l2702,727,2658,769,2636,807,2629,834,2634,844,2638,847,2689,847,2693,845,2644,845,2651,816,2676,775,2717,728,2770,682xm2964,69l2948,80,2940,104,2937,131,2937,151,2937,168,2939,187,2941,207,2945,228,2948,249,2953,271,2958,292,2964,314,2956,344,2936,399,2906,471,2867,553,2823,638,2777,717,2730,783,2685,828,2644,845,2693,845,2696,844,2737,808,2787,745,2847,650,2854,648,2847,648,2903,545,2941,465,2964,404,2978,358,3006,358,2988,312,2994,271,2978,271,2969,236,2963,202,2959,170,2958,142,2958,130,2960,109,2965,88,2975,74,2994,74,2984,70,2964,69xm3404,646l3382,646,3373,654,3373,676,3382,684,3404,684,3408,680,3384,680,3377,674,3377,657,3384,650,3408,650,3404,646xm3408,650l3401,650,3407,657,3407,674,3401,680,3408,680,3412,676,3412,654,3408,650xm3397,653l3385,653,3385,676,3389,676,3389,667,3399,667,3398,666,3396,666,3401,664,3389,664,3389,658,3400,658,3400,656,3397,653xm3399,667l3393,667,3395,670,3396,672,3397,676,3401,676,3400,672,3400,669,3399,667xm3400,658l3394,658,3396,658,3396,663,3393,664,3401,664,3401,661,3400,658xm3006,358l2978,358,3021,444,3066,503,3107,540,3142,563,3070,577,2995,596,2920,619,2847,648,2854,648,2921,628,3003,608,3087,593,3171,583,3231,583,3218,577,3272,575,3396,575,3375,563,3345,557,3183,557,3164,547,3146,535,3128,523,3111,511,3072,471,3038,422,3010,368,3006,358xm3231,583l3171,583,3223,606,3275,624,3323,635,3362,639,3379,638,3391,635,3400,629,3401,627,3379,627,3348,623,3308,613,3264,597,3231,583xm3404,621l3398,623,3390,627,3401,627,3404,621xm3396,575l3272,575,3335,576,3387,587,3407,612,3409,607,3412,604,3412,599,3402,578,3396,575xm3279,552l3257,552,3234,553,3183,557,3345,557,3333,555,3279,552xm3002,135l2998,158,2993,188,2986,226,2978,271,2994,271,2995,266,2999,222,3000,179,3002,135xm2994,74l2975,74,2983,79,2992,88,2998,101,3002,120,3005,91,2998,76,2994,74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159897pt;margin-top:2.340709pt;width:79.7pt;height:13.1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sz w:val="21"/>
                    </w:rPr>
                    <w:t>MARCELO</w:t>
                  </w:r>
                  <w:r>
                    <w:rPr>
                      <w:rFonts w:ascii="Trebuchet MS"/>
                      <w:spacing w:val="5"/>
                      <w:sz w:val="21"/>
                    </w:rPr>
                    <w:t> </w:t>
                  </w:r>
                  <w:r>
                    <w:rPr>
                      <w:rFonts w:ascii="Trebuchet MS"/>
                      <w:sz w:val="21"/>
                    </w:rPr>
                    <w:t>ROMIG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pacing w:val="-1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33"/>
          <w:sz w:val="12"/>
        </w:rPr>
        <w:t> </w:t>
      </w:r>
      <w:r>
        <w:rPr>
          <w:rFonts w:ascii="Trebuchet MS"/>
          <w:sz w:val="12"/>
        </w:rPr>
        <w:t>MARCELO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z w:val="12"/>
        </w:rPr>
        <w:t>ROMIG</w:t>
      </w:r>
    </w:p>
    <w:p>
      <w:pPr>
        <w:spacing w:after="0" w:line="150" w:lineRule="atLeast"/>
        <w:jc w:val="left"/>
        <w:rPr>
          <w:rFonts w:ascii="Trebuchet MS"/>
          <w:sz w:val="12"/>
        </w:rPr>
        <w:sectPr>
          <w:type w:val="continuous"/>
          <w:pgSz w:w="12240" w:h="15840"/>
          <w:pgMar w:top="280" w:bottom="280" w:left="1280" w:right="740"/>
        </w:sectPr>
      </w:pPr>
    </w:p>
    <w:p>
      <w:pPr>
        <w:spacing w:line="220" w:lineRule="exact" w:before="0"/>
        <w:ind w:left="103" w:right="0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w:t>MARON:9998079</w:t>
      </w:r>
    </w:p>
    <w:p>
      <w:pPr>
        <w:spacing w:before="17"/>
        <w:ind w:left="103" w:right="0" w:firstLine="0"/>
        <w:jc w:val="left"/>
        <w:rPr>
          <w:rFonts w:ascii="Trebuchet MS"/>
          <w:sz w:val="21"/>
        </w:rPr>
      </w:pPr>
      <w:r>
        <w:rPr>
          <w:rFonts w:ascii="Trebuchet MS"/>
          <w:sz w:val="21"/>
        </w:rPr>
        <w:t>7053</w:t>
      </w:r>
    </w:p>
    <w:p>
      <w:pPr>
        <w:spacing w:line="259" w:lineRule="auto" w:before="33"/>
        <w:ind w:left="80" w:right="7008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MARON:99980797053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-6"/>
          <w:w w:val="95"/>
          <w:sz w:val="12"/>
        </w:rPr>
        <w:t> </w:t>
      </w:r>
      <w:r>
        <w:rPr>
          <w:rFonts w:ascii="Trebuchet MS"/>
          <w:w w:val="95"/>
          <w:sz w:val="12"/>
        </w:rPr>
        <w:t>2022.04.12</w:t>
      </w:r>
      <w:r>
        <w:rPr>
          <w:rFonts w:ascii="Trebuchet MS"/>
          <w:spacing w:val="-5"/>
          <w:w w:val="95"/>
          <w:sz w:val="12"/>
        </w:rPr>
        <w:t> </w:t>
      </w:r>
      <w:r>
        <w:rPr>
          <w:rFonts w:ascii="Trebuchet MS"/>
          <w:w w:val="95"/>
          <w:sz w:val="12"/>
        </w:rPr>
        <w:t>13:48:13</w:t>
      </w:r>
    </w:p>
    <w:p>
      <w:pPr>
        <w:spacing w:before="1"/>
        <w:ind w:left="80" w:right="0" w:firstLine="0"/>
        <w:jc w:val="left"/>
        <w:rPr>
          <w:rFonts w:ascii="Trebuchet MS"/>
          <w:sz w:val="12"/>
        </w:rPr>
      </w:pPr>
      <w:r>
        <w:rPr>
          <w:rFonts w:ascii="Trebuchet MS"/>
          <w:w w:val="105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2240" w:h="15840"/>
          <w:pgMar w:top="280" w:bottom="280" w:left="1280" w:right="740"/>
          <w:cols w:num="2" w:equalWidth="0">
            <w:col w:w="1650" w:space="40"/>
            <w:col w:w="8530"/>
          </w:cols>
        </w:sectPr>
      </w:pPr>
    </w:p>
    <w:p>
      <w:pPr>
        <w:pStyle w:val="Heading1"/>
        <w:spacing w:before="5"/>
        <w:ind w:left="422"/>
        <w:jc w:val="left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1"/>
        </w:rPr>
        <w:t> </w:t>
      </w:r>
      <w:r>
        <w:rPr/>
        <w:t>Maron</w:t>
      </w:r>
    </w:p>
    <w:p>
      <w:pPr>
        <w:pStyle w:val="BodyText"/>
        <w:ind w:left="422"/>
      </w:pPr>
      <w:r>
        <w:rPr/>
        <w:t>Presidente</w:t>
      </w:r>
      <w:r>
        <w:rPr>
          <w:spacing w:val="-1"/>
        </w:rPr>
        <w:t> </w:t>
      </w:r>
      <w:r>
        <w:rPr/>
        <w:t>Câmara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Vereadores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</w:t>
      </w:r>
    </w:p>
    <w:p>
      <w:pPr>
        <w:spacing w:after="0"/>
        <w:sectPr>
          <w:type w:val="continuous"/>
          <w:pgSz w:w="12240" w:h="15840"/>
          <w:pgMar w:top="280" w:bottom="280" w:left="1280" w:right="740"/>
        </w:sectPr>
      </w:pPr>
    </w:p>
    <w:p>
      <w:pPr>
        <w:spacing w:line="214" w:lineRule="exact" w:before="107"/>
        <w:ind w:left="241" w:right="0" w:firstLine="0"/>
        <w:jc w:val="left"/>
        <w:rPr>
          <w:rFonts w:ascii="Trebuchet MS"/>
          <w:sz w:val="19"/>
        </w:rPr>
      </w:pPr>
      <w:r>
        <w:rPr/>
        <w:pict>
          <v:shape style="position:absolute;margin-left:141.816513pt;margin-top:5.954368pt;width:35.3pt;height:35.050pt;mso-position-horizontal-relative:page;mso-position-vertical-relative:paragraph;z-index:-15773184" coordorigin="2836,119" coordsize="706,701" path="m2963,671l2902,711,2863,750,2842,783,2836,808,2836,819,2890,819,2894,818,2850,818,2856,792,2879,755,2916,713,2963,671xm3138,119l3124,129,3117,150,3114,175,3113,192,3114,208,3115,225,3118,243,3121,262,3124,281,3128,301,3133,320,3138,340,3130,371,3107,431,3073,508,3032,593,2986,677,2938,749,2891,799,2850,818,2894,818,2897,817,2934,785,2979,727,3032,642,3039,640,3032,640,3083,547,3117,475,3138,421,3151,379,3176,379,3160,337,3165,301,3151,301,3143,269,3137,239,3134,210,3133,184,3133,174,3135,155,3139,136,3148,123,3165,123,3156,120,3138,119xm3534,639l3514,639,3506,646,3506,665,3514,673,3534,673,3538,669,3516,669,3510,663,3510,648,3516,642,3538,642,3534,639xm3538,642l3532,642,3537,648,3537,663,3532,669,3538,669,3541,665,3541,646,3538,642xm3528,645l3517,645,3517,665,3521,665,3521,658,3530,658,3529,657,3527,656,3531,655,3521,655,3521,649,3531,649,3531,648,3528,645xm3530,658l3525,658,3526,660,3527,662,3528,665,3531,665,3531,662,3531,659,3530,658xm3531,649l3526,649,3527,650,3527,654,3525,655,3531,655,3531,652,3531,649xm3176,379l3151,379,3190,457,3230,510,3267,543,3298,564,3233,576,3166,593,3098,615,3032,640,3039,640,3100,622,3173,605,3249,591,3325,581,3378,581,3367,576,3416,574,3527,574,3508,564,3481,558,3335,558,3319,549,3302,539,3286,528,3271,517,3235,481,3205,437,3180,389,3176,379xm3378,581l3325,581,3372,603,3418,619,3461,629,3497,632,3512,631,3523,628,3530,623,3532,621,3512,621,3484,618,3448,609,3409,595,3378,581xm3534,616l3529,618,3521,621,3532,621,3534,616xm3527,574l3416,574,3472,576,3519,586,3537,608,3539,603,3541,601,3541,596,3533,577,3527,574xm3421,553l3402,554,3381,555,3335,558,3481,558,3470,556,3421,553xm3172,178l3168,199,3164,226,3158,260,3151,301,3165,301,3166,296,3169,257,3171,218,3172,178xm3165,123l3148,123,3156,128,3163,136,3169,148,3172,165,3175,138,3169,125,3165,12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080597pt;margin-top:16.705259pt;width:81.75pt;height:11.8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/>
                      <w:sz w:val="19"/>
                    </w:rPr>
                  </w:pPr>
                  <w:r>
                    <w:rPr>
                      <w:rFonts w:ascii="Trebuchet MS"/>
                      <w:w w:val="95"/>
                      <w:sz w:val="19"/>
                    </w:rPr>
                    <w:t>FONSECA:96871920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9"/>
        </w:rPr>
        <w:t>RAFAEL</w:t>
      </w:r>
      <w:r>
        <w:rPr>
          <w:rFonts w:ascii="Trebuchet MS"/>
          <w:spacing w:val="5"/>
          <w:w w:val="95"/>
          <w:sz w:val="19"/>
        </w:rPr>
        <w:t> </w:t>
      </w:r>
      <w:r>
        <w:rPr>
          <w:rFonts w:ascii="Trebuchet MS"/>
          <w:w w:val="95"/>
          <w:sz w:val="19"/>
        </w:rPr>
        <w:t>BETTIN</w:t>
      </w:r>
      <w:r>
        <w:rPr>
          <w:rFonts w:ascii="Trebuchet MS"/>
          <w:spacing w:val="5"/>
          <w:w w:val="95"/>
          <w:sz w:val="19"/>
        </w:rPr>
        <w:t> </w:t>
      </w:r>
      <w:r>
        <w:rPr>
          <w:rFonts w:ascii="Trebuchet MS"/>
          <w:w w:val="95"/>
          <w:sz w:val="19"/>
        </w:rPr>
        <w:t>DA</w:t>
      </w:r>
    </w:p>
    <w:p>
      <w:pPr>
        <w:pStyle w:val="BodyText"/>
        <w:spacing w:before="3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before="1"/>
        <w:ind w:left="118" w:right="0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Assinado de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forma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digital por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top="280" w:bottom="280" w:left="1280" w:right="740"/>
          <w:cols w:num="2" w:equalWidth="0">
            <w:col w:w="1782" w:space="40"/>
            <w:col w:w="8398"/>
          </w:cols>
        </w:sectPr>
      </w:pPr>
    </w:p>
    <w:p>
      <w:pPr>
        <w:pStyle w:val="BodyText"/>
        <w:spacing w:before="2"/>
        <w:rPr>
          <w:rFonts w:ascii="Trebuchet MS"/>
          <w:sz w:val="22"/>
        </w:rPr>
      </w:pPr>
    </w:p>
    <w:p>
      <w:pPr>
        <w:spacing w:before="0"/>
        <w:ind w:left="241" w:right="0" w:firstLine="0"/>
        <w:jc w:val="left"/>
        <w:rPr>
          <w:rFonts w:ascii="Trebuchet MS"/>
          <w:sz w:val="19"/>
        </w:rPr>
      </w:pPr>
      <w:r>
        <w:rPr>
          <w:rFonts w:ascii="Trebuchet MS"/>
          <w:sz w:val="19"/>
        </w:rPr>
        <w:t>030</w:t>
      </w:r>
    </w:p>
    <w:p>
      <w:pPr>
        <w:spacing w:line="256" w:lineRule="auto" w:before="5"/>
        <w:ind w:left="241" w:right="7142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5"/>
          <w:sz w:val="11"/>
        </w:rPr>
        <w:t>RAFAEL BETTIN DA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sz w:val="11"/>
        </w:rPr>
        <w:t>FONSECA:96871920030</w:t>
      </w:r>
    </w:p>
    <w:p>
      <w:pPr>
        <w:spacing w:line="127" w:lineRule="exact" w:before="0"/>
        <w:ind w:left="241" w:right="0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Dados:</w:t>
      </w:r>
      <w:r>
        <w:rPr>
          <w:rFonts w:ascii="Trebuchet MS"/>
          <w:spacing w:val="-4"/>
          <w:w w:val="95"/>
          <w:sz w:val="11"/>
        </w:rPr>
        <w:t> </w:t>
      </w:r>
      <w:r>
        <w:rPr>
          <w:rFonts w:ascii="Trebuchet MS"/>
          <w:w w:val="95"/>
          <w:sz w:val="11"/>
        </w:rPr>
        <w:t>2022.04.12</w:t>
      </w:r>
      <w:r>
        <w:rPr>
          <w:rFonts w:ascii="Trebuchet MS"/>
          <w:spacing w:val="-4"/>
          <w:w w:val="95"/>
          <w:sz w:val="11"/>
        </w:rPr>
        <w:t> </w:t>
      </w:r>
      <w:r>
        <w:rPr>
          <w:rFonts w:ascii="Trebuchet MS"/>
          <w:w w:val="95"/>
          <w:sz w:val="11"/>
        </w:rPr>
        <w:t>14:12:55</w:t>
      </w:r>
      <w:r>
        <w:rPr>
          <w:rFonts w:ascii="Trebuchet MS"/>
          <w:spacing w:val="-4"/>
          <w:w w:val="95"/>
          <w:sz w:val="11"/>
        </w:rPr>
        <w:t> </w:t>
      </w:r>
      <w:r>
        <w:rPr>
          <w:rFonts w:ascii="Trebuchet MS"/>
          <w:w w:val="95"/>
          <w:sz w:val="11"/>
        </w:rPr>
        <w:t>-03'00'</w:t>
      </w:r>
    </w:p>
    <w:p>
      <w:pPr>
        <w:spacing w:after="0" w:line="127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top="280" w:bottom="280" w:left="1280" w:right="740"/>
          <w:cols w:num="2" w:equalWidth="0">
            <w:col w:w="584" w:space="1113"/>
            <w:col w:w="8523"/>
          </w:cols>
        </w:sectPr>
      </w:pPr>
    </w:p>
    <w:p>
      <w:pPr>
        <w:pStyle w:val="Heading1"/>
        <w:spacing w:before="29"/>
        <w:ind w:left="422"/>
        <w:jc w:val="left"/>
      </w:pPr>
      <w:r>
        <w:rPr/>
        <w:t>Rafael</w:t>
      </w:r>
      <w:r>
        <w:rPr>
          <w:spacing w:val="-2"/>
        </w:rPr>
        <w:t> </w:t>
      </w:r>
      <w:r>
        <w:rPr/>
        <w:t>Bettin</w:t>
      </w:r>
      <w:r>
        <w:rPr>
          <w:spacing w:val="-2"/>
        </w:rPr>
        <w:t> </w:t>
      </w:r>
      <w:r>
        <w:rPr/>
        <w:t>da Fonseca</w:t>
      </w:r>
    </w:p>
    <w:p>
      <w:pPr>
        <w:pStyle w:val="BodyText"/>
        <w:spacing w:before="1"/>
        <w:ind w:left="422"/>
      </w:pPr>
      <w:r>
        <w:rPr/>
        <w:t>Contratado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90"/>
        <w:ind w:right="1990"/>
        <w:rPr>
          <w:rFonts w:ascii="Times New Roman" w:hAnsi="Times New Roman"/>
        </w:rPr>
      </w:pPr>
      <w:r>
        <w:rPr>
          <w:rFonts w:ascii="Times New Roman" w:hAnsi="Times New Roman"/>
        </w:rPr>
        <w:t>“DOE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28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97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2022-04-12T18:26:17Z</dcterms:created>
  <dcterms:modified xsi:type="dcterms:W3CDTF">2022-04-12T18:26:17Z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