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1334" cy="7498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3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4"/>
        <w:ind w:left="2461" w:right="2878" w:firstLine="0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</w:t>
      </w:r>
      <w:r>
        <w:rPr>
          <w:rFonts w:ascii="Arial Black" w:hAnsi="Arial Black"/>
          <w:spacing w:val="-4"/>
          <w:sz w:val="24"/>
        </w:rPr>
        <w:t> </w:t>
      </w:r>
      <w:r>
        <w:rPr>
          <w:rFonts w:ascii="Arial Black" w:hAnsi="Arial Black"/>
          <w:sz w:val="24"/>
        </w:rPr>
        <w:t>MUNICIPAL</w:t>
      </w:r>
      <w:r>
        <w:rPr>
          <w:rFonts w:ascii="Arial Black" w:hAnsi="Arial Black"/>
          <w:spacing w:val="-2"/>
          <w:sz w:val="24"/>
        </w:rPr>
        <w:t> </w:t>
      </w:r>
      <w:r>
        <w:rPr>
          <w:rFonts w:ascii="Arial Black" w:hAnsi="Arial Black"/>
          <w:sz w:val="24"/>
        </w:rPr>
        <w:t>DE</w:t>
      </w:r>
      <w:r>
        <w:rPr>
          <w:rFonts w:ascii="Arial Black" w:hAnsi="Arial Black"/>
          <w:spacing w:val="-3"/>
          <w:sz w:val="24"/>
        </w:rPr>
        <w:t> </w:t>
      </w:r>
      <w:r>
        <w:rPr>
          <w:rFonts w:ascii="Arial Black" w:hAnsi="Arial Black"/>
          <w:sz w:val="24"/>
        </w:rPr>
        <w:t>CANGUÇU</w:t>
      </w:r>
    </w:p>
    <w:p>
      <w:pPr>
        <w:spacing w:before="0"/>
        <w:ind w:left="310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RIO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GRANDE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DO SUL</w:t>
      </w:r>
    </w:p>
    <w:p>
      <w:pPr>
        <w:pStyle w:val="Title"/>
        <w:spacing w:before="2"/>
      </w:pPr>
      <w:r>
        <w:rPr/>
        <w:t>PRIMEIRO</w:t>
      </w:r>
      <w:r>
        <w:rPr>
          <w:spacing w:val="-10"/>
        </w:rPr>
        <w:t> </w:t>
      </w:r>
      <w:r>
        <w:rPr/>
        <w:t>TERMO</w:t>
      </w:r>
      <w:r>
        <w:rPr>
          <w:spacing w:val="-10"/>
        </w:rPr>
        <w:t> </w:t>
      </w:r>
      <w:r>
        <w:rPr/>
        <w:t>ADITIVO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PROMOVER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CESSÃO</w:t>
      </w:r>
      <w:r>
        <w:rPr>
          <w:spacing w:val="-11"/>
        </w:rPr>
        <w:t> </w:t>
      </w:r>
      <w:r>
        <w:rPr/>
        <w:t>DOS</w:t>
      </w:r>
      <w:r>
        <w:rPr>
          <w:spacing w:val="-9"/>
        </w:rPr>
        <w:t> </w:t>
      </w:r>
      <w:r>
        <w:rPr/>
        <w:t>DIREITOS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OBRIGAÇÕES</w:t>
      </w:r>
    </w:p>
    <w:p>
      <w:pPr>
        <w:pStyle w:val="Title"/>
      </w:pPr>
      <w:r>
        <w:rPr/>
        <w:t>-</w:t>
      </w:r>
      <w:r>
        <w:rPr>
          <w:spacing w:val="35"/>
        </w:rPr>
        <w:t> </w:t>
      </w:r>
      <w:r>
        <w:rPr/>
        <w:t>VÍNCULADO</w:t>
      </w:r>
      <w:r>
        <w:rPr>
          <w:spacing w:val="36"/>
        </w:rPr>
        <w:t> </w:t>
      </w:r>
      <w:r>
        <w:rPr/>
        <w:t>AO</w:t>
      </w:r>
      <w:r>
        <w:rPr>
          <w:spacing w:val="37"/>
        </w:rPr>
        <w:t> </w:t>
      </w:r>
      <w:r>
        <w:rPr/>
        <w:t>PROCESSO</w:t>
      </w:r>
      <w:r>
        <w:rPr>
          <w:spacing w:val="36"/>
        </w:rPr>
        <w:t> </w:t>
      </w:r>
      <w:r>
        <w:rPr/>
        <w:t>Nº</w:t>
      </w:r>
      <w:r>
        <w:rPr>
          <w:spacing w:val="39"/>
        </w:rPr>
        <w:t> </w:t>
      </w:r>
      <w:r>
        <w:rPr/>
        <w:t>805/2022</w:t>
      </w:r>
      <w:r>
        <w:rPr>
          <w:spacing w:val="36"/>
        </w:rPr>
        <w:t> </w:t>
      </w:r>
      <w:r>
        <w:rPr/>
        <w:t>–</w:t>
      </w:r>
      <w:r>
        <w:rPr>
          <w:spacing w:val="37"/>
        </w:rPr>
        <w:t> </w:t>
      </w:r>
      <w:r>
        <w:rPr/>
        <w:t>PREGÃO</w:t>
      </w:r>
      <w:r>
        <w:rPr>
          <w:spacing w:val="37"/>
        </w:rPr>
        <w:t> </w:t>
      </w:r>
      <w:r>
        <w:rPr/>
        <w:t>ELETRÔNICO</w:t>
      </w:r>
      <w:r>
        <w:rPr>
          <w:spacing w:val="38"/>
        </w:rPr>
        <w:t> </w:t>
      </w:r>
      <w:r>
        <w:rPr/>
        <w:t>Nº</w:t>
      </w:r>
      <w:r>
        <w:rPr>
          <w:spacing w:val="37"/>
        </w:rPr>
        <w:t> </w:t>
      </w:r>
      <w:r>
        <w:rPr/>
        <w:t>117/2022</w:t>
      </w:r>
      <w:r>
        <w:rPr>
          <w:spacing w:val="33"/>
        </w:rPr>
        <w:t> </w:t>
      </w:r>
      <w:r>
        <w:rPr/>
        <w:t>–</w:t>
      </w:r>
      <w:r>
        <w:rPr>
          <w:spacing w:val="-64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Nº</w:t>
      </w:r>
      <w:r>
        <w:rPr>
          <w:spacing w:val="1"/>
        </w:rPr>
        <w:t> </w:t>
      </w:r>
      <w:r>
        <w:rPr/>
        <w:t>031/2022.</w:t>
      </w:r>
    </w:p>
    <w:p>
      <w:pPr>
        <w:pStyle w:val="Heading1"/>
      </w:pPr>
      <w:r>
        <w:rPr/>
        <w:t>Nome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Qualificação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Partes:</w:t>
      </w:r>
    </w:p>
    <w:p>
      <w:pPr>
        <w:pStyle w:val="BodyText"/>
        <w:ind w:right="101"/>
        <w:jc w:val="both"/>
      </w:pPr>
      <w:r>
        <w:rPr>
          <w:rFonts w:ascii="Arial" w:hAnsi="Arial"/>
          <w:b/>
        </w:rPr>
        <w:t>Contratante: CÂMARA MUNICIPAL DE VEREADORES DE CANGUÇU</w:t>
      </w:r>
      <w:r>
        <w:rPr/>
        <w:t>, Estado do Rio Grande do</w:t>
      </w:r>
      <w:r>
        <w:rPr>
          <w:spacing w:val="-59"/>
        </w:rPr>
        <w:t> </w:t>
      </w:r>
      <w:r>
        <w:rPr/>
        <w:t>Sul, órgão público do Poder Legislativo Municipal, CNPJ: 90.320.847/0001-46, com sede na Rua</w:t>
      </w:r>
      <w:r>
        <w:rPr>
          <w:spacing w:val="1"/>
        </w:rPr>
        <w:t> </w:t>
      </w:r>
      <w:r>
        <w:rPr/>
        <w:t>general Osório, 979 – Município de Canguçu/RS, neste ato representado pelo seu Presidente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> </w:t>
      </w:r>
      <w:r>
        <w:rPr/>
        <w:t>Luciano Zanetti Bertinetti – brasileiro, casado, residente e domiciliado na cidade de Canguçu - RS,</w:t>
      </w:r>
      <w:r>
        <w:rPr>
          <w:spacing w:val="1"/>
        </w:rPr>
        <w:t> </w:t>
      </w:r>
      <w:r>
        <w:rPr/>
        <w:t>CPF: 001.012.030-04;</w:t>
      </w:r>
    </w:p>
    <w:p>
      <w:pPr>
        <w:pStyle w:val="Heading1"/>
        <w:spacing w:before="69"/>
      </w:pPr>
      <w:r>
        <w:rPr>
          <w:color w:val="232323"/>
        </w:rPr>
        <w:t>CONTRATADA/CEDENTE</w:t>
      </w:r>
    </w:p>
    <w:p>
      <w:pPr>
        <w:pStyle w:val="BodyText"/>
        <w:ind w:right="104"/>
        <w:jc w:val="both"/>
      </w:pPr>
      <w:r>
        <w:rPr>
          <w:color w:val="232323"/>
        </w:rPr>
        <w:t>GOVERNANCABRASIL SUL TECNOLOGIA LTDA pessoa jurídica de direito privado, inscrita no</w:t>
      </w:r>
      <w:r>
        <w:rPr>
          <w:color w:val="232323"/>
          <w:spacing w:val="1"/>
        </w:rPr>
        <w:t> </w:t>
      </w:r>
      <w:r>
        <w:rPr>
          <w:color w:val="232323"/>
        </w:rPr>
        <w:t>CNPJ nº. 04.311.157/0001-99, estabelecido na Rua Olinda, nº. 140, Bairro São Geraldo, Porto</w:t>
      </w:r>
      <w:r>
        <w:rPr>
          <w:color w:val="232323"/>
          <w:spacing w:val="1"/>
        </w:rPr>
        <w:t> </w:t>
      </w:r>
      <w:r>
        <w:rPr>
          <w:color w:val="232323"/>
        </w:rPr>
        <w:t>Alegre,</w:t>
      </w:r>
      <w:r>
        <w:rPr>
          <w:color w:val="232323"/>
          <w:spacing w:val="-5"/>
        </w:rPr>
        <w:t> </w:t>
      </w:r>
      <w:r>
        <w:rPr>
          <w:color w:val="232323"/>
        </w:rPr>
        <w:t>RS,</w:t>
      </w:r>
      <w:r>
        <w:rPr>
          <w:color w:val="232323"/>
          <w:spacing w:val="-5"/>
        </w:rPr>
        <w:t> </w:t>
      </w:r>
      <w:r>
        <w:rPr>
          <w:color w:val="232323"/>
        </w:rPr>
        <w:t>CEP</w:t>
      </w:r>
      <w:r>
        <w:rPr>
          <w:color w:val="232323"/>
          <w:spacing w:val="-7"/>
        </w:rPr>
        <w:t> </w:t>
      </w:r>
      <w:r>
        <w:rPr>
          <w:color w:val="232323"/>
        </w:rPr>
        <w:t>90.240-570,</w:t>
      </w:r>
      <w:r>
        <w:rPr>
          <w:color w:val="232323"/>
          <w:spacing w:val="-5"/>
        </w:rPr>
        <w:t> </w:t>
      </w:r>
      <w:r>
        <w:rPr>
          <w:color w:val="232323"/>
        </w:rPr>
        <w:t>neste</w:t>
      </w:r>
      <w:r>
        <w:rPr>
          <w:color w:val="232323"/>
          <w:spacing w:val="-8"/>
        </w:rPr>
        <w:t> </w:t>
      </w:r>
      <w:r>
        <w:rPr>
          <w:color w:val="232323"/>
        </w:rPr>
        <w:t>ato</w:t>
      </w:r>
      <w:r>
        <w:rPr>
          <w:color w:val="232323"/>
          <w:spacing w:val="-8"/>
        </w:rPr>
        <w:t> </w:t>
      </w:r>
      <w:r>
        <w:rPr>
          <w:color w:val="232323"/>
        </w:rPr>
        <w:t>representado</w:t>
      </w:r>
      <w:r>
        <w:rPr>
          <w:color w:val="232323"/>
          <w:spacing w:val="-6"/>
        </w:rPr>
        <w:t> </w:t>
      </w:r>
      <w:r>
        <w:rPr>
          <w:color w:val="232323"/>
        </w:rPr>
        <w:t>por</w:t>
      </w:r>
      <w:r>
        <w:rPr>
          <w:color w:val="232323"/>
          <w:spacing w:val="-5"/>
        </w:rPr>
        <w:t> </w:t>
      </w:r>
      <w:r>
        <w:rPr>
          <w:color w:val="232323"/>
        </w:rPr>
        <w:t>seu</w:t>
      </w:r>
      <w:r>
        <w:rPr>
          <w:color w:val="232323"/>
          <w:spacing w:val="-6"/>
        </w:rPr>
        <w:t> </w:t>
      </w:r>
      <w:r>
        <w:rPr>
          <w:color w:val="232323"/>
        </w:rPr>
        <w:t>Diretor,</w:t>
      </w:r>
      <w:r>
        <w:rPr>
          <w:color w:val="232323"/>
          <w:spacing w:val="-5"/>
        </w:rPr>
        <w:t> </w:t>
      </w:r>
      <w:r>
        <w:rPr>
          <w:color w:val="232323"/>
        </w:rPr>
        <w:t>Sr.</w:t>
      </w:r>
      <w:r>
        <w:rPr>
          <w:color w:val="232323"/>
          <w:spacing w:val="-8"/>
        </w:rPr>
        <w:t> </w:t>
      </w:r>
      <w:r>
        <w:rPr>
          <w:color w:val="232323"/>
        </w:rPr>
        <w:t>RAFAEL</w:t>
      </w:r>
      <w:r>
        <w:rPr>
          <w:color w:val="232323"/>
          <w:spacing w:val="-3"/>
        </w:rPr>
        <w:t> </w:t>
      </w:r>
      <w:r>
        <w:rPr>
          <w:color w:val="232323"/>
        </w:rPr>
        <w:t>MARIO</w:t>
      </w:r>
      <w:r>
        <w:rPr>
          <w:color w:val="232323"/>
          <w:spacing w:val="-4"/>
        </w:rPr>
        <w:t> </w:t>
      </w:r>
      <w:r>
        <w:rPr>
          <w:color w:val="232323"/>
        </w:rPr>
        <w:t>SEBBEN,</w:t>
      </w:r>
      <w:r>
        <w:rPr>
          <w:color w:val="232323"/>
          <w:spacing w:val="-59"/>
        </w:rPr>
        <w:t> </w:t>
      </w:r>
      <w:r>
        <w:rPr>
          <w:color w:val="232323"/>
        </w:rPr>
        <w:t>denominado</w:t>
      </w:r>
      <w:r>
        <w:rPr>
          <w:color w:val="232323"/>
          <w:spacing w:val="-1"/>
        </w:rPr>
        <w:t> </w:t>
      </w:r>
      <w:r>
        <w:rPr>
          <w:color w:val="232323"/>
        </w:rPr>
        <w:t>contratado.</w:t>
      </w:r>
    </w:p>
    <w:p>
      <w:pPr>
        <w:pStyle w:val="Heading1"/>
        <w:spacing w:before="70"/>
      </w:pPr>
      <w:r>
        <w:rPr>
          <w:color w:val="232323"/>
        </w:rPr>
        <w:t>CONTRATADA/CESSIONÁRIA</w:t>
      </w:r>
    </w:p>
    <w:p>
      <w:pPr>
        <w:pStyle w:val="BodyText"/>
        <w:spacing w:line="252" w:lineRule="exact"/>
        <w:jc w:val="both"/>
      </w:pPr>
      <w:r>
        <w:rPr>
          <w:color w:val="232323"/>
        </w:rPr>
        <w:t>GOVERNANÇABRASIL</w:t>
      </w:r>
      <w:r>
        <w:rPr>
          <w:color w:val="232323"/>
          <w:spacing w:val="-11"/>
        </w:rPr>
        <w:t> </w:t>
      </w:r>
      <w:r>
        <w:rPr>
          <w:color w:val="232323"/>
        </w:rPr>
        <w:t>S/A</w:t>
      </w:r>
      <w:r>
        <w:rPr>
          <w:color w:val="232323"/>
          <w:spacing w:val="-10"/>
        </w:rPr>
        <w:t> </w:t>
      </w:r>
      <w:r>
        <w:rPr>
          <w:color w:val="232323"/>
        </w:rPr>
        <w:t>TECNOLOGIA</w:t>
      </w:r>
      <w:r>
        <w:rPr>
          <w:color w:val="232323"/>
          <w:spacing w:val="-10"/>
        </w:rPr>
        <w:t> </w:t>
      </w:r>
      <w:r>
        <w:rPr>
          <w:color w:val="232323"/>
        </w:rPr>
        <w:t>E</w:t>
      </w:r>
      <w:r>
        <w:rPr>
          <w:color w:val="232323"/>
          <w:spacing w:val="-13"/>
        </w:rPr>
        <w:t> </w:t>
      </w:r>
      <w:r>
        <w:rPr>
          <w:color w:val="232323"/>
        </w:rPr>
        <w:t>GESTÃO</w:t>
      </w:r>
      <w:r>
        <w:rPr>
          <w:color w:val="232323"/>
          <w:spacing w:val="-9"/>
        </w:rPr>
        <w:t> </w:t>
      </w:r>
      <w:r>
        <w:rPr>
          <w:color w:val="232323"/>
        </w:rPr>
        <w:t>EM</w:t>
      </w:r>
      <w:r>
        <w:rPr>
          <w:color w:val="232323"/>
          <w:spacing w:val="-9"/>
        </w:rPr>
        <w:t> </w:t>
      </w:r>
      <w:r>
        <w:rPr>
          <w:color w:val="232323"/>
        </w:rPr>
        <w:t>SERVIÇOS,</w:t>
      </w:r>
      <w:r>
        <w:rPr>
          <w:color w:val="232323"/>
          <w:spacing w:val="-9"/>
        </w:rPr>
        <w:t> </w:t>
      </w:r>
      <w:r>
        <w:rPr>
          <w:color w:val="232323"/>
        </w:rPr>
        <w:t>CNPJ</w:t>
      </w:r>
      <w:r>
        <w:rPr>
          <w:color w:val="232323"/>
          <w:spacing w:val="-7"/>
        </w:rPr>
        <w:t> </w:t>
      </w:r>
      <w:r>
        <w:rPr>
          <w:color w:val="232323"/>
        </w:rPr>
        <w:t>00.165.960/0001-01,</w:t>
      </w:r>
    </w:p>
    <w:p>
      <w:pPr>
        <w:pStyle w:val="BodyText"/>
        <w:ind w:right="106"/>
        <w:jc w:val="both"/>
      </w:pPr>
      <w:r>
        <w:rPr>
          <w:color w:val="232323"/>
        </w:rPr>
        <w:t>estabelecida na Rua João Pessoa, n° 1183, Térreo, Andar 1 e 2, Bairro Velha, Blumenau, SC, CEP</w:t>
      </w:r>
      <w:r>
        <w:rPr>
          <w:color w:val="232323"/>
          <w:spacing w:val="1"/>
        </w:rPr>
        <w:t> </w:t>
      </w:r>
      <w:r>
        <w:rPr>
          <w:color w:val="232323"/>
        </w:rPr>
        <w:t>89036-001</w:t>
      </w:r>
      <w:r>
        <w:rPr>
          <w:color w:val="232323"/>
          <w:spacing w:val="-6"/>
        </w:rPr>
        <w:t> </w:t>
      </w:r>
      <w:r>
        <w:rPr>
          <w:color w:val="232323"/>
        </w:rPr>
        <w:t>-</w:t>
      </w:r>
      <w:r>
        <w:rPr>
          <w:color w:val="232323"/>
          <w:spacing w:val="-8"/>
        </w:rPr>
        <w:t> </w:t>
      </w:r>
      <w:r>
        <w:rPr>
          <w:color w:val="232323"/>
        </w:rPr>
        <w:t>representada</w:t>
      </w:r>
      <w:r>
        <w:rPr>
          <w:color w:val="232323"/>
          <w:spacing w:val="-6"/>
        </w:rPr>
        <w:t> </w:t>
      </w:r>
      <w:r>
        <w:rPr>
          <w:color w:val="232323"/>
        </w:rPr>
        <w:t>pelo</w:t>
      </w:r>
      <w:r>
        <w:rPr>
          <w:color w:val="232323"/>
          <w:spacing w:val="-6"/>
        </w:rPr>
        <w:t> </w:t>
      </w:r>
      <w:r>
        <w:rPr>
          <w:color w:val="232323"/>
        </w:rPr>
        <w:t>Sr.</w:t>
      </w:r>
      <w:r>
        <w:rPr>
          <w:color w:val="232323"/>
          <w:spacing w:val="-5"/>
        </w:rPr>
        <w:t> </w:t>
      </w:r>
      <w:r>
        <w:rPr>
          <w:color w:val="232323"/>
        </w:rPr>
        <w:t>Norberto</w:t>
      </w:r>
      <w:r>
        <w:rPr>
          <w:color w:val="232323"/>
          <w:spacing w:val="-8"/>
        </w:rPr>
        <w:t> </w:t>
      </w:r>
      <w:r>
        <w:rPr>
          <w:color w:val="232323"/>
        </w:rPr>
        <w:t>Luiz</w:t>
      </w:r>
      <w:r>
        <w:rPr>
          <w:color w:val="232323"/>
          <w:spacing w:val="-8"/>
        </w:rPr>
        <w:t> </w:t>
      </w:r>
      <w:r>
        <w:rPr>
          <w:color w:val="232323"/>
        </w:rPr>
        <w:t>Giacomazzo,</w:t>
      </w:r>
      <w:r>
        <w:rPr>
          <w:color w:val="232323"/>
          <w:spacing w:val="-5"/>
        </w:rPr>
        <w:t> </w:t>
      </w:r>
      <w:r>
        <w:rPr>
          <w:color w:val="232323"/>
        </w:rPr>
        <w:t>doravante</w:t>
      </w:r>
      <w:r>
        <w:rPr>
          <w:color w:val="232323"/>
          <w:spacing w:val="-11"/>
        </w:rPr>
        <w:t> </w:t>
      </w:r>
      <w:r>
        <w:rPr>
          <w:color w:val="232323"/>
        </w:rPr>
        <w:t>denominada</w:t>
      </w:r>
      <w:r>
        <w:rPr>
          <w:color w:val="232323"/>
          <w:spacing w:val="-6"/>
        </w:rPr>
        <w:t> </w:t>
      </w:r>
      <w:r>
        <w:rPr>
          <w:color w:val="232323"/>
        </w:rPr>
        <w:t>simplesmente</w:t>
      </w:r>
      <w:r>
        <w:rPr>
          <w:color w:val="232323"/>
          <w:spacing w:val="-59"/>
        </w:rPr>
        <w:t> </w:t>
      </w:r>
      <w:r>
        <w:rPr>
          <w:color w:val="232323"/>
        </w:rPr>
        <w:t>CONTRATADA.</w:t>
      </w:r>
    </w:p>
    <w:p>
      <w:pPr>
        <w:pStyle w:val="BodyText"/>
        <w:spacing w:before="117"/>
        <w:ind w:right="106"/>
        <w:jc w:val="both"/>
      </w:pPr>
      <w:r>
        <w:rPr>
          <w:rFonts w:ascii="Arial" w:hAnsi="Arial"/>
          <w:b/>
        </w:rPr>
        <w:t>Considerando</w:t>
      </w:r>
      <w:r>
        <w:rPr>
          <w:rFonts w:ascii="Arial" w:hAnsi="Arial"/>
          <w:b/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CONTRATADA/CESSIONÁRIA,</w:t>
      </w:r>
      <w:r>
        <w:rPr>
          <w:spacing w:val="-7"/>
        </w:rPr>
        <w:t> </w:t>
      </w:r>
      <w:r>
        <w:rPr/>
        <w:t>controladora</w:t>
      </w:r>
      <w:r>
        <w:rPr>
          <w:spacing w:val="-9"/>
        </w:rPr>
        <w:t> </w:t>
      </w:r>
      <w:r>
        <w:rPr/>
        <w:t>da</w:t>
      </w:r>
      <w:r>
        <w:rPr>
          <w:spacing w:val="-11"/>
        </w:rPr>
        <w:t> </w:t>
      </w:r>
      <w:r>
        <w:rPr/>
        <w:t>CONTRATADA/CEDENTE,</w:t>
      </w:r>
      <w:r>
        <w:rPr>
          <w:spacing w:val="-7"/>
        </w:rPr>
        <w:t> </w:t>
      </w:r>
      <w:r>
        <w:rPr/>
        <w:t>a</w:t>
      </w:r>
      <w:r>
        <w:rPr>
          <w:spacing w:val="-59"/>
        </w:rPr>
        <w:t> </w:t>
      </w:r>
      <w:r>
        <w:rPr/>
        <w:t>partir de agora, assumirá todos os serviços prestados no Estado do Rio Grande do Sul, bem como</w:t>
      </w:r>
      <w:r>
        <w:rPr>
          <w:spacing w:val="1"/>
        </w:rPr>
        <w:t> </w:t>
      </w:r>
      <w:r>
        <w:rPr/>
        <w:t>se</w:t>
      </w:r>
      <w:r>
        <w:rPr>
          <w:spacing w:val="-6"/>
        </w:rPr>
        <w:t> </w:t>
      </w:r>
      <w:r>
        <w:rPr/>
        <w:t>utilizará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todos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colaboradores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da</w:t>
      </w:r>
      <w:r>
        <w:rPr>
          <w:spacing w:val="-6"/>
        </w:rPr>
        <w:t> </w:t>
      </w:r>
      <w:r>
        <w:rPr/>
        <w:t>logística</w:t>
      </w:r>
      <w:r>
        <w:rPr>
          <w:spacing w:val="-5"/>
        </w:rPr>
        <w:t> </w:t>
      </w:r>
      <w:r>
        <w:rPr/>
        <w:t>técnica</w:t>
      </w:r>
      <w:r>
        <w:rPr>
          <w:spacing w:val="-8"/>
        </w:rPr>
        <w:t> </w:t>
      </w:r>
      <w:r>
        <w:rPr/>
        <w:t>atualmente</w:t>
      </w:r>
      <w:r>
        <w:rPr>
          <w:spacing w:val="-5"/>
        </w:rPr>
        <w:t> </w:t>
      </w:r>
      <w:r>
        <w:rPr/>
        <w:t>direcionada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essa</w:t>
      </w:r>
      <w:r>
        <w:rPr>
          <w:spacing w:val="-6"/>
        </w:rPr>
        <w:t> </w:t>
      </w:r>
      <w:r>
        <w:rPr/>
        <w:t>entidade;</w:t>
      </w:r>
    </w:p>
    <w:p>
      <w:pPr>
        <w:pStyle w:val="BodyText"/>
        <w:spacing w:before="69"/>
        <w:ind w:right="108"/>
        <w:jc w:val="both"/>
      </w:pPr>
      <w:r>
        <w:rPr>
          <w:rFonts w:ascii="Arial" w:hAnsi="Arial"/>
          <w:b/>
        </w:rPr>
        <w:t>Considerando </w:t>
      </w:r>
      <w:r>
        <w:rPr/>
        <w:t>que a cessão pretendida em nada alterará a execução do contrato celebrado entre</w:t>
      </w:r>
      <w:r>
        <w:rPr>
          <w:spacing w:val="1"/>
        </w:rPr>
        <w:t> </w:t>
      </w:r>
      <w:r>
        <w:rPr/>
        <w:t>as Partes e suas condições, uma vez que serão mantidos os mesmos softwares instalados e, ainda,</w:t>
      </w:r>
      <w:r>
        <w:rPr>
          <w:spacing w:val="-60"/>
        </w:rPr>
        <w:t> </w:t>
      </w:r>
      <w:r>
        <w:rPr/>
        <w:t>inalterados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técnicos</w:t>
      </w:r>
      <w:r>
        <w:rPr>
          <w:spacing w:val="-2"/>
        </w:rPr>
        <w:t> </w:t>
      </w:r>
      <w:r>
        <w:rPr/>
        <w:t>que já</w:t>
      </w:r>
      <w:r>
        <w:rPr>
          <w:spacing w:val="-2"/>
        </w:rPr>
        <w:t> </w:t>
      </w:r>
      <w:r>
        <w:rPr/>
        <w:t>atuam</w:t>
      </w:r>
      <w:r>
        <w:rPr>
          <w:spacing w:val="1"/>
        </w:rPr>
        <w:t> </w:t>
      </w:r>
      <w:r>
        <w:rPr/>
        <w:t>no suporte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manutenção.</w:t>
      </w:r>
    </w:p>
    <w:p>
      <w:pPr>
        <w:pStyle w:val="BodyText"/>
        <w:spacing w:before="69"/>
        <w:ind w:right="109"/>
        <w:jc w:val="both"/>
      </w:pPr>
      <w:r>
        <w:rPr>
          <w:rFonts w:ascii="Arial" w:hAnsi="Arial"/>
          <w:b/>
        </w:rPr>
        <w:t>Resolvem </w:t>
      </w:r>
      <w:r>
        <w:rPr/>
        <w:t>as Partes, de comum acordo e embasada na legislação em vigor e no parecer jurídico</w:t>
      </w:r>
      <w:r>
        <w:rPr>
          <w:spacing w:val="1"/>
        </w:rPr>
        <w:t> </w:t>
      </w:r>
      <w:r>
        <w:rPr/>
        <w:t>anexado, promover a cessão dos direitos e obrigações do contrato ora aditado, pelo que passam a</w:t>
      </w:r>
      <w:r>
        <w:rPr>
          <w:spacing w:val="1"/>
        </w:rPr>
        <w:t> </w:t>
      </w:r>
      <w:r>
        <w:rPr/>
        <w:t>dispor:</w:t>
      </w: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Do</w:t>
      </w:r>
      <w:r>
        <w:rPr>
          <w:spacing w:val="-3"/>
        </w:rPr>
        <w:t> </w:t>
      </w:r>
      <w:r>
        <w:rPr/>
        <w:t>Objeto</w:t>
      </w:r>
    </w:p>
    <w:p>
      <w:pPr>
        <w:pStyle w:val="BodyText"/>
        <w:ind w:right="108"/>
        <w:jc w:val="both"/>
      </w:pPr>
      <w:r>
        <w:rPr>
          <w:color w:val="232323"/>
        </w:rPr>
        <w:t>A CONTRATADA/CEDENTE, cede e transfere os direitos e obrigações do contrato ora aditado para</w:t>
      </w:r>
      <w:r>
        <w:rPr>
          <w:color w:val="232323"/>
          <w:spacing w:val="-59"/>
        </w:rPr>
        <w:t> </w:t>
      </w:r>
      <w:r>
        <w:rPr>
          <w:color w:val="232323"/>
        </w:rPr>
        <w:t>a CONTRATADA/CESSIONÁRIA, com a anuência expressa da CONTRATANTE, ratificando que tal</w:t>
      </w:r>
      <w:r>
        <w:rPr>
          <w:color w:val="232323"/>
          <w:spacing w:val="-59"/>
        </w:rPr>
        <w:t> </w:t>
      </w:r>
      <w:r>
        <w:rPr>
          <w:color w:val="232323"/>
        </w:rPr>
        <w:t>medida</w:t>
      </w:r>
      <w:r>
        <w:rPr>
          <w:color w:val="232323"/>
          <w:spacing w:val="-1"/>
        </w:rPr>
        <w:t> </w:t>
      </w:r>
      <w:r>
        <w:rPr>
          <w:color w:val="232323"/>
        </w:rPr>
        <w:t>não afetará</w:t>
      </w:r>
      <w:r>
        <w:rPr>
          <w:color w:val="232323"/>
          <w:spacing w:val="-2"/>
        </w:rPr>
        <w:t> </w:t>
      </w:r>
      <w:r>
        <w:rPr>
          <w:color w:val="232323"/>
        </w:rPr>
        <w:t>a execução do</w:t>
      </w:r>
      <w:r>
        <w:rPr>
          <w:color w:val="232323"/>
          <w:spacing w:val="-2"/>
        </w:rPr>
        <w:t> </w:t>
      </w:r>
      <w:r>
        <w:rPr>
          <w:color w:val="232323"/>
        </w:rPr>
        <w:t>contrato</w:t>
      </w:r>
    </w:p>
    <w:p>
      <w:pPr>
        <w:pStyle w:val="Heading1"/>
        <w:spacing w:line="253" w:lineRule="exact" w:before="69"/>
      </w:pPr>
      <w:r>
        <w:rPr/>
        <w:t>Cláusula Segunda</w:t>
      </w:r>
      <w:r>
        <w:rPr>
          <w:spacing w:val="-2"/>
        </w:rPr>
        <w:t> </w:t>
      </w:r>
      <w:r>
        <w:rPr/>
        <w:t>– Das Disposições</w:t>
      </w:r>
      <w:r>
        <w:rPr>
          <w:spacing w:val="-5"/>
        </w:rPr>
        <w:t> </w:t>
      </w:r>
      <w:r>
        <w:rPr/>
        <w:t>Gerais:</w:t>
      </w:r>
    </w:p>
    <w:p>
      <w:pPr>
        <w:pStyle w:val="BodyText"/>
        <w:jc w:val="both"/>
      </w:pPr>
      <w:r>
        <w:rPr/>
        <w:t>Permanecem</w:t>
      </w:r>
      <w:r>
        <w:rPr>
          <w:spacing w:val="-2"/>
        </w:rPr>
        <w:t> </w:t>
      </w:r>
      <w:r>
        <w:rPr/>
        <w:t>inalteradas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demais</w:t>
      </w:r>
      <w:r>
        <w:rPr>
          <w:spacing w:val="-1"/>
        </w:rPr>
        <w:t> </w:t>
      </w:r>
      <w:r>
        <w:rPr/>
        <w:t>disposições</w:t>
      </w:r>
      <w:r>
        <w:rPr>
          <w:spacing w:val="-6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nº</w:t>
      </w:r>
      <w:r>
        <w:rPr>
          <w:spacing w:val="-2"/>
        </w:rPr>
        <w:t> </w:t>
      </w:r>
      <w:r>
        <w:rPr/>
        <w:t>031/2022.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4251861</wp:posOffset>
            </wp:positionH>
            <wp:positionV relativeFrom="paragraph">
              <wp:posOffset>128898</wp:posOffset>
            </wp:positionV>
            <wp:extent cx="1783066" cy="38232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6" cy="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Canguçu/RS, 10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novembro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</w:p>
    <w:p>
      <w:pPr>
        <w:spacing w:after="0"/>
        <w:jc w:val="both"/>
        <w:sectPr>
          <w:type w:val="continuous"/>
          <w:pgSz w:w="11910" w:h="16840"/>
          <w:pgMar w:top="260" w:bottom="280" w:left="1160" w:right="740"/>
        </w:sectPr>
      </w:pPr>
    </w:p>
    <w:p>
      <w:pPr>
        <w:spacing w:before="133"/>
        <w:ind w:left="313" w:right="0" w:firstLine="0"/>
        <w:jc w:val="left"/>
        <w:rPr>
          <w:rFonts w:ascii="Trebuchet MS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6549pt;margin-top:15.527451pt;width:74.25pt;height:8.9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rebuchet MS"/>
                      <w:sz w:val="15"/>
                    </w:rPr>
                  </w:pPr>
                  <w:r>
                    <w:rPr>
                      <w:rFonts w:ascii="Trebuchet MS"/>
                      <w:w w:val="90"/>
                      <w:sz w:val="15"/>
                    </w:rPr>
                    <w:t>BERTINETTI:0010120300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pacing w:val="-1"/>
          <w:w w:val="95"/>
          <w:sz w:val="15"/>
        </w:rPr>
        <w:t>LUCIANO</w:t>
      </w:r>
      <w:r>
        <w:rPr>
          <w:rFonts w:ascii="Trebuchet MS"/>
          <w:spacing w:val="-12"/>
          <w:w w:val="95"/>
          <w:sz w:val="15"/>
        </w:rPr>
        <w:t> </w:t>
      </w:r>
      <w:r>
        <w:rPr>
          <w:rFonts w:ascii="Trebuchet MS"/>
          <w:spacing w:val="-1"/>
          <w:w w:val="95"/>
          <w:sz w:val="15"/>
        </w:rPr>
        <w:t>ZANETTI</w:t>
      </w:r>
    </w:p>
    <w:p>
      <w:pPr>
        <w:pStyle w:val="BodyText"/>
        <w:spacing w:before="11"/>
        <w:ind w:left="0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spacing w:line="266" w:lineRule="auto" w:before="0"/>
        <w:ind w:left="313" w:right="6979" w:firstLine="0"/>
        <w:jc w:val="left"/>
        <w:rPr>
          <w:rFonts w:ascii="Trebuchet MS"/>
          <w:sz w:val="9"/>
        </w:rPr>
      </w:pPr>
      <w:r>
        <w:rPr/>
        <w:pict>
          <v:shape style="position:absolute;margin-left:134.422424pt;margin-top:-1.579154pt;width:27.25pt;height:27.05pt;mso-position-horizontal-relative:page;mso-position-vertical-relative:paragraph;z-index:-15771648" coordorigin="2688,-32" coordsize="545,541" path="m2787,395l2739,426,2709,456,2693,481,2688,500,2688,509,2730,509,2733,508,2699,508,2704,488,2722,459,2750,427,2787,395xm2921,-32l2911,-24,2905,-7,2903,11,2903,30,2903,37,2904,50,2906,64,2908,79,2911,93,2914,109,2917,124,2921,139,2910,177,2881,248,2840,335,2791,419,2743,483,2699,508,2733,508,2735,507,2764,483,2799,438,2840,373,2845,371,2840,371,2879,299,2905,244,2922,202,2931,169,2951,169,2939,137,2943,109,2931,109,2925,84,2921,61,2918,39,2918,19,2918,11,2919,-4,2922,-18,2929,-28,2943,-28,2936,-31,2921,-32xm3228,370l3212,370,3206,376,3206,391,3212,396,3228,396,3230,393,3214,393,3209,389,3209,377,3214,373,3230,373,3228,370xm3230,373l3226,373,3230,377,3230,389,3226,393,3230,393,3233,391,3233,376,3230,373xm3223,374l3214,374,3214,391,3217,391,3217,384,3224,384,3224,384,3222,383,3225,382,3217,382,3217,378,3225,378,3225,377,3223,374xm3224,384l3220,384,3221,386,3222,388,3223,391,3225,391,3225,388,3225,386,3224,384xm3225,378l3221,378,3222,378,3222,382,3220,382,3225,382,3225,380,3225,378xm2951,169l2931,169,2961,229,2992,270,3021,296,3045,312,2995,322,2943,335,2891,351,2840,371,2845,371,2892,357,2949,344,3007,333,3066,326,3107,326,3098,322,3136,320,3222,320,3207,312,3187,308,3074,308,3061,301,3048,293,3036,284,3024,276,2996,248,2973,214,2954,177,2951,169xm3107,326l3066,326,3102,342,3138,354,3171,362,3199,365,3216,365,3225,361,3227,356,3210,356,3188,354,3161,347,3131,336,3107,326xm3228,352l3224,354,3218,356,3227,356,3228,352xm3222,320l3136,320,3180,321,3216,329,3230,346,3231,342,3233,341,3233,337,3226,322,3222,320xm3140,304l3126,304,3110,305,3074,308,3187,308,3178,306,3140,304xm2948,14l2945,30,2942,51,2937,77,2931,109,2943,109,2943,105,2946,75,2947,45,2948,14xm2943,-28l2929,-28,2937,-24,2946,-17,2948,4,2950,-17,2946,-27,2943,-28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z w:val="9"/>
        </w:rPr>
        <w:t>Assinado de forma digital por</w:t>
      </w:r>
      <w:r>
        <w:rPr>
          <w:rFonts w:ascii="Trebuchet MS"/>
          <w:spacing w:val="-25"/>
          <w:sz w:val="9"/>
        </w:rPr>
        <w:t> </w:t>
      </w:r>
      <w:r>
        <w:rPr>
          <w:rFonts w:ascii="Trebuchet MS"/>
          <w:sz w:val="9"/>
        </w:rPr>
        <w:t>LUCIANO ZANETTI</w:t>
      </w:r>
      <w:r>
        <w:rPr>
          <w:rFonts w:ascii="Trebuchet MS"/>
          <w:spacing w:val="1"/>
          <w:sz w:val="9"/>
        </w:rPr>
        <w:t> </w:t>
      </w:r>
      <w:r>
        <w:rPr>
          <w:rFonts w:ascii="Trebuchet MS"/>
          <w:w w:val="105"/>
          <w:sz w:val="9"/>
        </w:rPr>
        <w:t>BERTINETTI:00101203004</w:t>
      </w:r>
    </w:p>
    <w:p>
      <w:pPr>
        <w:spacing w:after="0" w:line="266" w:lineRule="auto"/>
        <w:jc w:val="left"/>
        <w:rPr>
          <w:rFonts w:ascii="Trebuchet MS"/>
          <w:sz w:val="9"/>
        </w:rPr>
        <w:sectPr>
          <w:type w:val="continuous"/>
          <w:pgSz w:w="11910" w:h="16840"/>
          <w:pgMar w:top="260" w:bottom="280" w:left="1160" w:right="740"/>
          <w:cols w:num="2" w:equalWidth="0">
            <w:col w:w="1447" w:space="68"/>
            <w:col w:w="8495"/>
          </w:cols>
        </w:sectPr>
      </w:pPr>
    </w:p>
    <w:p>
      <w:pPr>
        <w:tabs>
          <w:tab w:pos="1828" w:val="left" w:leader="none"/>
        </w:tabs>
        <w:spacing w:line="141" w:lineRule="exact" w:before="0"/>
        <w:ind w:left="313" w:right="0" w:firstLine="0"/>
        <w:jc w:val="left"/>
        <w:rPr>
          <w:rFonts w:ascii="Trebuchet MS"/>
          <w:sz w:val="9"/>
        </w:rPr>
      </w:pPr>
      <w:r>
        <w:rPr>
          <w:rFonts w:ascii="Trebuchet MS"/>
          <w:sz w:val="15"/>
        </w:rPr>
        <w:t>4</w:t>
        <w:tab/>
      </w:r>
      <w:r>
        <w:rPr>
          <w:rFonts w:ascii="Trebuchet MS"/>
          <w:position w:val="2"/>
          <w:sz w:val="9"/>
        </w:rPr>
        <w:t>Dados:</w:t>
      </w:r>
      <w:r>
        <w:rPr>
          <w:rFonts w:ascii="Trebuchet MS"/>
          <w:spacing w:val="-7"/>
          <w:position w:val="2"/>
          <w:sz w:val="9"/>
        </w:rPr>
        <w:t> </w:t>
      </w:r>
      <w:r>
        <w:rPr>
          <w:rFonts w:ascii="Trebuchet MS"/>
          <w:position w:val="2"/>
          <w:sz w:val="9"/>
        </w:rPr>
        <w:t>2023.11.10</w:t>
      </w:r>
      <w:r>
        <w:rPr>
          <w:rFonts w:ascii="Trebuchet MS"/>
          <w:spacing w:val="-7"/>
          <w:position w:val="2"/>
          <w:sz w:val="9"/>
        </w:rPr>
        <w:t> </w:t>
      </w:r>
      <w:r>
        <w:rPr>
          <w:rFonts w:ascii="Trebuchet MS"/>
          <w:position w:val="2"/>
          <w:sz w:val="9"/>
        </w:rPr>
        <w:t>13:23:55</w:t>
      </w:r>
      <w:r>
        <w:rPr>
          <w:rFonts w:ascii="Trebuchet MS"/>
          <w:spacing w:val="-7"/>
          <w:position w:val="2"/>
          <w:sz w:val="9"/>
        </w:rPr>
        <w:t> </w:t>
      </w:r>
      <w:r>
        <w:rPr>
          <w:rFonts w:ascii="Trebuchet MS"/>
          <w:position w:val="2"/>
          <w:sz w:val="9"/>
        </w:rPr>
        <w:t>-03'00'</w:t>
      </w:r>
    </w:p>
    <w:p>
      <w:pPr>
        <w:pStyle w:val="Heading1"/>
        <w:tabs>
          <w:tab w:pos="5712" w:val="left" w:leader="none"/>
        </w:tabs>
        <w:spacing w:before="97"/>
        <w:ind w:left="302"/>
      </w:pPr>
      <w:r>
        <w:rPr/>
        <w:t>Luciano</w:t>
      </w:r>
      <w:r>
        <w:rPr>
          <w:spacing w:val="-3"/>
        </w:rPr>
        <w:t> </w:t>
      </w:r>
      <w:r>
        <w:rPr/>
        <w:t>Zanetti</w:t>
      </w:r>
      <w:r>
        <w:rPr>
          <w:spacing w:val="-2"/>
        </w:rPr>
        <w:t> </w:t>
      </w:r>
      <w:r>
        <w:rPr/>
        <w:t>Bertinetti</w:t>
        <w:tab/>
      </w:r>
      <w:r>
        <w:rPr>
          <w:color w:val="232323"/>
        </w:rPr>
        <w:t>Norberto</w:t>
      </w:r>
      <w:r>
        <w:rPr>
          <w:color w:val="232323"/>
          <w:spacing w:val="-3"/>
        </w:rPr>
        <w:t> </w:t>
      </w:r>
      <w:r>
        <w:rPr>
          <w:color w:val="232323"/>
        </w:rPr>
        <w:t>Luiz</w:t>
      </w:r>
      <w:r>
        <w:rPr>
          <w:color w:val="232323"/>
          <w:spacing w:val="-2"/>
        </w:rPr>
        <w:t> </w:t>
      </w:r>
      <w:r>
        <w:rPr>
          <w:color w:val="232323"/>
        </w:rPr>
        <w:t>Giacomazzo</w:t>
      </w:r>
    </w:p>
    <w:p>
      <w:pPr>
        <w:pStyle w:val="BodyText"/>
        <w:tabs>
          <w:tab w:pos="5748" w:val="left" w:leader="none"/>
        </w:tabs>
        <w:spacing w:line="252" w:lineRule="exact"/>
        <w:ind w:left="424"/>
      </w:pPr>
      <w:r>
        <w:rPr/>
        <w:t>Presidente/Contratante</w:t>
        <w:tab/>
        <w:t>Representante/Contratada</w:t>
      </w:r>
    </w:p>
    <w:p>
      <w:pPr>
        <w:pStyle w:val="BodyText"/>
        <w:spacing w:before="10"/>
        <w:ind w:left="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260" w:bottom="280" w:left="1160" w:right="740"/>
        </w:sectPr>
      </w:pPr>
    </w:p>
    <w:p>
      <w:pPr>
        <w:pStyle w:val="BodyText"/>
        <w:spacing w:before="94"/>
      </w:pPr>
      <w:r>
        <w:rPr/>
        <w:t>Testemunhas:</w:t>
      </w:r>
    </w:p>
    <w:p>
      <w:pPr>
        <w:pStyle w:val="BodyText"/>
        <w:tabs>
          <w:tab w:pos="3612" w:val="left" w:leader="none"/>
        </w:tabs>
        <w:spacing w:before="1"/>
      </w:pPr>
      <w:r>
        <w:rPr/>
        <w:t>01 -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tabs>
          <w:tab w:pos="3674" w:val="left" w:leader="none"/>
        </w:tabs>
      </w:pPr>
      <w:r>
        <w:rPr/>
        <w:t>02 -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260" w:bottom="280" w:left="1160" w:right="740"/>
          <w:cols w:num="2" w:equalWidth="0">
            <w:col w:w="3653" w:space="93"/>
            <w:col w:w="6264"/>
          </w:cols>
        </w:sectPr>
      </w:pPr>
    </w:p>
    <w:p>
      <w:pPr>
        <w:pStyle w:val="BodyText"/>
        <w:tabs>
          <w:tab w:pos="5073" w:val="left" w:leader="none"/>
        </w:tabs>
        <w:spacing w:line="253" w:lineRule="exact"/>
        <w:ind w:left="825"/>
      </w:pPr>
      <w:r>
        <w:rPr/>
        <w:t>Assinatura</w:t>
        <w:tab/>
        <w:t>Assinatura</w:t>
      </w:r>
    </w:p>
    <w:p>
      <w:pPr>
        <w:pStyle w:val="BodyText"/>
        <w:spacing w:before="10"/>
        <w:ind w:left="0"/>
        <w:rPr>
          <w:sz w:val="13"/>
        </w:rPr>
      </w:pPr>
    </w:p>
    <w:p>
      <w:pPr>
        <w:pStyle w:val="BodyText"/>
        <w:tabs>
          <w:tab w:pos="3672" w:val="left" w:leader="none"/>
          <w:tab w:pos="7356" w:val="left" w:leader="none"/>
        </w:tabs>
        <w:spacing w:before="94"/>
      </w:pPr>
      <w:r>
        <w:rPr/>
        <w:t>Nome</w:t>
      </w:r>
      <w:r>
        <w:rPr>
          <w:spacing w:val="-1"/>
        </w:rPr>
        <w:t> </w:t>
      </w:r>
      <w:r>
        <w:rPr/>
        <w:t>Legível:</w:t>
      </w:r>
      <w:r>
        <w:rPr>
          <w:u w:val="single"/>
        </w:rPr>
        <w:tab/>
      </w:r>
      <w:r>
        <w:rPr/>
        <w:t>Nome</w:t>
      </w:r>
      <w:r>
        <w:rPr>
          <w:spacing w:val="-3"/>
        </w:rPr>
        <w:t> </w:t>
      </w:r>
      <w:r>
        <w:rPr/>
        <w:t>Legível:</w:t>
      </w:r>
      <w:r>
        <w:rPr>
          <w:u w:val="single"/>
        </w:rPr>
        <w:t> </w:t>
        <w:tab/>
      </w:r>
    </w:p>
    <w:p>
      <w:pPr>
        <w:pStyle w:val="BodyText"/>
        <w:tabs>
          <w:tab w:pos="3735" w:val="left" w:leader="none"/>
          <w:tab w:pos="7420" w:val="left" w:leader="none"/>
        </w:tabs>
        <w:ind w:right="2560"/>
      </w:pPr>
      <w:r>
        <w:rPr/>
        <w:t>CPF:</w:t>
      </w:r>
      <w:r>
        <w:rPr>
          <w:u w:val="single"/>
        </w:rPr>
        <w:tab/>
      </w:r>
      <w:r>
        <w:rPr/>
        <w:t>CPF:</w:t>
      </w:r>
      <w:r>
        <w:rPr>
          <w:u w:val="single"/>
        </w:rPr>
        <w:tab/>
      </w:r>
      <w:r>
        <w:rPr/>
        <w:t> RG:</w:t>
      </w:r>
      <w:r>
        <w:rPr>
          <w:u w:val="single"/>
        </w:rPr>
        <w:tab/>
      </w:r>
      <w:r>
        <w:rPr/>
        <w:t>RG:</w:t>
      </w:r>
      <w:r>
        <w:rPr>
          <w:u w:val="single"/>
        </w:rPr>
        <w:t> </w:t>
        <w:tab/>
      </w:r>
      <w:r>
        <w:rPr>
          <w:w w:val="9"/>
          <w:u w:val="single"/>
        </w:rPr>
        <w:t> 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0"/>
        </w:rPr>
      </w:pPr>
    </w:p>
    <w:p>
      <w:pPr>
        <w:spacing w:before="0"/>
        <w:ind w:left="0" w:right="106" w:firstLine="0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>
      <w:type w:val="continuous"/>
      <w:pgSz w:w="11910" w:h="16840"/>
      <w:pgMar w:top="260" w:bottom="280" w:left="11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7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15" w:line="252" w:lineRule="exact"/>
      <w:ind w:left="117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7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dcterms:created xsi:type="dcterms:W3CDTF">2023-11-11T00:28:06Z</dcterms:created>
  <dcterms:modified xsi:type="dcterms:W3CDTF">2023-11-11T00:28:06Z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2023-11-11T00:00:00Z</vt:filetime>
  </property>
</Properties>
</file>