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00"/>
        <w:tabs>
          <w:tab w:val="clear" w:pos="0" w:leader="none"/>
        </w:tabs>
        <w:rPr>
          <w:rFonts w:ascii="Arial" w:hAnsi="Arial" w:cs="Arial"/>
        </w:rPr>
      </w:pPr>
      <w:r>
        <w:rPr>
          <w:rFonts w:ascii="Arial" w:hAnsi="Arial" w:cs="Arial"/>
        </w:rPr>
      </w:r>
      <w:r/>
    </w:p>
    <w:p>
      <w:pPr>
        <w:pStyle w:val="1000"/>
        <w:jc w:val="center"/>
        <w:tabs>
          <w:tab w:val="clear" w:pos="0" w:leader="none"/>
        </w:tabs>
        <w:rPr>
          <w:rFonts w:ascii="Arial" w:hAnsi="Arial" w:cs="Arial"/>
        </w:rPr>
      </w:pPr>
      <w:r>
        <w:rPr>
          <w:rFonts w:ascii="Arial" w:hAnsi="Arial" w:cs="Arial"/>
        </w:rPr>
        <w:t xml:space="preserve">PREGÃO PRESENCIAL Nº 02/2023 – REGISTRO DE PREÇOS Nº 01/2023</w:t>
      </w:r>
      <w:r/>
    </w:p>
    <w:p>
      <w:pPr>
        <w:pStyle w:val="1000"/>
        <w:jc w:val="center"/>
        <w:tabs>
          <w:tab w:val="clear" w:pos="0" w:leader="none"/>
        </w:tabs>
        <w:rPr>
          <w:rFonts w:ascii="Arial" w:hAnsi="Arial" w:cs="Arial"/>
        </w:rPr>
      </w:pPr>
      <w:r>
        <w:rPr>
          <w:rFonts w:ascii="Arial" w:hAnsi="Arial" w:cs="Arial"/>
        </w:rPr>
        <w:t xml:space="preserve">PROCESSO: N°014/2023</w:t>
      </w:r>
      <w:r/>
    </w:p>
    <w:p>
      <w:pPr>
        <w:pStyle w:val="1000"/>
        <w:tabs>
          <w:tab w:val="clear" w:pos="0" w:leader="none"/>
        </w:tabs>
        <w:rPr>
          <w:rFonts w:ascii="Arial" w:hAnsi="Arial" w:cs="Arial"/>
          <w:b w:val="0"/>
        </w:rPr>
      </w:pPr>
      <w:r>
        <w:rPr>
          <w:rFonts w:ascii="Arial" w:hAnsi="Arial" w:cs="Arial"/>
          <w:sz w:val="22"/>
          <w:szCs w:val="22"/>
        </w:rPr>
        <w:t xml:space="preserve">Ampla participação com tratamento diferenciado para empresas de pequeno porte e microempresas</w:t>
      </w:r>
      <w:r/>
    </w:p>
    <w:p>
      <w:r/>
      <w:r/>
    </w:p>
    <w:p>
      <w:pPr>
        <w:pStyle w:val="1000"/>
        <w:tabs>
          <w:tab w:val="clear" w:pos="0" w:leader="none"/>
        </w:tabs>
        <w:rPr>
          <w:rFonts w:ascii="Arial" w:hAnsi="Arial" w:cs="Arial"/>
          <w:b w:val="0"/>
        </w:rPr>
      </w:pPr>
      <w:r>
        <w:rPr>
          <w:rFonts w:ascii="Arial" w:hAnsi="Arial" w:cs="Arial"/>
          <w:b w:val="0"/>
        </w:rPr>
        <w:t xml:space="preserve">Torno público, para conhecimento dos interessados, que se encontra aberta Licitação na modalidade PREGÃO na forma PRESENCIAL, para: REGISTRO DE PREÇOS – do tipo MENOR PREÇO POR ITEM, O presente c</w:t>
      </w:r>
      <w:r>
        <w:rPr>
          <w:rFonts w:ascii="Arial" w:hAnsi="Arial" w:cs="Arial"/>
          <w:b w:val="0"/>
        </w:rPr>
        <w:t xml:space="preserve">ertame licitatório reger-se-á pelas disposições da Lei Federal nº 10.520, de 17 de julho de 2002, da Lei Estadual nº 13.191, de 30 de junho de 2009, da Lei Complementar nº 123, de 14 de dezembro de 2006, Decreto da Câmara Municipal de Vereadores de Canguçu</w:t>
      </w:r>
      <w:r>
        <w:rPr>
          <w:rFonts w:ascii="Arial" w:hAnsi="Arial" w:cs="Arial"/>
          <w:b w:val="0"/>
        </w:rPr>
        <w:t xml:space="preserve">/RS Nº 551/2010 e 618/2011 e, subsidiariamente, da Lei nº 8.666, de 21 de junho de 1993 e suas alterações, Decreto Federal Nº 7.892 de 23 de janeiro de 2013 e, demais legislações pertinentes e, ainda, pelo estabelecido no presente Edital e nos seus anexos.</w:t>
      </w:r>
      <w:r/>
    </w:p>
    <w:p>
      <w:pPr>
        <w:pStyle w:val="1000"/>
        <w:jc w:val="both"/>
        <w:tabs>
          <w:tab w:val="clear" w:pos="0" w:leader="none"/>
        </w:tabs>
        <w:rPr>
          <w:rFonts w:ascii="Arial" w:hAnsi="Arial" w:cs="Arial"/>
          <w:b w:val="0"/>
        </w:rPr>
      </w:pPr>
      <w:r>
        <w:rPr>
          <w:rFonts w:ascii="Arial" w:hAnsi="Arial" w:cs="Arial"/>
          <w:b w:val="0"/>
        </w:rPr>
        <w:t xml:space="preserve">As empresas que desejarem participar do referido </w:t>
      </w:r>
      <w:r>
        <w:rPr>
          <w:rFonts w:ascii="Arial" w:hAnsi="Arial" w:cs="Arial"/>
          <w:b w:val="0"/>
          <w:u w:val="single"/>
        </w:rPr>
        <w:t xml:space="preserve">“PREGÃO”</w:t>
      </w:r>
      <w:r>
        <w:rPr>
          <w:rFonts w:ascii="Arial" w:hAnsi="Arial" w:cs="Arial"/>
          <w:b w:val="0"/>
        </w:rPr>
        <w:t xml:space="preserve"> devem acessar o sítio: </w:t>
      </w:r>
      <w:hyperlink r:id="rId16" w:tooltip="http://www.camaracangucu.rs.gov.br" w:history="1">
        <w:r>
          <w:rPr>
            <w:rStyle w:val="1008"/>
            <w:rFonts w:ascii="Arial" w:hAnsi="Arial" w:cs="Arial"/>
            <w:b w:val="0"/>
          </w:rPr>
          <w:t xml:space="preserve">www.camaracangucu.rs.gov.br</w:t>
        </w:r>
      </w:hyperlink>
      <w:r>
        <w:rPr>
          <w:rFonts w:ascii="Arial" w:hAnsi="Arial" w:cs="Arial"/>
          <w:b w:val="0"/>
        </w:rPr>
        <w:t xml:space="preserve"> para efetuar o download. </w:t>
      </w:r>
      <w:r/>
    </w:p>
    <w:p>
      <w:pPr>
        <w:pStyle w:val="1000"/>
        <w:tabs>
          <w:tab w:val="clear" w:pos="0" w:leader="none"/>
        </w:tabs>
        <w:rPr>
          <w:rFonts w:ascii="Arial" w:hAnsi="Arial" w:cs="Arial"/>
          <w:b w:val="0"/>
        </w:rPr>
      </w:pPr>
      <w:r>
        <w:rPr>
          <w:rFonts w:ascii="Arial" w:hAnsi="Arial" w:cs="Arial"/>
          <w:b w:val="0"/>
        </w:rPr>
        <w:t xml:space="preserve">Esta licitação destina-se ao registro de preços para aquisição imediata e futura.</w:t>
      </w:r>
      <w:r/>
    </w:p>
    <w:p>
      <w:pPr>
        <w:pStyle w:val="1000"/>
        <w:tabs>
          <w:tab w:val="clear" w:pos="0" w:leader="none"/>
        </w:tabs>
        <w:rPr>
          <w:rFonts w:ascii="Arial" w:hAnsi="Arial" w:cs="Arial"/>
          <w:u w:val="single"/>
        </w:rPr>
      </w:pPr>
      <w:r>
        <w:rPr>
          <w:rFonts w:ascii="Arial" w:hAnsi="Arial" w:cs="Arial"/>
          <w:u w:val="single"/>
        </w:rPr>
      </w:r>
      <w:r/>
    </w:p>
    <w:p>
      <w:pPr>
        <w:pStyle w:val="1000"/>
        <w:numPr>
          <w:ilvl w:val="0"/>
          <w:numId w:val="20"/>
        </w:numPr>
        <w:rPr>
          <w:rFonts w:ascii="Arial" w:hAnsi="Arial" w:cs="Arial"/>
        </w:rPr>
      </w:pPr>
      <w:r>
        <w:rPr>
          <w:rFonts w:ascii="Arial" w:hAnsi="Arial" w:cs="Arial"/>
          <w:u w:val="single"/>
        </w:rPr>
        <w:t xml:space="preserve">OBJETO:</w:t>
      </w:r>
      <w:r>
        <w:rPr>
          <w:rFonts w:ascii="Arial" w:hAnsi="Arial" w:cs="Arial"/>
        </w:rPr>
        <w:t xml:space="preserve"> Aquisição de material de expediente, tonner, material de copa e cozinha conforme descrições a seguir:</w:t>
      </w:r>
      <w:r/>
    </w:p>
    <w:p>
      <w:r/>
      <w:r/>
    </w:p>
    <w:tbl>
      <w:tblPr>
        <w:tblStyle w:val="1024"/>
        <w:tblW w:w="9498" w:type="dxa"/>
        <w:tblInd w:w="-318" w:type="dxa"/>
        <w:tblLayout w:type="fixed"/>
        <w:tblLook w:val="04A0" w:firstRow="1" w:lastRow="0" w:firstColumn="1" w:lastColumn="0" w:noHBand="0" w:noVBand="1"/>
      </w:tblPr>
      <w:tblGrid>
        <w:gridCol w:w="710"/>
        <w:gridCol w:w="4536"/>
        <w:gridCol w:w="1134"/>
        <w:gridCol w:w="1701"/>
        <w:gridCol w:w="1417"/>
      </w:tblGrid>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Item</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Descrição do Produto</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Unidade</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Previsão Anual Quantidade</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rPr>
            </w:pPr>
            <w:r>
              <w:rPr>
                <w:rFonts w:ascii="Arial" w:hAnsi="Arial" w:cs="Arial"/>
              </w:rPr>
              <w:t xml:space="preserve">Preço Unitário</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01</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Tonner Impressora Ricoh SP 377XA - séries – compatível capacidade mínima de 6.400 cópias – ISSO/IEC 19752</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Peça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146,25</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02</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Arquivo polipropileno (arquivo morto) tamanho ofício 35x13x25 – cor azul</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Peça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12,37</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03</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Alfinete cabeça plástica colorida – caixa com 100 unidades p/mapa</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left"/>
              <w:tabs>
                <w:tab w:val="clear" w:pos="0" w:leader="none"/>
                <w:tab w:val="left" w:pos="708" w:leader="none"/>
              </w:tabs>
              <w:rPr>
                <w:rFonts w:ascii="Arial" w:hAnsi="Arial" w:cs="Arial"/>
                <w:b w:val="0"/>
              </w:rPr>
            </w:pPr>
            <w:r>
              <w:rPr>
                <w:rFonts w:ascii="Arial" w:hAnsi="Arial" w:cs="Arial"/>
                <w:b w:val="0"/>
              </w:rPr>
              <w:t xml:space="preserve">    Caixa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13,01</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r>
            <w:r/>
          </w:p>
          <w:p>
            <w:pPr>
              <w:rPr>
                <w:lang w:eastAsia="ar-SA"/>
              </w:rPr>
            </w:pPr>
            <w:r>
              <w:rPr>
                <w:lang w:eastAsia="ar-SA"/>
              </w:rPr>
              <w:t xml:space="preserve">04</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Bloco com cem folhas </w:t>
            </w:r>
            <w:r>
              <w:rPr>
                <w:rFonts w:ascii="Arial" w:hAnsi="Arial" w:cs="Arial"/>
                <w:b w:val="0"/>
              </w:rPr>
              <w:t xml:space="preserve">auto adesivo</w:t>
            </w:r>
            <w:r>
              <w:rPr>
                <w:rFonts w:ascii="Arial" w:hAnsi="Arial" w:cs="Arial"/>
                <w:b w:val="0"/>
              </w:rPr>
              <w:t xml:space="preserve"> 76mmx102mm</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7,78</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r>
            <w:r/>
          </w:p>
          <w:p>
            <w:pPr>
              <w:rPr>
                <w:lang w:eastAsia="ar-SA"/>
              </w:rPr>
            </w:pPr>
            <w:r>
              <w:rPr>
                <w:lang w:eastAsia="ar-SA"/>
              </w:rPr>
              <w:t xml:space="preserve">05</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Borracha Branca para lápis e lapiseira, sem nenhum corante, isenta de substância tóxica, macia, capaz de apagar totalmente a escrita sem borrar ou manchar o papel Nº </w:t>
            </w:r>
            <w:r>
              <w:rPr>
                <w:rFonts w:ascii="Arial" w:hAnsi="Arial" w:cs="Arial"/>
                <w:b w:val="0"/>
              </w:rPr>
              <w:t xml:space="preserve">40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0,84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r>
            <w:r/>
          </w:p>
          <w:p>
            <w:pPr>
              <w:rPr>
                <w:lang w:eastAsia="ar-SA"/>
              </w:rPr>
            </w:pPr>
            <w:r>
              <w:rPr>
                <w:lang w:eastAsia="ar-SA"/>
              </w:rPr>
              <w:t xml:space="preserve">06</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AZUL,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350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pPr>
            <w:r>
              <w:t xml:space="preserve">07</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PRETA,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b w:val="0"/>
                <w:color w:val="000000"/>
              </w:rPr>
              <w:t xml:space="preserve">.</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rPr>
                <w:rFonts w:ascii="Arial" w:hAnsi="Arial" w:cs="Arial"/>
                <w:b w:val="0"/>
                <w:highlight w:val="none"/>
              </w:rPr>
            </w:pPr>
            <w:r>
              <w:rPr>
                <w:rFonts w:ascii="Arial" w:hAnsi="Arial" w:cs="Arial"/>
                <w:b w:val="0"/>
              </w:rPr>
              <w:t xml:space="preserve">1,64</w:t>
            </w:r>
            <w:r/>
          </w:p>
          <w:p>
            <w:pPr>
              <w:jc w:val="center"/>
              <w:rPr>
                <w:rFonts w:ascii="Arial" w:hAnsi="Arial" w:cs="Arial"/>
                <w:b w:val="0"/>
              </w:rPr>
            </w:pPr>
            <w:r>
              <w:rPr>
                <w:rFonts w:ascii="Arial" w:hAnsi="Arial" w:cs="Arial"/>
                <w:b w:val="0"/>
              </w:rPr>
            </w:r>
            <w:r>
              <w:rPr>
                <w:rFonts w:ascii="Arial" w:hAnsi="Arial" w:cs="Arial"/>
                <w:b w:val="0"/>
              </w:rPr>
            </w:r>
            <w:r/>
          </w:p>
          <w:p>
            <w:pPr>
              <w:jc w:val="center"/>
              <w:rPr>
                <w:rFonts w:ascii="Arial" w:hAnsi="Arial" w:cs="Arial"/>
                <w:b w:val="0"/>
              </w:rPr>
            </w:pPr>
            <w:r>
              <w:rPr>
                <w:rFonts w:ascii="Arial" w:hAnsi="Arial" w:cs="Arial"/>
                <w:b w:val="0"/>
              </w:rPr>
            </w:r>
            <w:r>
              <w:rPr>
                <w:rFonts w:ascii="Arial" w:hAnsi="Arial" w:cs="Arial"/>
                <w:b w:val="0"/>
              </w:rPr>
            </w:r>
            <w:r/>
          </w:p>
          <w:p>
            <w:pPr>
              <w:jc w:val="center"/>
              <w:rPr>
                <w:rFonts w:ascii="Arial" w:hAnsi="Arial" w:cs="Arial"/>
                <w:b w:val="0"/>
              </w:rPr>
            </w:pPr>
            <w:r>
              <w:rPr>
                <w:rFonts w:ascii="Arial" w:hAnsi="Arial" w:cs="Arial"/>
                <w:b w:val="0"/>
              </w:rPr>
            </w:r>
            <w:r>
              <w:rPr>
                <w:rFonts w:ascii="Arial" w:hAnsi="Arial" w:cs="Arial"/>
                <w:b w:val="0"/>
              </w:rPr>
            </w:r>
            <w:r/>
          </w:p>
          <w:p>
            <w:pPr>
              <w:jc w:val="center"/>
              <w:rPr>
                <w:rFonts w:ascii="Arial" w:hAnsi="Arial" w:cs="Arial"/>
                <w:b w:val="0"/>
              </w:rPr>
            </w:pPr>
            <w:r>
              <w:rPr>
                <w:rFonts w:ascii="Arial" w:hAnsi="Arial" w:cs="Arial"/>
                <w:b w:val="0"/>
                <w:highlight w:val="none"/>
              </w:rPr>
            </w:r>
            <w:r>
              <w:rPr>
                <w:rFonts w:ascii="Arial" w:hAnsi="Arial" w:cs="Arial"/>
                <w:b w:val="0"/>
                <w:highlight w:val="none"/>
              </w:rPr>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08</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VERMELHA,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w:t>
            </w:r>
            <w:r>
              <w:rPr>
                <w:rFonts w:ascii="Arial" w:hAnsi="Arial" w:cs="Arial"/>
                <w:b w:val="0"/>
                <w:color w:val="000000"/>
              </w:rPr>
              <w:t xml:space="preserve">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b w:val="0"/>
                <w:color w:val="000000"/>
              </w:rPr>
              <w:t xml:space="preserve">.</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1,64</w:t>
            </w:r>
            <w:r/>
          </w:p>
        </w:tc>
      </w:tr>
      <w:tr>
        <w:trPr>
          <w:trHeight w:val="526"/>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09</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rPr>
              <w:t xml:space="preserve">Caneta destaca texto, ponta grossa- fluorescente.</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2,87</w:t>
            </w:r>
            <w:r/>
          </w:p>
        </w:tc>
      </w:tr>
      <w:tr>
        <w:trPr>
          <w:trHeight w:val="444"/>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10</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Lápis grafite Nº 02, traço escuro, resistente, fácil apagabilidade, de madeira </w:t>
            </w:r>
            <w:r>
              <w:rPr>
                <w:rFonts w:ascii="Arial" w:hAnsi="Arial" w:cs="Arial"/>
                <w:b w:val="0"/>
              </w:rPr>
              <w:t xml:space="preserve">plantada</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1,71</w:t>
            </w:r>
            <w:r/>
          </w:p>
        </w:tc>
      </w:tr>
      <w:tr>
        <w:trPr>
          <w:trHeight w:val="370"/>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11</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Clips</w:t>
            </w:r>
            <w:r>
              <w:rPr>
                <w:rFonts w:ascii="Arial" w:hAnsi="Arial" w:cs="Arial"/>
                <w:b w:val="0"/>
              </w:rPr>
              <w:t xml:space="preserve"> 2/0 – niquelado – caixa com 100 unidades</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Caixa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4,44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12</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Clips</w:t>
            </w:r>
            <w:r>
              <w:rPr>
                <w:rFonts w:ascii="Arial" w:hAnsi="Arial" w:cs="Arial"/>
                <w:b w:val="0"/>
              </w:rPr>
              <w:t xml:space="preserve"> 3/0 – niquelado – caixa com 100 unidades</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Caixa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4,66</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13</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shd w:val="clear" w:color="auto" w:fill="ffffff"/>
              <w:rPr>
                <w:rFonts w:ascii="Arial" w:hAnsi="Arial" w:cs="Arial"/>
                <w:color w:val="000000"/>
              </w:rPr>
            </w:pPr>
            <w:r>
              <w:rPr>
                <w:rFonts w:ascii="Arial" w:hAnsi="Arial" w:cs="Arial"/>
              </w:rPr>
              <w:t xml:space="preserve">Quatro Blocos com cem folhas cada, </w:t>
            </w:r>
            <w:r>
              <w:rPr>
                <w:rFonts w:ascii="Arial" w:hAnsi="Arial" w:cs="Arial"/>
              </w:rPr>
              <w:t xml:space="preserve">auto adesivo</w:t>
            </w:r>
            <w:r>
              <w:rPr>
                <w:rFonts w:ascii="Arial" w:hAnsi="Arial" w:cs="Arial"/>
              </w:rPr>
              <w:t xml:space="preserve"> 50mmx38mm</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7,29</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14</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em bastão, atóxica, com glicerina a base de água, mínimo 20 </w:t>
            </w:r>
            <w:r>
              <w:rPr>
                <w:rFonts w:ascii="Arial" w:hAnsi="Arial" w:cs="Arial"/>
                <w:b w:val="0"/>
              </w:rPr>
              <w:t xml:space="preserve">g</w:t>
            </w:r>
            <w:r>
              <w:rPr>
                <w:rFonts w:ascii="Arial" w:hAnsi="Arial" w:cs="Arial"/>
                <w:b w:val="0"/>
              </w:rPr>
              <w:t xml:space="preserve"> </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2,48</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15</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adesiva instantâneo liquido com pino </w:t>
            </w:r>
            <w:r>
              <w:rPr>
                <w:rFonts w:ascii="Arial" w:hAnsi="Arial" w:cs="Arial"/>
                <w:b w:val="0"/>
              </w:rPr>
              <w:t xml:space="preserve">anti entupimento</w:t>
            </w:r>
            <w:r>
              <w:rPr>
                <w:rFonts w:ascii="Arial" w:hAnsi="Arial" w:cs="Arial"/>
                <w:b w:val="0"/>
              </w:rPr>
              <w:t xml:space="preserve"> 20 g </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02</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9,34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16</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liquida branca, lavável, não tóxica, mínima </w:t>
            </w:r>
            <w:r>
              <w:rPr>
                <w:rFonts w:ascii="Arial" w:hAnsi="Arial" w:cs="Arial"/>
                <w:b w:val="0"/>
              </w:rPr>
              <w:t xml:space="preserve">40g</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3,47</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17</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Fita adesiva, largura mínima </w:t>
            </w:r>
            <w:r>
              <w:rPr>
                <w:rFonts w:ascii="Arial" w:hAnsi="Arial" w:cs="Arial"/>
                <w:b w:val="0"/>
              </w:rPr>
              <w:t xml:space="preserve">48mm</w:t>
            </w:r>
            <w:r>
              <w:rPr>
                <w:rFonts w:ascii="Arial" w:hAnsi="Arial" w:cs="Arial"/>
                <w:b w:val="0"/>
              </w:rPr>
              <w:t xml:space="preserve"> x comprimento mínimo 40m, transparente</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7,54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18</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Fita adesiva, largura mínima </w:t>
            </w:r>
            <w:r>
              <w:rPr>
                <w:rFonts w:ascii="Arial" w:hAnsi="Arial" w:cs="Arial"/>
                <w:b w:val="0"/>
              </w:rPr>
              <w:t xml:space="preserve">12mm</w:t>
            </w:r>
            <w:r>
              <w:rPr>
                <w:rFonts w:ascii="Arial" w:hAnsi="Arial" w:cs="Arial"/>
                <w:b w:val="0"/>
              </w:rPr>
              <w:t xml:space="preserve"> x comprimento mínimo 30m, , transparente</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2,83</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19</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Extrator de grampo, espátula, aço inox, ponta chata arredondada, abas laterais dobradas apropriadas para apoio do </w:t>
            </w:r>
            <w:r>
              <w:rPr>
                <w:rFonts w:ascii="Arial" w:hAnsi="Arial" w:cs="Arial"/>
                <w:b w:val="0"/>
              </w:rPr>
              <w:t xml:space="preserve">dedo</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2,73</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20</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Envelope, convite, branco, tamanho mínimo </w:t>
            </w:r>
            <w:r>
              <w:rPr>
                <w:rFonts w:ascii="Arial" w:hAnsi="Arial" w:cs="Arial"/>
                <w:b w:val="0"/>
                <w:color w:val="000000" w:themeColor="text1"/>
              </w:rPr>
              <w:t xml:space="preserve">160x230mm</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1000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0,68</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21</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Folha </w:t>
            </w:r>
            <w:r>
              <w:rPr>
                <w:rFonts w:ascii="Arial" w:hAnsi="Arial" w:cs="Arial"/>
                <w:b w:val="0"/>
                <w:color w:val="000000" w:themeColor="text1"/>
              </w:rPr>
              <w:t xml:space="preserve">Branca – A4 – tamanho</w:t>
            </w:r>
            <w:r>
              <w:rPr>
                <w:rFonts w:ascii="Arial" w:hAnsi="Arial" w:cs="Arial"/>
                <w:b w:val="0"/>
                <w:color w:val="000000" w:themeColor="text1"/>
              </w:rPr>
              <w:t xml:space="preserve"> 210mmx297mm, gramatura 75 g/m2 c/500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Pct</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31,54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22</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Folha </w:t>
            </w:r>
            <w:r>
              <w:rPr>
                <w:rFonts w:ascii="Arial" w:hAnsi="Arial" w:cs="Arial"/>
                <w:b w:val="0"/>
              </w:rPr>
              <w:t xml:space="preserve">Branca – A4 – tamanho</w:t>
            </w:r>
            <w:r>
              <w:rPr>
                <w:rFonts w:ascii="Arial" w:hAnsi="Arial" w:cs="Arial"/>
                <w:b w:val="0"/>
              </w:rPr>
              <w:t xml:space="preserve"> 210mmx297mm, gramatura 180 g/m2 c/50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Pct</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13,39</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23</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Grampeador, grampos 26/6, Metal, capacidade 20 a 40</w:t>
            </w:r>
            <w:r>
              <w:rPr>
                <w:rFonts w:ascii="Arial" w:hAnsi="Arial" w:cs="Arial"/>
                <w:b w:val="0"/>
              </w:rPr>
              <w:t xml:space="preserve">  </w:t>
            </w:r>
            <w:r>
              <w:rPr>
                <w:rFonts w:ascii="Arial" w:hAnsi="Arial" w:cs="Arial"/>
                <w:b w:val="0"/>
              </w:rPr>
              <w:t xml:space="preserve">folhas</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40,83</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24</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Grampos para grampear papel, 26/6, galvanizado, caixa com 5.000 </w:t>
            </w:r>
            <w:r>
              <w:rPr>
                <w:rFonts w:ascii="Arial" w:hAnsi="Arial" w:cs="Arial"/>
                <w:b w:val="0"/>
              </w:rPr>
              <w:t xml:space="preserve">unidades</w:t>
            </w:r>
            <w:r>
              <w:rPr>
                <w:rFonts w:ascii="Arial" w:hAnsi="Arial" w:cs="Arial"/>
                <w:b w:val="0"/>
              </w:rPr>
              <w:t xml:space="preserve"> </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Caixa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11,49</w:t>
            </w:r>
            <w:r/>
          </w:p>
        </w:tc>
      </w:tr>
      <w:tr>
        <w:trPr>
          <w:trHeight w:val="400"/>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25</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eastAsiaTheme="minorHAnsi"/>
              </w:rPr>
            </w:pPr>
            <w:r>
              <w:rPr>
                <w:rFonts w:ascii="Arial" w:hAnsi="Arial" w:cs="Arial" w:eastAsiaTheme="minorHAnsi"/>
              </w:rPr>
              <w:t xml:space="preserve">Prancheta acrílica c/ prendedor de plástico A4</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22,31</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26</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Grampo plástico, branco, para pasta trilho </w:t>
            </w:r>
            <w:r>
              <w:rPr>
                <w:rFonts w:ascii="Arial" w:hAnsi="Arial" w:cs="Arial"/>
                <w:b w:val="0"/>
              </w:rPr>
              <w:t xml:space="preserve">80mm</w:t>
            </w:r>
            <w:r>
              <w:rPr>
                <w:rFonts w:ascii="Arial" w:hAnsi="Arial" w:cs="Arial"/>
                <w:b w:val="0"/>
              </w:rPr>
              <w:t xml:space="preserve">, para guarda de documentos, capacidade de armazenamento mínimo 50 folhas, pacote com no 50 unidades </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Pct</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18,75</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27</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Perfurador de papel, 02 buracos, capacidade para no mínimo 21 folhas, perfuradores em </w:t>
            </w:r>
            <w:r>
              <w:rPr>
                <w:rFonts w:ascii="Arial" w:hAnsi="Arial" w:cs="Arial"/>
                <w:b w:val="0"/>
              </w:rPr>
              <w:t xml:space="preserve">metal</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Peça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33,63</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28</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Perfurador de papel profissional, 02 buracos, capacidade de perfuração superior a 99 folhas, perfuradores de </w:t>
            </w:r>
            <w:r>
              <w:rPr>
                <w:rFonts w:ascii="Arial" w:hAnsi="Arial" w:cs="Arial"/>
                <w:b w:val="0"/>
              </w:rPr>
              <w:t xml:space="preserve">metal</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147,97</w:t>
            </w:r>
            <w:r/>
          </w:p>
        </w:tc>
      </w:tr>
      <w:tr>
        <w:trPr>
          <w:trHeight w:val="211"/>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29</w:t>
            </w:r>
            <w:r/>
          </w:p>
          <w:p>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Régua, poliestireno, </w:t>
            </w:r>
            <w:r>
              <w:rPr>
                <w:rFonts w:ascii="Arial" w:hAnsi="Arial" w:cs="Arial"/>
                <w:b w:val="0"/>
              </w:rPr>
              <w:t xml:space="preserve">30cm</w:t>
            </w:r>
            <w:r>
              <w:rPr>
                <w:rFonts w:ascii="Arial" w:hAnsi="Arial" w:cs="Arial"/>
                <w:b w:val="0"/>
              </w:rPr>
              <w:t xml:space="preserve">, </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2,26</w:t>
            </w:r>
            <w:r/>
          </w:p>
        </w:tc>
      </w:tr>
      <w:tr>
        <w:trPr>
          <w:trHeight w:val="450"/>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30</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Saco plástico 25x35 cm, polietileno com dois </w:t>
            </w:r>
            <w:r>
              <w:rPr>
                <w:rFonts w:ascii="Arial" w:hAnsi="Arial" w:cs="Arial"/>
                <w:b w:val="0"/>
              </w:rPr>
              <w:t xml:space="preserve">furos</w:t>
            </w:r>
            <w:r/>
          </w:p>
          <w:p>
            <w:r>
              <w:t xml:space="preserve">146,25</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0,65</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31</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Tesoura para cortar papel, lâmina em aço inox mínimo </w:t>
            </w:r>
            <w:r>
              <w:rPr>
                <w:rFonts w:ascii="Arial" w:hAnsi="Arial" w:cs="Arial"/>
                <w:b w:val="0"/>
              </w:rPr>
              <w:t xml:space="preserve">8</w:t>
            </w:r>
            <w:r>
              <w:rPr>
                <w:rFonts w:ascii="Arial" w:hAnsi="Arial" w:cs="Arial"/>
                <w:b w:val="0"/>
              </w:rPr>
              <w:t xml:space="preserve">”, cabo de polipropileno, dimensões mínimas </w:t>
            </w:r>
            <w:r>
              <w:rPr>
                <w:rFonts w:ascii="Arial" w:hAnsi="Arial" w:cs="Arial"/>
                <w:b w:val="0"/>
                <w:lang w:eastAsia="pt-BR"/>
              </w:rPr>
              <w:t xml:space="preserve">21 x 8 x 2 cm, </w:t>
            </w:r>
            <w:r>
              <w:rPr>
                <w:rFonts w:ascii="Arial" w:hAnsi="Arial" w:cs="Arial"/>
                <w:b w:val="0"/>
                <w:lang w:eastAsia="pt-BR"/>
              </w:rPr>
              <w:t xml:space="preserve">supercort</w:t>
            </w:r>
            <w:r>
              <w:rPr>
                <w:rFonts w:ascii="Arial" w:hAnsi="Arial" w:cs="Arial"/>
                <w:b w:val="0"/>
                <w:lang w:eastAsia="pt-BR"/>
              </w:rPr>
              <w:t xml:space="preserve">, </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16,29</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color w:val="000000"/>
              </w:rPr>
            </w:pPr>
            <w:r>
              <w:rPr>
                <w:rFonts w:ascii="Arial" w:hAnsi="Arial" w:cs="Arial"/>
                <w:color w:val="000000" w:themeColor="text1"/>
              </w:rPr>
              <w:t xml:space="preserve">32</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Pendrive</w:t>
            </w:r>
            <w:r>
              <w:rPr>
                <w:rFonts w:ascii="Arial" w:hAnsi="Arial" w:cs="Arial"/>
                <w:b w:val="0"/>
              </w:rPr>
              <w:t xml:space="preserve"> capacidade de armazenamento de dados 32 GB</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r>
            <w:r>
              <w:rPr>
                <w:rFonts w:ascii="Arial" w:hAnsi="Arial" w:cs="Arial"/>
                <w:b w:val="0"/>
              </w:rPr>
              <w:t xml:space="preserve">Peça</w:t>
            </w:r>
            <w:r>
              <w:rPr>
                <w:rFonts w:ascii="Arial" w:hAnsi="Arial" w:cs="Arial"/>
                <w:b w:val="0"/>
                <w:color w:val="00000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t xml:space="preserve">58,56</w:t>
            </w:r>
            <w:r/>
          </w:p>
        </w:tc>
      </w:tr>
      <w:tr>
        <w:trPr>
          <w:trHeight w:val="453"/>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color w:val="000000"/>
              </w:rPr>
            </w:pPr>
            <w:r>
              <w:rPr>
                <w:rFonts w:ascii="Arial" w:hAnsi="Arial" w:cs="Arial"/>
                <w:color w:val="000000" w:themeColor="text1"/>
              </w:rPr>
              <w:t xml:space="preserve">33</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Lâmpada de </w:t>
            </w:r>
            <w:r>
              <w:rPr>
                <w:rFonts w:ascii="Arial" w:hAnsi="Arial" w:cs="Arial"/>
                <w:b w:val="0"/>
              </w:rPr>
              <w:t xml:space="preserve">led</w:t>
            </w:r>
            <w:r>
              <w:rPr>
                <w:rFonts w:ascii="Arial" w:hAnsi="Arial" w:cs="Arial"/>
                <w:b w:val="0"/>
              </w:rPr>
              <w:t xml:space="preserve"> 14 w</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r>
            <w:r>
              <w:rPr>
                <w:rFonts w:ascii="Arial" w:hAnsi="Arial" w:cs="Arial"/>
                <w:b w:val="0"/>
              </w:rPr>
              <w:t xml:space="preserve">Peça</w:t>
            </w:r>
            <w:r>
              <w:rPr>
                <w:rFonts w:ascii="Arial" w:hAnsi="Arial" w:cs="Arial"/>
                <w:b w:val="0"/>
                <w:color w:val="00000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t xml:space="preserve">20,29</w:t>
            </w:r>
            <w:r/>
          </w:p>
        </w:tc>
      </w:tr>
      <w:tr>
        <w:trPr>
          <w:trHeight w:val="35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34</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Folha </w:t>
            </w:r>
            <w:r>
              <w:rPr>
                <w:rFonts w:ascii="Arial" w:hAnsi="Arial" w:cs="Arial"/>
              </w:rPr>
              <w:t xml:space="preserve">Branca – A4 – tamanho</w:t>
            </w:r>
            <w:r>
              <w:rPr>
                <w:rFonts w:ascii="Arial" w:hAnsi="Arial" w:cs="Arial"/>
              </w:rPr>
              <w:t xml:space="preserve"> 210mmx297mm, gramatura 120 g/m2 C/50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Pct</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15,65</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35</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Apontador de lápis, metálico, lamina resistente, padrão qualidade ou similar </w:t>
            </w:r>
            <w:r>
              <w:rPr>
                <w:rFonts w:ascii="Arial" w:hAnsi="Arial" w:cs="Arial"/>
              </w:rPr>
              <w:t xml:space="preserve">faber</w:t>
            </w:r>
            <w:r>
              <w:rPr>
                <w:rFonts w:ascii="Arial" w:hAnsi="Arial" w:cs="Arial"/>
              </w:rPr>
              <w:t xml:space="preserve"> </w:t>
            </w:r>
            <w:r>
              <w:rPr>
                <w:rFonts w:ascii="Arial" w:hAnsi="Arial" w:cs="Arial"/>
              </w:rPr>
              <w:t xml:space="preserve">castel</w:t>
            </w:r>
            <w:r>
              <w:rPr>
                <w:rFonts w:ascii="Arial" w:hAnsi="Arial" w:cs="Arial"/>
              </w:rPr>
              <w:t xml:space="preserve">, </w:t>
            </w:r>
            <w:r>
              <w:rPr>
                <w:rFonts w:ascii="Arial" w:hAnsi="Arial" w:cs="Arial"/>
              </w:rPr>
              <w:t xml:space="preserve">labra</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2,47</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36</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Corretivo líquido a base de água secagem rápida, dispensa retoques, </w:t>
            </w:r>
            <w:r>
              <w:rPr>
                <w:rFonts w:ascii="Arial" w:hAnsi="Arial" w:cs="Arial"/>
                <w:shd w:val="clear" w:color="auto" w:fill="ffffff"/>
              </w:rPr>
              <w:t xml:space="preserve">usado sobre todos os papéis para corrigir fotocópia, fax e tinta de caneta esferográfica;</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4,06</w:t>
            </w:r>
            <w:r/>
          </w:p>
        </w:tc>
      </w:tr>
      <w:tr>
        <w:trPr>
          <w:trHeight w:val="504"/>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37</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Estilete com lâmina </w:t>
            </w:r>
            <w:r>
              <w:rPr>
                <w:rFonts w:ascii="Arial" w:hAnsi="Arial" w:cs="Arial"/>
              </w:rPr>
              <w:t xml:space="preserve">18mm</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4,01</w:t>
            </w:r>
            <w:r/>
          </w:p>
        </w:tc>
      </w:tr>
      <w:tr>
        <w:trPr>
          <w:trHeight w:val="41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38</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color w:val="000000"/>
              </w:rPr>
            </w:pPr>
            <w:r>
              <w:rPr>
                <w:rFonts w:ascii="Arial" w:hAnsi="Arial" w:cs="Arial"/>
                <w:color w:val="000000" w:themeColor="text1"/>
              </w:rPr>
              <w:t xml:space="preserve">Pilha palito AAA 1.5 V c/ 4 </w:t>
            </w:r>
            <w:r>
              <w:rPr>
                <w:rFonts w:ascii="Arial" w:hAnsi="Arial" w:cs="Arial"/>
                <w:color w:val="000000" w:themeColor="text1"/>
              </w:rPr>
              <w:t xml:space="preserve">un</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rPr>
                <w:rFonts w:ascii="Arial" w:hAnsi="Arial" w:cs="Arial" w:eastAsiaTheme="minorHAnsi"/>
              </w:rPr>
            </w:pPr>
            <w:r>
              <w:rPr>
                <w:rFonts w:ascii="Arial" w:hAnsi="Arial" w:cs="Arial" w:eastAsiaTheme="minorHAnsi"/>
              </w:rPr>
              <w:t xml:space="preserve">Pct</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rFonts w:ascii="Arial" w:hAnsi="Arial" w:cs="Arial" w:eastAsiaTheme="minorHAnsi"/>
              </w:rPr>
            </w:pPr>
            <w:r>
              <w:rPr>
                <w:rFonts w:ascii="Arial" w:hAnsi="Arial" w:cs="Arial" w:eastAsiaTheme="minorHAnsi"/>
              </w:rPr>
              <w:t xml:space="preserve">30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9,73</w:t>
            </w:r>
            <w:r/>
          </w:p>
        </w:tc>
      </w:tr>
      <w:tr>
        <w:trPr>
          <w:trHeight w:val="41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39</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color w:val="000000" w:themeColor="text1"/>
              </w:rPr>
              <w:t xml:space="preserve">Pilha recarregável AA, tensão 1.2</w:t>
            </w:r>
            <w:r>
              <w:rPr>
                <w:rFonts w:ascii="Arial" w:hAnsi="Arial" w:cs="Arial"/>
                <w:color w:val="000000" w:themeColor="text1"/>
              </w:rPr>
              <w:t xml:space="preserve">v</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11,31</w:t>
            </w:r>
            <w:r/>
          </w:p>
        </w:tc>
      </w:tr>
      <w:tr>
        <w:trPr>
          <w:trHeight w:val="41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40</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color w:val="000000"/>
              </w:rPr>
            </w:pPr>
            <w:r>
              <w:rPr>
                <w:rFonts w:ascii="Arial" w:hAnsi="Arial" w:cs="Arial"/>
                <w:color w:val="000000" w:themeColor="text1"/>
              </w:rPr>
              <w:t xml:space="preserve">Alfinete cx c/100 unidades, cabeça de vidro.</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Caixa</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03</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13,60</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41</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Pasta classificadora plastificada c/ grampo plástico, gramatura 480g, na cor cinza.</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9,95</w:t>
            </w:r>
            <w:r/>
          </w:p>
        </w:tc>
      </w:tr>
      <w:tr>
        <w:trPr>
          <w:trHeight w:val="370"/>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42</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shd w:val="clear" w:color="auto" w:fill="ffffff"/>
              <w:rPr>
                <w:rFonts w:ascii="Arial" w:hAnsi="Arial" w:cs="Arial"/>
                <w:color w:val="000000"/>
              </w:rPr>
            </w:pPr>
            <w:r>
              <w:rPr>
                <w:rFonts w:ascii="Arial" w:hAnsi="Arial" w:cs="Arial"/>
                <w:color w:val="000000"/>
              </w:rPr>
              <w:t xml:space="preserve">Aparelho telefônico com fio na cor preto</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86,89</w:t>
            </w:r>
            <w:r/>
          </w:p>
        </w:tc>
      </w:tr>
      <w:tr>
        <w:trPr>
          <w:trHeight w:val="41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43</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Extensão elétrica 10 metros c/ duas tomadas</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04</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62,07</w:t>
            </w:r>
            <w:r/>
          </w:p>
        </w:tc>
      </w:tr>
      <w:tr>
        <w:trPr>
          <w:trHeight w:val="41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44</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Extensão elétrica 05 metros c/ duas tomadas</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04</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38,33</w:t>
            </w:r>
            <w:r/>
          </w:p>
        </w:tc>
      </w:tr>
      <w:tr>
        <w:trPr>
          <w:trHeight w:val="415"/>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45</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Jarra elétrica </w:t>
            </w:r>
            <w:r>
              <w:rPr>
                <w:rFonts w:ascii="Arial" w:hAnsi="Arial" w:cs="Arial"/>
              </w:rPr>
              <w:t xml:space="preserve">220v</w:t>
            </w:r>
            <w:r>
              <w:rPr>
                <w:rFonts w:ascii="Arial" w:hAnsi="Arial" w:cs="Arial"/>
              </w:rPr>
              <w:t xml:space="preserve">, capacidade 1,8L</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124,92</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46</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pStyle w:val="999"/>
              <w:spacing w:before="0"/>
              <w:shd w:val="clear" w:color="auto" w:fill="ffffff"/>
              <w:rPr>
                <w:rFonts w:ascii="Arial" w:hAnsi="Arial" w:cs="Arial"/>
                <w:b w:val="0"/>
                <w:color w:val="auto"/>
                <w:sz w:val="20"/>
                <w:szCs w:val="20"/>
              </w:rPr>
            </w:pPr>
            <w:r>
              <w:rPr>
                <w:rFonts w:ascii="Arial" w:hAnsi="Arial" w:cs="Arial"/>
                <w:b w:val="0"/>
                <w:color w:val="auto"/>
                <w:sz w:val="20"/>
                <w:szCs w:val="20"/>
              </w:rPr>
              <w:t xml:space="preserve">Garrafa Térmica Pressão </w:t>
            </w:r>
            <w:r>
              <w:rPr>
                <w:rFonts w:ascii="Arial" w:hAnsi="Arial" w:cs="Arial"/>
                <w:b w:val="0"/>
                <w:color w:val="auto"/>
                <w:sz w:val="20"/>
                <w:szCs w:val="20"/>
              </w:rPr>
              <w:t xml:space="preserve">Magic</w:t>
            </w:r>
            <w:r>
              <w:rPr>
                <w:rFonts w:ascii="Arial" w:hAnsi="Arial" w:cs="Arial"/>
                <w:b w:val="0"/>
                <w:color w:val="auto"/>
                <w:sz w:val="20"/>
                <w:szCs w:val="20"/>
              </w:rPr>
              <w:t xml:space="preserve"> </w:t>
            </w:r>
            <w:r>
              <w:rPr>
                <w:rFonts w:ascii="Arial" w:hAnsi="Arial" w:cs="Arial"/>
                <w:b w:val="0"/>
                <w:color w:val="auto"/>
                <w:sz w:val="20"/>
                <w:szCs w:val="20"/>
              </w:rPr>
              <w:t xml:space="preserve">Pump</w:t>
            </w:r>
            <w:r>
              <w:rPr>
                <w:rFonts w:ascii="Arial" w:hAnsi="Arial" w:cs="Arial"/>
                <w:b w:val="0"/>
                <w:color w:val="auto"/>
                <w:sz w:val="20"/>
                <w:szCs w:val="20"/>
              </w:rPr>
              <w:t xml:space="preserve"> </w:t>
            </w:r>
            <w:r/>
          </w:p>
          <w:p>
            <w:pPr>
              <w:rPr>
                <w:rFonts w:ascii="Arial" w:hAnsi="Arial" w:cs="Arial"/>
              </w:rPr>
            </w:pPr>
            <w:r>
              <w:rPr>
                <w:rFonts w:ascii="Arial" w:hAnsi="Arial" w:cs="Arial"/>
              </w:rPr>
              <w:t xml:space="preserve"> </w:t>
            </w:r>
            <w:r>
              <w:rPr>
                <w:rFonts w:ascii="Arial" w:hAnsi="Arial" w:cs="Arial"/>
              </w:rPr>
              <w:t xml:space="preserve">1L</w:t>
            </w:r>
            <w:r>
              <w:rPr>
                <w:rFonts w:ascii="Arial" w:hAnsi="Arial" w:cs="Arial"/>
              </w:rPr>
              <w:t xml:space="preserve"> plástico.</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74,64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47</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Garrafa térmica Pressão </w:t>
            </w:r>
            <w:r>
              <w:rPr>
                <w:rFonts w:ascii="Arial" w:hAnsi="Arial" w:cs="Arial"/>
              </w:rPr>
              <w:t xml:space="preserve">Magic</w:t>
            </w:r>
            <w:r>
              <w:rPr>
                <w:rFonts w:ascii="Arial" w:hAnsi="Arial" w:cs="Arial"/>
              </w:rPr>
              <w:t xml:space="preserve"> </w:t>
            </w:r>
            <w:r>
              <w:rPr>
                <w:rFonts w:ascii="Arial" w:hAnsi="Arial" w:cs="Arial"/>
              </w:rPr>
              <w:t xml:space="preserve">Pump</w:t>
            </w:r>
            <w:r>
              <w:rPr>
                <w:rFonts w:ascii="Arial" w:hAnsi="Arial" w:cs="Arial"/>
              </w:rPr>
              <w:t xml:space="preserve"> 1,8 L plástico</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05</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93,64</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48</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rPr>
              <w:t xml:space="preserve">Conjunto de 06 facas, 06 garfos e 06 colheres chá.</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01</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60,17</w:t>
            </w:r>
            <w:r/>
          </w:p>
        </w:tc>
      </w:tr>
      <w:tr>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49</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rPr>
            </w:pPr>
            <w:r>
              <w:rPr>
                <w:rFonts w:ascii="Arial" w:hAnsi="Arial" w:cs="Arial"/>
                <w:shd w:val="clear" w:color="auto" w:fill="ffffff"/>
              </w:rPr>
              <w:t xml:space="preserve">Jarra em alumínio, confeccionada com acabamento externo, apresentando alto brilho, cabo resiste ao calor. 1,5 litros</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01</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31,95</w:t>
            </w:r>
            <w:r/>
          </w:p>
        </w:tc>
      </w:tr>
      <w:tr>
        <w:trPr>
          <w:trHeight w:val="354"/>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50</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shd w:val="clear" w:color="auto" w:fill="ffffff"/>
              </w:rPr>
            </w:pPr>
            <w:r>
              <w:rPr>
                <w:rFonts w:ascii="Arial" w:hAnsi="Arial" w:cs="Arial"/>
                <w:shd w:val="clear" w:color="auto" w:fill="ffffff"/>
              </w:rPr>
              <w:t xml:space="preserve">Abraçadeira de Nylon </w:t>
            </w:r>
            <w:r>
              <w:rPr>
                <w:rFonts w:ascii="Arial" w:hAnsi="Arial" w:cs="Arial"/>
                <w:shd w:val="clear" w:color="auto" w:fill="ffffff"/>
              </w:rPr>
              <w:t xml:space="preserve">200mmx2,</w:t>
            </w:r>
            <w:r>
              <w:rPr>
                <w:rFonts w:ascii="Arial" w:hAnsi="Arial" w:cs="Arial"/>
                <w:shd w:val="clear" w:color="auto" w:fill="ffffff"/>
              </w:rPr>
              <w:t xml:space="preserve">5mm c/ 100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Pct</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03</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   8,74</w:t>
            </w:r>
            <w:r/>
          </w:p>
        </w:tc>
      </w:tr>
      <w:tr>
        <w:trPr>
          <w:trHeight w:val="776"/>
        </w:trPr>
        <w:tc>
          <w:tcPr>
            <w:tcBorders>
              <w:top w:val="single" w:color="auto" w:sz="4" w:space="0"/>
              <w:left w:val="single" w:color="auto" w:sz="4" w:space="0"/>
              <w:bottom w:val="single" w:color="auto" w:sz="4" w:space="0"/>
              <w:right w:val="single" w:color="auto" w:sz="4" w:space="0"/>
            </w:tcBorders>
            <w:tcW w:w="710"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51</w:t>
            </w:r>
            <w:r/>
          </w:p>
        </w:tc>
        <w:tc>
          <w:tcPr>
            <w:tcBorders>
              <w:top w:val="single" w:color="auto" w:sz="4" w:space="0"/>
              <w:left w:val="single" w:color="auto" w:sz="4" w:space="0"/>
              <w:bottom w:val="single" w:color="auto" w:sz="4" w:space="0"/>
              <w:right w:val="single" w:color="auto" w:sz="4" w:space="0"/>
            </w:tcBorders>
            <w:tcW w:w="4536" w:type="dxa"/>
            <w:textDirection w:val="lrTb"/>
            <w:noWrap w:val="false"/>
          </w:tcPr>
          <w:p>
            <w:pPr>
              <w:rPr>
                <w:rFonts w:ascii="Arial" w:hAnsi="Arial" w:cs="Arial"/>
                <w:highlight w:val="none"/>
              </w:rPr>
            </w:pPr>
            <w:r>
              <w:rPr>
                <w:rFonts w:ascii="Arial" w:hAnsi="Arial" w:cs="Arial"/>
                <w:shd w:val="clear" w:color="auto" w:fill="ffffff"/>
              </w:rPr>
              <w:t xml:space="preserve">Mop pró 360° c/ balde 16 </w:t>
            </w:r>
            <w:r>
              <w:rPr>
                <w:rFonts w:ascii="Arial" w:hAnsi="Arial" w:cs="Arial"/>
                <w:shd w:val="clear" w:color="auto" w:fill="ffffff"/>
              </w:rPr>
              <w:t xml:space="preserve">lt</w:t>
            </w:r>
            <w:r>
              <w:rPr>
                <w:rFonts w:ascii="Arial" w:hAnsi="Arial" w:cs="Arial"/>
                <w:shd w:val="clear" w:color="auto" w:fill="ffffff"/>
              </w:rPr>
              <w:t xml:space="preserve">, centrifuga aço inox removível, cabo 1,60m aço inox, refil microfibra, tira pó, escova, garantia </w:t>
            </w:r>
            <w:r>
              <w:rPr>
                <w:rFonts w:ascii="Arial" w:hAnsi="Arial" w:cs="Arial"/>
                <w:shd w:val="clear" w:color="auto" w:fill="ffffff"/>
              </w:rPr>
              <w:t xml:space="preserve">3</w:t>
            </w:r>
            <w:r>
              <w:rPr>
                <w:rFonts w:ascii="Arial" w:hAnsi="Arial" w:cs="Arial"/>
                <w:shd w:val="clear" w:color="auto" w:fill="ffffff"/>
              </w:rPr>
              <w:t xml:space="preserve"> meses. </w:t>
            </w:r>
            <w:r/>
          </w:p>
          <w:p>
            <w:pPr>
              <w:rPr>
                <w:rFonts w:ascii="Arial" w:hAnsi="Arial" w:cs="Arial"/>
              </w:rPr>
            </w:pPr>
            <w:r>
              <w:rPr>
                <w:rFonts w:ascii="Arial" w:hAnsi="Arial" w:cs="Arial"/>
                <w:highlight w:val="none"/>
                <w:shd w:val="clear" w:color="auto" w:fill="ffffff"/>
              </w:rPr>
            </w:r>
            <w:r>
              <w:rPr>
                <w:rFonts w:ascii="Arial" w:hAnsi="Arial" w:cs="Arial"/>
                <w:highlight w:val="none"/>
                <w:shd w:val="clear" w:color="auto" w:fill="ffffff"/>
              </w:rPr>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pStyle w:val="1000"/>
              <w:jc w:val="center"/>
              <w:tabs>
                <w:tab w:val="clear" w:pos="0" w:leader="none"/>
                <w:tab w:val="left" w:pos="708" w:leader="none"/>
              </w:tabs>
              <w:rPr>
                <w:rFonts w:ascii="Arial" w:hAnsi="Arial" w:cs="Arial"/>
              </w:rPr>
            </w:pPr>
            <w:r>
              <w:rPr>
                <w:rFonts w:ascii="Arial" w:hAnsi="Arial" w:cs="Arial"/>
                <w:b w:val="0"/>
              </w:rPr>
            </w:r>
            <w:r>
              <w:rPr>
                <w:rFonts w:ascii="Arial" w:hAnsi="Arial" w:cs="Arial"/>
                <w:b w:val="0"/>
              </w:rPr>
              <w:t xml:space="preserve">Peça</w:t>
            </w:r>
            <w:r>
              <w:rPr>
                <w:rFonts w:ascii="Arial" w:hAnsi="Arial" w:cs="Arial"/>
                <w:b w:val="0"/>
              </w:rPr>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rFonts w:ascii="Arial" w:hAnsi="Arial" w:cs="Arial"/>
              </w:rPr>
            </w:pPr>
            <w:r>
              <w:rPr>
                <w:rFonts w:ascii="Arial" w:hAnsi="Arial" w:cs="Arial"/>
              </w:rPr>
              <w:t xml:space="preserve">04</w:t>
            </w:r>
            <w:r/>
          </w:p>
        </w:tc>
        <w:tc>
          <w:tcPr>
            <w:tcBorders>
              <w:top w:val="single" w:color="auto" w:sz="4" w:space="0"/>
              <w:left w:val="single" w:color="auto" w:sz="4" w:space="0"/>
              <w:bottom w:val="single" w:color="auto" w:sz="4" w:space="0"/>
              <w:right w:val="single" w:color="auto" w:sz="4" w:space="0"/>
            </w:tcBorders>
            <w:tcW w:w="1417" w:type="dxa"/>
            <w:textDirection w:val="lrTb"/>
            <w:noWrap w:val="false"/>
          </w:tcPr>
          <w:p>
            <w:pPr>
              <w:jc w:val="center"/>
              <w:rPr>
                <w:rFonts w:ascii="Arial" w:hAnsi="Arial" w:cs="Arial"/>
              </w:rPr>
            </w:pPr>
            <w:r>
              <w:rPr>
                <w:rFonts w:ascii="Arial" w:hAnsi="Arial" w:cs="Arial"/>
              </w:rPr>
              <w:t xml:space="preserve">239,98</w:t>
            </w:r>
            <w:r/>
          </w:p>
        </w:tc>
      </w:tr>
    </w:tbl>
    <w:p>
      <w:pPr>
        <w:pStyle w:val="1000"/>
        <w:tabs>
          <w:tab w:val="clear" w:pos="0" w:leader="none"/>
        </w:tabs>
        <w:rPr>
          <w:rFonts w:ascii="Arial" w:hAnsi="Arial" w:cs="Arial"/>
          <w:b w:val="0"/>
        </w:rPr>
      </w:pPr>
      <w:r>
        <w:rPr>
          <w:rFonts w:ascii="Arial" w:hAnsi="Arial" w:cs="Arial"/>
        </w:rPr>
        <w:t xml:space="preserve">1</w:t>
      </w:r>
      <w:r>
        <w:rPr>
          <w:rFonts w:ascii="Arial" w:hAnsi="Arial" w:cs="Arial"/>
          <w:b w:val="0"/>
        </w:rPr>
        <w:t xml:space="preserve"> - </w:t>
      </w:r>
      <w:r>
        <w:rPr>
          <w:rFonts w:ascii="Arial" w:hAnsi="Arial" w:cs="Arial"/>
        </w:rPr>
        <w:t xml:space="preserve">Observações:</w:t>
      </w:r>
      <w:r/>
    </w:p>
    <w:p>
      <w:pPr>
        <w:pStyle w:val="1000"/>
        <w:tabs>
          <w:tab w:val="clear" w:pos="0" w:leader="none"/>
        </w:tabs>
        <w:rPr>
          <w:rFonts w:ascii="Arial" w:hAnsi="Arial" w:cs="Arial"/>
          <w:b w:val="0"/>
        </w:rPr>
      </w:pPr>
      <w:r>
        <w:rPr>
          <w:rFonts w:ascii="Arial" w:hAnsi="Arial" w:cs="Arial"/>
        </w:rPr>
        <w:t xml:space="preserve">1.1.1</w:t>
      </w:r>
      <w:r>
        <w:rPr>
          <w:rFonts w:ascii="Arial" w:hAnsi="Arial" w:cs="Arial"/>
          <w:b w:val="0"/>
        </w:rPr>
        <w:t xml:space="preserve"> - </w:t>
      </w:r>
      <w:r>
        <w:rPr>
          <w:rFonts w:ascii="Arial" w:hAnsi="Arial" w:cs="Arial"/>
          <w:b w:val="0"/>
          <w:color w:val="000000" w:themeColor="text1"/>
        </w:rPr>
        <w:t xml:space="preserve">Deverá ser fornecido cartucho original de fábrica e/ou compatível com fabricante do equipamento de primeiro uso, não sendo (de forma nenhuma) resultado de processo de</w:t>
      </w:r>
      <w:r>
        <w:rPr>
          <w:rFonts w:ascii="Arial" w:hAnsi="Arial" w:cs="Arial"/>
          <w:b w:val="0"/>
        </w:rPr>
        <w:t xml:space="preserve"> recondicionamento, reprocessamento, recarregamento, remanufaturamento ou reciclado; </w:t>
      </w:r>
      <w:r/>
    </w:p>
    <w:p>
      <w:pPr>
        <w:pStyle w:val="1000"/>
        <w:tabs>
          <w:tab w:val="clear" w:pos="0" w:leader="none"/>
        </w:tabs>
        <w:rPr>
          <w:rFonts w:ascii="Arial" w:hAnsi="Arial" w:cs="Arial"/>
          <w:b w:val="0"/>
        </w:rPr>
      </w:pPr>
      <w:r>
        <w:rPr>
          <w:rFonts w:ascii="Arial" w:hAnsi="Arial" w:cs="Arial"/>
        </w:rPr>
        <w:t xml:space="preserve">1.1.2</w:t>
      </w:r>
      <w:r>
        <w:rPr>
          <w:rFonts w:ascii="Arial" w:hAnsi="Arial" w:cs="Arial"/>
          <w:b w:val="0"/>
        </w:rPr>
        <w:t xml:space="preserve"> - O cartucho deverá vir em embalagem original lacrada e apropriada para armazenamento, de forma a proteger o material da ação da luz, poeira e umidade; </w:t>
      </w:r>
      <w:r/>
    </w:p>
    <w:p>
      <w:pPr>
        <w:pStyle w:val="1000"/>
        <w:tabs>
          <w:tab w:val="clear" w:pos="0" w:leader="none"/>
        </w:tabs>
        <w:rPr>
          <w:rFonts w:ascii="Arial" w:hAnsi="Arial" w:cs="Arial"/>
          <w:b w:val="0"/>
        </w:rPr>
      </w:pPr>
      <w:r>
        <w:rPr>
          <w:rFonts w:ascii="Arial" w:hAnsi="Arial" w:cs="Arial"/>
        </w:rPr>
        <w:t xml:space="preserve">1.1.3</w:t>
      </w:r>
      <w:r>
        <w:rPr>
          <w:rFonts w:ascii="Arial" w:hAnsi="Arial" w:cs="Arial"/>
          <w:b w:val="0"/>
        </w:rPr>
        <w:t xml:space="preserve"> - No caso de ocorrerem danos nos equipamentos por problemas no cartucho de tonner fornecido, todos os custos de reparo ou substituição por equipamento similar, durante o tempo em que ficar inoperante, ocorrerão por conta do contratado; </w:t>
      </w:r>
      <w:r/>
    </w:p>
    <w:p>
      <w:pPr>
        <w:pStyle w:val="1000"/>
        <w:tabs>
          <w:tab w:val="clear" w:pos="0" w:leader="none"/>
        </w:tabs>
        <w:rPr>
          <w:rFonts w:ascii="Arial" w:hAnsi="Arial" w:cs="Arial"/>
          <w:b w:val="0"/>
        </w:rPr>
      </w:pPr>
      <w:r>
        <w:rPr>
          <w:rFonts w:ascii="Arial" w:hAnsi="Arial" w:cs="Arial"/>
        </w:rPr>
        <w:t xml:space="preserve">1.1.4.</w:t>
      </w:r>
      <w:r>
        <w:rPr>
          <w:rFonts w:ascii="Arial" w:hAnsi="Arial" w:cs="Arial"/>
          <w:b w:val="0"/>
        </w:rPr>
        <w:t xml:space="preserve"> - No caso do cartucho e/ou toner estar defeituoso, o contratado deverá substituí-lo no prazo máximo de 05 (cinco) dias consecutivos, contados a partir da comunicação formal efetuada pelo Tribunal de Contas da União; </w:t>
      </w:r>
      <w:r/>
    </w:p>
    <w:p>
      <w:pPr>
        <w:pStyle w:val="1000"/>
        <w:tabs>
          <w:tab w:val="clear" w:pos="0" w:leader="none"/>
        </w:tabs>
        <w:rPr>
          <w:rFonts w:ascii="Arial" w:hAnsi="Arial" w:cs="Arial"/>
          <w:b w:val="0"/>
        </w:rPr>
      </w:pPr>
      <w:r>
        <w:rPr>
          <w:rFonts w:ascii="Arial" w:hAnsi="Arial" w:cs="Arial"/>
        </w:rPr>
        <w:t xml:space="preserve">1.1.5</w:t>
      </w:r>
      <w:r>
        <w:rPr>
          <w:rFonts w:ascii="Arial" w:hAnsi="Arial" w:cs="Arial"/>
          <w:b w:val="0"/>
        </w:rPr>
        <w:t xml:space="preserve">. - Caso seja descontinuada a fabricação do cartucho e/ou tonner, o contratado deverá fornecer o produto que vier a substituí-lo, </w:t>
      </w:r>
      <w:r>
        <w:rPr>
          <w:rFonts w:ascii="Arial" w:hAnsi="Arial" w:cs="Arial"/>
          <w:b w:val="0"/>
          <w:bCs/>
          <w:u w:val="single"/>
        </w:rPr>
        <w:t xml:space="preserve">recomendado pelo fabricante</w:t>
      </w:r>
      <w:r>
        <w:rPr>
          <w:rFonts w:ascii="Arial" w:hAnsi="Arial" w:cs="Arial"/>
          <w:b w:val="0"/>
        </w:rPr>
        <w:t xml:space="preserve"> mantidas</w:t>
      </w:r>
      <w:r>
        <w:rPr>
          <w:rFonts w:ascii="Arial" w:hAnsi="Arial" w:cs="Arial"/>
          <w:b w:val="0"/>
        </w:rPr>
        <w:t xml:space="preserve"> as condições técnicas e comerciais ofertadas, sem ônus adicional para a Câmara Municipal de Vereadores de Canguçu/RS;</w:t>
      </w:r>
      <w:r/>
    </w:p>
    <w:p>
      <w:pPr>
        <w:pStyle w:val="1000"/>
        <w:tabs>
          <w:tab w:val="clear" w:pos="0" w:leader="none"/>
        </w:tabs>
        <w:rPr>
          <w:rFonts w:ascii="Arial" w:hAnsi="Arial" w:cs="Arial"/>
          <w:b w:val="0"/>
        </w:rPr>
      </w:pPr>
      <w:r>
        <w:rPr>
          <w:rFonts w:ascii="Arial" w:hAnsi="Arial" w:cs="Arial"/>
        </w:rPr>
        <w:t xml:space="preserve">1.1.6.</w:t>
      </w:r>
      <w:r>
        <w:rPr>
          <w:rFonts w:ascii="Arial" w:hAnsi="Arial" w:cs="Arial"/>
          <w:b w:val="0"/>
        </w:rPr>
        <w:t xml:space="preserve"> - O prazo de validade do cartucho/tonner não deverá ser inferior a 180(cento e oitenta dias) da data da entrega.</w:t>
      </w:r>
      <w:r/>
    </w:p>
    <w:p>
      <w:pPr>
        <w:pStyle w:val="1000"/>
        <w:tabs>
          <w:tab w:val="clear" w:pos="0" w:leader="none"/>
        </w:tabs>
        <w:rPr>
          <w:rFonts w:ascii="Arial" w:hAnsi="Arial" w:cs="Arial"/>
          <w:b w:val="0"/>
        </w:rPr>
      </w:pPr>
      <w:r>
        <w:rPr>
          <w:rFonts w:ascii="Arial" w:hAnsi="Arial" w:cs="Arial"/>
        </w:rPr>
        <w:t xml:space="preserve">1.1.7</w:t>
      </w:r>
      <w:r>
        <w:rPr>
          <w:rFonts w:ascii="Arial" w:hAnsi="Arial" w:cs="Arial"/>
          <w:b w:val="0"/>
        </w:rPr>
        <w:t xml:space="preserve">. – O prazo de validade de nenhum produto, quando da data de sua entrega não poderá ser inferior a 180(cento e oitenta dias</w:t>
      </w:r>
      <w:r>
        <w:rPr>
          <w:rFonts w:ascii="Arial" w:hAnsi="Arial" w:cs="Arial"/>
          <w:b w:val="0"/>
        </w:rPr>
        <w:t xml:space="preserve">)</w:t>
      </w:r>
      <w:r/>
    </w:p>
    <w:p>
      <w:pPr>
        <w:pStyle w:val="1000"/>
        <w:tabs>
          <w:tab w:val="clear" w:pos="0" w:leader="none"/>
        </w:tabs>
        <w:rPr>
          <w:rFonts w:ascii="Arial" w:hAnsi="Arial" w:cs="Arial"/>
          <w:b w:val="0"/>
        </w:rPr>
      </w:pPr>
      <w:r>
        <w:rPr>
          <w:rFonts w:ascii="Arial" w:hAnsi="Arial" w:cs="Arial"/>
        </w:rPr>
        <w:t xml:space="preserve">1.1.8</w:t>
      </w:r>
      <w:r>
        <w:rPr>
          <w:rFonts w:ascii="Arial" w:hAnsi="Arial" w:cs="Arial"/>
          <w:b w:val="0"/>
        </w:rPr>
        <w:t xml:space="preserve"> – Na proposta comercial deverá constar a marca e o modelo do produto a ser entregue.</w:t>
      </w:r>
      <w:r/>
    </w:p>
    <w:p>
      <w:pPr>
        <w:pStyle w:val="1000"/>
        <w:tabs>
          <w:tab w:val="clear" w:pos="0" w:leader="none"/>
        </w:tabs>
        <w:rPr>
          <w:rFonts w:ascii="Arial" w:hAnsi="Arial" w:cs="Arial"/>
        </w:rPr>
      </w:pPr>
      <w:r>
        <w:rPr>
          <w:rFonts w:ascii="Arial" w:hAnsi="Arial" w:cs="Arial"/>
        </w:rPr>
        <w:t xml:space="preserve">2.0 </w:t>
      </w:r>
      <w:r>
        <w:rPr>
          <w:rFonts w:ascii="Arial" w:hAnsi="Arial" w:cs="Arial"/>
          <w:u w:val="single"/>
        </w:rPr>
        <w:t xml:space="preserve">DIVULGAÇÃO</w:t>
      </w:r>
      <w:r>
        <w:rPr>
          <w:rFonts w:ascii="Arial" w:hAnsi="Arial" w:cs="Arial"/>
          <w:u w:val="single"/>
        </w:rPr>
        <w:t xml:space="preserve"> DO EDITAL</w:t>
      </w:r>
      <w:r/>
    </w:p>
    <w:p>
      <w:pPr>
        <w:pStyle w:val="1000"/>
        <w:tabs>
          <w:tab w:val="clear" w:pos="0" w:leader="none"/>
        </w:tabs>
        <w:rPr>
          <w:rFonts w:ascii="Arial" w:hAnsi="Arial" w:cs="Arial"/>
          <w:b w:val="0"/>
        </w:rPr>
      </w:pPr>
      <w:r>
        <w:rPr>
          <w:rFonts w:ascii="Arial" w:hAnsi="Arial" w:cs="Arial"/>
        </w:rPr>
        <w:t xml:space="preserve">2.1</w:t>
      </w:r>
      <w:r>
        <w:rPr>
          <w:rFonts w:ascii="Arial" w:hAnsi="Arial" w:cs="Arial"/>
          <w:b w:val="0"/>
        </w:rPr>
        <w:t xml:space="preserve">. O Edital será divulgado </w:t>
      </w:r>
      <w:r>
        <w:rPr>
          <w:rFonts w:ascii="Arial" w:hAnsi="Arial" w:cs="Arial"/>
        </w:rPr>
        <w:t xml:space="preserve">dia 15 (quinze</w:t>
      </w:r>
      <w:r>
        <w:rPr>
          <w:rFonts w:ascii="Arial" w:hAnsi="Arial" w:cs="Arial"/>
        </w:rPr>
        <w:t xml:space="preserve">) de março</w:t>
      </w:r>
      <w:r>
        <w:rPr>
          <w:rFonts w:ascii="Arial" w:hAnsi="Arial" w:cs="Arial"/>
        </w:rPr>
        <w:t xml:space="preserve"> de 2023</w:t>
      </w:r>
      <w:r>
        <w:rPr>
          <w:rFonts w:ascii="Arial" w:hAnsi="Arial" w:cs="Arial"/>
          <w:b w:val="0"/>
        </w:rPr>
        <w:t xml:space="preserve">, no sitio, mural oficial da Câmara Municipal de Vereadores </w:t>
      </w:r>
      <w:hyperlink r:id="rId17" w:tooltip="http://www.camaracangucu.rs.gov.br" w:history="1">
        <w:r>
          <w:rPr>
            <w:rStyle w:val="1008"/>
            <w:rFonts w:ascii="Arial" w:hAnsi="Arial" w:cs="Arial"/>
            <w:b w:val="0"/>
            <w:color w:val="auto"/>
            <w:u w:val="none"/>
          </w:rPr>
          <w:t xml:space="preserve">www.camaracangucu.rs.gov.br</w:t>
        </w:r>
      </w:hyperlink>
      <w:r>
        <w:t xml:space="preserve"> </w:t>
      </w:r>
      <w:r>
        <w:rPr>
          <w:rFonts w:ascii="Arial" w:hAnsi="Arial" w:cs="Arial"/>
          <w:b w:val="0"/>
        </w:rPr>
        <w:t xml:space="preserve">e no órgão oficial Jornal Diário Popular.</w:t>
      </w:r>
      <w:r/>
    </w:p>
    <w:p>
      <w:pPr>
        <w:pStyle w:val="1000"/>
        <w:tabs>
          <w:tab w:val="clear" w:pos="0" w:leader="none"/>
        </w:tabs>
        <w:rPr>
          <w:rFonts w:ascii="Arial" w:hAnsi="Arial" w:cs="Arial"/>
          <w:b w:val="0"/>
        </w:rPr>
      </w:pPr>
      <w:r>
        <w:rPr>
          <w:rFonts w:ascii="Arial" w:hAnsi="Arial" w:cs="Arial"/>
        </w:rPr>
        <w:t xml:space="preserve">2.2.</w:t>
      </w:r>
      <w:r>
        <w:rPr>
          <w:rFonts w:ascii="Arial" w:hAnsi="Arial" w:cs="Arial"/>
          <w:b w:val="0"/>
        </w:rPr>
        <w:t xml:space="preserve"> Pregoeira responsável: Solange da Silva Manzke, nomeada pela Portaria Nº 973/2023.</w:t>
      </w:r>
      <w:r/>
    </w:p>
    <w:p>
      <w:pPr>
        <w:pStyle w:val="1000"/>
        <w:tabs>
          <w:tab w:val="clear" w:pos="0" w:leader="none"/>
        </w:tabs>
        <w:rPr>
          <w:rFonts w:ascii="Arial" w:hAnsi="Arial" w:cs="Arial"/>
          <w:u w:val="single"/>
        </w:rPr>
      </w:pPr>
      <w:r>
        <w:rPr>
          <w:rFonts w:ascii="Arial" w:hAnsi="Arial" w:cs="Arial"/>
          <w:u w:val="single"/>
        </w:rPr>
        <w:t xml:space="preserve">3.0 DA SESSÃO PÚBLICA DO PREGÃO PRESENCIAL</w:t>
      </w:r>
      <w:r/>
    </w:p>
    <w:p>
      <w:pPr>
        <w:pStyle w:val="1000"/>
        <w:tabs>
          <w:tab w:val="clear" w:pos="0" w:leader="none"/>
        </w:tabs>
        <w:rPr>
          <w:rFonts w:ascii="Arial" w:hAnsi="Arial" w:cs="Arial"/>
          <w:b w:val="0"/>
          <w:bCs/>
        </w:rPr>
      </w:pPr>
      <w:r>
        <w:rPr>
          <w:rFonts w:ascii="Arial" w:hAnsi="Arial" w:cs="Arial"/>
        </w:rPr>
        <w:t xml:space="preserve">3.1</w:t>
      </w:r>
      <w:r>
        <w:rPr>
          <w:rFonts w:ascii="Arial" w:hAnsi="Arial" w:cs="Arial"/>
          <w:b w:val="0"/>
        </w:rPr>
        <w:t xml:space="preserve">. </w:t>
      </w:r>
      <w:r>
        <w:rPr>
          <w:rFonts w:ascii="Arial" w:hAnsi="Arial" w:cs="Arial"/>
          <w:b w:val="0"/>
          <w:bCs/>
        </w:rPr>
        <w:t xml:space="preserve">Data de abertura das propostas: 28</w:t>
      </w:r>
      <w:r>
        <w:rPr>
          <w:rFonts w:ascii="Arial" w:hAnsi="Arial" w:cs="Arial"/>
          <w:bCs/>
        </w:rPr>
        <w:t xml:space="preserve"> (</w:t>
      </w:r>
      <w:r>
        <w:rPr>
          <w:rFonts w:ascii="Arial" w:hAnsi="Arial" w:cs="Arial"/>
          <w:bCs/>
        </w:rPr>
        <w:t xml:space="preserve">vinte e oito</w:t>
      </w:r>
      <w:r>
        <w:rPr>
          <w:rFonts w:ascii="Arial" w:hAnsi="Arial" w:cs="Arial"/>
          <w:bCs/>
        </w:rPr>
        <w:t xml:space="preserve">) de </w:t>
      </w:r>
      <w:r>
        <w:rPr>
          <w:rFonts w:ascii="Arial" w:hAnsi="Arial" w:cs="Arial"/>
          <w:bCs/>
        </w:rPr>
        <w:t xml:space="preserve">março</w:t>
      </w:r>
      <w:r>
        <w:rPr>
          <w:rFonts w:ascii="Arial" w:hAnsi="Arial" w:cs="Arial"/>
          <w:bCs/>
        </w:rPr>
        <w:t xml:space="preserve"> de 2023.</w:t>
      </w:r>
      <w:r>
        <w:rPr>
          <w:rFonts w:ascii="Arial" w:hAnsi="Arial" w:cs="Arial"/>
          <w:b w:val="0"/>
          <w:bCs/>
        </w:rPr>
        <w:t xml:space="preserve"> </w:t>
      </w:r>
      <w:r/>
    </w:p>
    <w:p>
      <w:pPr>
        <w:pStyle w:val="1000"/>
        <w:tabs>
          <w:tab w:val="clear" w:pos="0" w:leader="none"/>
        </w:tabs>
        <w:rPr>
          <w:rFonts w:ascii="Arial" w:hAnsi="Arial" w:cs="Arial"/>
        </w:rPr>
      </w:pPr>
      <w:r>
        <w:rPr>
          <w:rFonts w:ascii="Arial" w:hAnsi="Arial" w:cs="Arial"/>
        </w:rPr>
        <w:t xml:space="preserve">3.2</w:t>
      </w:r>
      <w:r>
        <w:rPr>
          <w:rFonts w:ascii="Arial" w:hAnsi="Arial" w:cs="Arial"/>
          <w:b w:val="0"/>
        </w:rPr>
        <w:t xml:space="preserve">. </w:t>
      </w:r>
      <w:r>
        <w:rPr>
          <w:rFonts w:ascii="Arial" w:hAnsi="Arial" w:cs="Arial"/>
          <w:b w:val="0"/>
          <w:bCs/>
        </w:rPr>
        <w:t xml:space="preserve">Hora limite para recebimento de propostas pelo pregoeiro: </w:t>
      </w:r>
      <w:r>
        <w:rPr>
          <w:rFonts w:ascii="Arial" w:hAnsi="Arial" w:cs="Arial"/>
          <w:bCs/>
        </w:rPr>
        <w:t xml:space="preserve">8h45min do dia 28 </w:t>
      </w:r>
      <w:r>
        <w:rPr>
          <w:rFonts w:ascii="Arial" w:hAnsi="Arial" w:cs="Arial"/>
          <w:bCs/>
        </w:rPr>
        <w:t xml:space="preserve">(</w:t>
      </w:r>
      <w:r>
        <w:rPr>
          <w:rFonts w:ascii="Arial" w:hAnsi="Arial" w:cs="Arial"/>
          <w:bCs/>
        </w:rPr>
        <w:t xml:space="preserve">vinte e oito</w:t>
      </w:r>
      <w:r>
        <w:rPr>
          <w:rFonts w:ascii="Arial" w:hAnsi="Arial" w:cs="Arial"/>
          <w:bCs/>
        </w:rPr>
        <w:t xml:space="preserve">) de </w:t>
      </w:r>
      <w:r>
        <w:rPr>
          <w:rFonts w:ascii="Arial" w:hAnsi="Arial" w:cs="Arial"/>
          <w:bCs/>
        </w:rPr>
        <w:t xml:space="preserve">março</w:t>
      </w:r>
      <w:r>
        <w:rPr>
          <w:rFonts w:ascii="Arial" w:hAnsi="Arial" w:cs="Arial"/>
          <w:bCs/>
        </w:rPr>
        <w:t xml:space="preserve"> de 2023.</w:t>
      </w:r>
      <w:r>
        <w:rPr>
          <w:rFonts w:ascii="Arial" w:hAnsi="Arial" w:cs="Arial"/>
          <w:b w:val="0"/>
          <w:bCs/>
        </w:rPr>
        <w:t xml:space="preserve"> </w:t>
      </w:r>
      <w:r>
        <w:rPr>
          <w:rFonts w:ascii="Arial" w:hAnsi="Arial" w:cs="Arial"/>
          <w:bCs/>
        </w:rPr>
      </w:r>
      <w:r/>
    </w:p>
    <w:p>
      <w:pPr>
        <w:pStyle w:val="1000"/>
        <w:tabs>
          <w:tab w:val="clear" w:pos="0" w:leader="none"/>
        </w:tabs>
        <w:rPr>
          <w:rFonts w:ascii="Arial" w:hAnsi="Arial" w:cs="Arial"/>
          <w:b w:val="0"/>
        </w:rPr>
      </w:pPr>
      <w:r>
        <w:rPr>
          <w:rFonts w:ascii="Arial" w:hAnsi="Arial" w:cs="Arial"/>
        </w:rPr>
        <w:t xml:space="preserve">3.3</w:t>
      </w:r>
      <w:r>
        <w:rPr>
          <w:rFonts w:ascii="Arial" w:hAnsi="Arial" w:cs="Arial"/>
          <w:b w:val="0"/>
        </w:rPr>
        <w:t xml:space="preserve">. </w:t>
      </w:r>
      <w:r>
        <w:rPr>
          <w:rFonts w:ascii="Arial" w:hAnsi="Arial" w:cs="Arial"/>
          <w:b w:val="0"/>
          <w:bCs/>
        </w:rPr>
        <w:t xml:space="preserve">Hora da abertura das propostas: </w:t>
      </w:r>
      <w:r>
        <w:rPr>
          <w:rFonts w:ascii="Arial" w:hAnsi="Arial" w:cs="Arial"/>
          <w:bCs/>
        </w:rPr>
        <w:t xml:space="preserve">9:00</w:t>
      </w:r>
      <w:r>
        <w:rPr>
          <w:rFonts w:ascii="Arial" w:hAnsi="Arial" w:cs="Arial"/>
          <w:bCs/>
        </w:rPr>
        <w:t xml:space="preserve">h (nove horas)</w:t>
      </w:r>
      <w:r/>
    </w:p>
    <w:p>
      <w:pPr>
        <w:pStyle w:val="1000"/>
        <w:tabs>
          <w:tab w:val="clear" w:pos="0" w:leader="none"/>
        </w:tabs>
        <w:rPr>
          <w:rFonts w:ascii="Arial" w:hAnsi="Arial" w:cs="Arial"/>
          <w:b w:val="0"/>
        </w:rPr>
      </w:pPr>
      <w:r>
        <w:rPr>
          <w:rFonts w:ascii="Arial" w:hAnsi="Arial" w:cs="Arial"/>
        </w:rPr>
        <w:t xml:space="preserve">3.4</w:t>
      </w:r>
      <w:r>
        <w:rPr>
          <w:rFonts w:ascii="Arial" w:hAnsi="Arial" w:cs="Arial"/>
          <w:b w:val="0"/>
        </w:rPr>
        <w:t xml:space="preserve">. </w:t>
      </w:r>
      <w:r>
        <w:rPr>
          <w:rFonts w:ascii="Arial" w:hAnsi="Arial" w:cs="Arial"/>
          <w:b w:val="0"/>
          <w:bCs/>
        </w:rPr>
        <w:t xml:space="preserve">Data da disputa de preços: </w:t>
      </w:r>
      <w:r>
        <w:rPr>
          <w:rFonts w:ascii="Arial" w:hAnsi="Arial" w:cs="Arial"/>
          <w:bCs/>
        </w:rPr>
        <w:t xml:space="preserve">dia </w:t>
      </w:r>
      <w:r>
        <w:rPr>
          <w:rFonts w:ascii="Arial" w:hAnsi="Arial" w:cs="Arial"/>
          <w:bCs/>
        </w:rPr>
        <w:t xml:space="preserve">28 </w:t>
      </w:r>
      <w:r>
        <w:rPr>
          <w:rFonts w:ascii="Arial" w:hAnsi="Arial" w:cs="Arial"/>
          <w:bCs/>
        </w:rPr>
        <w:t xml:space="preserve">(</w:t>
      </w:r>
      <w:r>
        <w:rPr>
          <w:rFonts w:ascii="Arial" w:hAnsi="Arial" w:cs="Arial"/>
          <w:bCs/>
        </w:rPr>
        <w:t xml:space="preserve">vinte e oito</w:t>
      </w:r>
      <w:r>
        <w:rPr>
          <w:rFonts w:ascii="Arial" w:hAnsi="Arial" w:cs="Arial"/>
          <w:bCs/>
        </w:rPr>
        <w:t xml:space="preserve">) de </w:t>
      </w:r>
      <w:r>
        <w:rPr>
          <w:rFonts w:ascii="Arial" w:hAnsi="Arial" w:cs="Arial"/>
          <w:bCs/>
        </w:rPr>
        <w:t xml:space="preserve">março</w:t>
      </w:r>
      <w:r>
        <w:rPr>
          <w:rFonts w:ascii="Arial" w:hAnsi="Arial" w:cs="Arial"/>
          <w:bCs/>
        </w:rPr>
        <w:t xml:space="preserve"> de 2023.</w:t>
      </w:r>
      <w:r>
        <w:rPr>
          <w:rFonts w:ascii="Arial" w:hAnsi="Arial" w:cs="Arial"/>
          <w:b w:val="0"/>
          <w:bCs/>
        </w:rPr>
        <w:t xml:space="preserve"> </w:t>
      </w:r>
      <w:r>
        <w:rPr>
          <w:rFonts w:ascii="Arial" w:hAnsi="Arial" w:cs="Arial"/>
          <w:bCs/>
        </w:rPr>
      </w:r>
      <w:r/>
    </w:p>
    <w:p>
      <w:pPr>
        <w:pStyle w:val="1000"/>
        <w:tabs>
          <w:tab w:val="clear" w:pos="0" w:leader="none"/>
        </w:tabs>
        <w:rPr>
          <w:rFonts w:ascii="Arial" w:hAnsi="Arial" w:cs="Arial"/>
          <w:b w:val="0"/>
          <w:bCs/>
        </w:rPr>
      </w:pPr>
      <w:r>
        <w:rPr>
          <w:rFonts w:ascii="Arial" w:hAnsi="Arial" w:cs="Arial"/>
        </w:rPr>
        <w:t xml:space="preserve">3.5</w:t>
      </w:r>
      <w:r>
        <w:rPr>
          <w:rFonts w:ascii="Arial" w:hAnsi="Arial" w:cs="Arial"/>
          <w:b w:val="0"/>
        </w:rPr>
        <w:t xml:space="preserve">. </w:t>
      </w:r>
      <w:r>
        <w:rPr>
          <w:rFonts w:ascii="Arial" w:hAnsi="Arial" w:cs="Arial"/>
          <w:b w:val="0"/>
          <w:bCs/>
        </w:rPr>
        <w:t xml:space="preserve">Endereço da Realização do Pregão Presencial: Rua General Osório, 979 – Centro de Canguçu/RS – Sala de Sessões Joaquim de Deus Nunes – Plenário da Câmara Municipal de Vereadores.</w:t>
      </w:r>
      <w:r/>
    </w:p>
    <w:p>
      <w:pPr>
        <w:pStyle w:val="1000"/>
        <w:tabs>
          <w:tab w:val="clear" w:pos="0" w:leader="none"/>
        </w:tabs>
        <w:rPr>
          <w:rFonts w:ascii="Arial" w:hAnsi="Arial" w:cs="Arial"/>
          <w:b w:val="0"/>
          <w:bCs/>
        </w:rPr>
      </w:pPr>
      <w:r>
        <w:rPr>
          <w:rFonts w:ascii="Arial" w:hAnsi="Arial" w:cs="Arial"/>
        </w:rPr>
        <w:t xml:space="preserve">3.6</w:t>
      </w:r>
      <w:r>
        <w:rPr>
          <w:rFonts w:ascii="Arial" w:hAnsi="Arial" w:cs="Arial"/>
          <w:b w:val="0"/>
        </w:rPr>
        <w:t xml:space="preserve">. </w:t>
      </w:r>
      <w:r>
        <w:rPr>
          <w:rFonts w:ascii="Arial" w:hAnsi="Arial" w:cs="Arial"/>
          <w:b w:val="0"/>
          <w:bCs/>
        </w:rPr>
        <w:t xml:space="preserve">Endereço para consultas:</w:t>
      </w:r>
      <w:r>
        <w:rPr>
          <w:rFonts w:ascii="Arial" w:hAnsi="Arial" w:cs="Arial"/>
          <w:b w:val="0"/>
          <w:bCs/>
          <w:color w:val="366191" w:themeColor="accent1" w:themeShade="BF"/>
        </w:rPr>
        <w:t xml:space="preserve"> </w:t>
      </w:r>
      <w:hyperlink r:id="rId18" w:tooltip="mailto:telefonista@cangucu.rs" w:history="1">
        <w:r>
          <w:rPr>
            <w:rStyle w:val="1008"/>
            <w:rFonts w:ascii="Arial" w:hAnsi="Arial" w:cs="Arial"/>
            <w:bCs/>
            <w:color w:val="366191" w:themeColor="accent1" w:themeShade="BF"/>
          </w:rPr>
          <w:t xml:space="preserve">telefonista@cangucu.rs</w:t>
        </w:r>
      </w:hyperlink>
      <w:r>
        <w:rPr>
          <w:rFonts w:ascii="Arial" w:hAnsi="Arial" w:cs="Arial"/>
          <w:color w:val="366191" w:themeColor="accent1" w:themeShade="BF"/>
          <w:u w:val="single"/>
        </w:rPr>
        <w:t xml:space="preserve">.</w:t>
      </w:r>
      <w:r>
        <w:rPr>
          <w:rFonts w:ascii="Arial" w:hAnsi="Arial" w:cs="Arial"/>
          <w:color w:val="366191" w:themeColor="accent1" w:themeShade="BF"/>
          <w:u w:val="single"/>
        </w:rPr>
        <w:t xml:space="preserve">leg.br</w:t>
      </w:r>
      <w:r>
        <w:rPr>
          <w:rFonts w:ascii="Arial" w:hAnsi="Arial" w:cs="Arial"/>
          <w:b w:val="0"/>
          <w:bCs/>
          <w:color w:val="0070C0"/>
        </w:rPr>
        <w:t xml:space="preserve">, </w:t>
      </w:r>
      <w:r>
        <w:rPr>
          <w:rFonts w:ascii="Arial" w:hAnsi="Arial" w:cs="Arial"/>
          <w:b w:val="0"/>
          <w:bCs/>
        </w:rPr>
        <w:t xml:space="preserve">telefone: 0xx 53 3252-1528 ou pessoalmente na: Rua</w:t>
      </w:r>
      <w:r>
        <w:rPr>
          <w:rFonts w:ascii="Arial" w:hAnsi="Arial" w:cs="Arial"/>
          <w:b w:val="0"/>
          <w:bCs/>
        </w:rPr>
        <w:t xml:space="preserve"> General Osório Nº 979 – Centro – Canguçu/RS – Prédio da Câmara Municipal de Vereadores - nos horários compreendidos entre: 08hs ás 11hs30min e das 13hs as 16hs de segunda a sexta-feira, com pregoeiro ou com integrantes da Comissão Permanente de Licitação.</w:t>
      </w:r>
      <w:r/>
    </w:p>
    <w:p>
      <w:pPr>
        <w:pStyle w:val="1000"/>
        <w:tabs>
          <w:tab w:val="clear" w:pos="0" w:leader="none"/>
        </w:tabs>
        <w:rPr>
          <w:rFonts w:ascii="Arial" w:hAnsi="Arial" w:cs="Arial"/>
          <w:u w:val="single"/>
        </w:rPr>
      </w:pPr>
      <w:r>
        <w:rPr>
          <w:rFonts w:ascii="Arial" w:hAnsi="Arial" w:cs="Arial"/>
          <w:u w:val="single"/>
        </w:rPr>
        <w:t xml:space="preserve">4.0. DA PARTICIPAÇÃO NA LICITAÇÃO</w:t>
      </w:r>
      <w:r/>
    </w:p>
    <w:p>
      <w:pPr>
        <w:pStyle w:val="1000"/>
        <w:tabs>
          <w:tab w:val="clear" w:pos="0" w:leader="none"/>
        </w:tabs>
        <w:rPr>
          <w:rFonts w:ascii="Arial" w:hAnsi="Arial" w:cs="Arial"/>
          <w:b w:val="0"/>
        </w:rPr>
      </w:pPr>
      <w:r>
        <w:rPr>
          <w:rFonts w:ascii="Arial" w:hAnsi="Arial" w:cs="Arial"/>
        </w:rPr>
        <w:t xml:space="preserve">4.1</w:t>
      </w:r>
      <w:r>
        <w:rPr>
          <w:rFonts w:ascii="Arial" w:hAnsi="Arial" w:cs="Arial"/>
          <w:b w:val="0"/>
        </w:rPr>
        <w:t xml:space="preserve">. Poderão participar deste Pregão as pessoas jurídicas interessadas, que atendam todas as exigências editalícias.</w:t>
      </w:r>
      <w:r/>
    </w:p>
    <w:p>
      <w:pPr>
        <w:pStyle w:val="1000"/>
        <w:tabs>
          <w:tab w:val="clear" w:pos="0" w:leader="none"/>
        </w:tabs>
        <w:rPr>
          <w:rFonts w:ascii="Arial" w:hAnsi="Arial" w:cs="Arial"/>
          <w:b w:val="0"/>
        </w:rPr>
      </w:pPr>
      <w:r>
        <w:rPr>
          <w:rFonts w:ascii="Arial" w:hAnsi="Arial" w:cs="Arial"/>
        </w:rPr>
        <w:t xml:space="preserve">4.2</w:t>
      </w:r>
      <w:r>
        <w:rPr>
          <w:rFonts w:ascii="Arial" w:hAnsi="Arial" w:cs="Arial"/>
          <w:b w:val="0"/>
        </w:rPr>
        <w:t xml:space="preserve">. Incumbirá ao licitante credenciado acompanhar as operações da sessão pública do Pregão, ficando responsável pela e</w:t>
      </w:r>
      <w:r>
        <w:rPr>
          <w:rFonts w:ascii="Arial" w:hAnsi="Arial" w:cs="Arial"/>
          <w:b w:val="0"/>
        </w:rPr>
        <w:t xml:space="preserve">missão de lances e dos ônus decorrente da perda de negócios diante da inobservância de quaisquer lances durante o certame e será responsável por todas as transações que forem efetuadas em seu nome, assumindo como firmes e verdadeiras sua proposta e lances.</w:t>
      </w:r>
      <w:r/>
    </w:p>
    <w:p>
      <w:pPr>
        <w:pStyle w:val="1000"/>
        <w:tabs>
          <w:tab w:val="clear" w:pos="0" w:leader="none"/>
        </w:tabs>
        <w:rPr>
          <w:rFonts w:ascii="Arial" w:hAnsi="Arial" w:cs="Arial"/>
          <w:b w:val="0"/>
        </w:rPr>
      </w:pPr>
      <w:r>
        <w:rPr>
          <w:rFonts w:ascii="Arial" w:hAnsi="Arial" w:cs="Arial"/>
        </w:rPr>
        <w:t xml:space="preserve">4.3</w:t>
      </w:r>
      <w:r>
        <w:rPr>
          <w:rFonts w:ascii="Arial" w:hAnsi="Arial" w:cs="Arial"/>
          <w:b w:val="0"/>
        </w:rPr>
        <w:t xml:space="preserve">. Como requisito para participação neste Pregão, o licitante deverá apresentar declaração de habilitação conforme </w:t>
      </w:r>
      <w:r>
        <w:rPr>
          <w:rFonts w:ascii="Arial" w:hAnsi="Arial" w:cs="Arial"/>
          <w:b w:val="0"/>
          <w:color w:val="000000"/>
        </w:rPr>
        <w:t xml:space="preserve">Anexo II – Modelo de Credenciamento e Habilitação</w:t>
      </w:r>
      <w:r>
        <w:rPr>
          <w:rFonts w:ascii="Arial" w:hAnsi="Arial" w:cs="Arial"/>
          <w:b w:val="0"/>
        </w:rPr>
        <w:t xml:space="preserve">, que está ciente e que cumpre plenamente os requisitos de habilitação definidos neste Edital.</w:t>
      </w:r>
      <w:r/>
    </w:p>
    <w:p>
      <w:pPr>
        <w:pStyle w:val="1000"/>
        <w:tabs>
          <w:tab w:val="clear" w:pos="0" w:leader="none"/>
        </w:tabs>
        <w:rPr>
          <w:rFonts w:ascii="Arial" w:hAnsi="Arial" w:cs="Arial"/>
          <w:b w:val="0"/>
        </w:rPr>
      </w:pPr>
      <w:r>
        <w:rPr>
          <w:rFonts w:ascii="Arial" w:hAnsi="Arial" w:cs="Arial"/>
        </w:rPr>
        <w:t xml:space="preserve">4.3.1</w:t>
      </w:r>
      <w:r>
        <w:rPr>
          <w:rFonts w:ascii="Arial" w:hAnsi="Arial" w:cs="Arial"/>
          <w:b w:val="0"/>
        </w:rPr>
        <w:t xml:space="preserve">. A declaração falsa relativa ao cumprimento dos requisitos de habilitação sujeitará o licitante às sanções previstas neste Edital sem prejuízo às demais cominações legais.</w:t>
      </w:r>
      <w:r/>
    </w:p>
    <w:p>
      <w:pPr>
        <w:pStyle w:val="1000"/>
        <w:tabs>
          <w:tab w:val="clear" w:pos="0" w:leader="none"/>
        </w:tabs>
        <w:rPr>
          <w:rFonts w:ascii="Arial" w:hAnsi="Arial" w:cs="Arial"/>
          <w:b w:val="0"/>
        </w:rPr>
      </w:pPr>
      <w:r>
        <w:rPr>
          <w:rFonts w:ascii="Arial" w:hAnsi="Arial" w:cs="Arial"/>
        </w:rPr>
        <w:t xml:space="preserve">4.4</w:t>
      </w:r>
      <w:r>
        <w:rPr>
          <w:rFonts w:ascii="Arial" w:hAnsi="Arial" w:cs="Arial"/>
          <w:b w:val="0"/>
        </w:rPr>
        <w:t xml:space="preserve">. Não poderão participar deste Pregão:</w:t>
      </w:r>
      <w:r/>
    </w:p>
    <w:p>
      <w:pPr>
        <w:pStyle w:val="1000"/>
        <w:tabs>
          <w:tab w:val="clear" w:pos="0" w:leader="none"/>
        </w:tabs>
        <w:rPr>
          <w:rFonts w:ascii="Arial" w:hAnsi="Arial" w:cs="Arial"/>
          <w:b w:val="0"/>
        </w:rPr>
      </w:pPr>
      <w:r>
        <w:rPr>
          <w:rFonts w:ascii="Arial" w:hAnsi="Arial" w:cs="Arial"/>
        </w:rPr>
        <w:t xml:space="preserve">4.4.1</w:t>
      </w:r>
      <w:r>
        <w:rPr>
          <w:rFonts w:ascii="Arial" w:hAnsi="Arial" w:cs="Arial"/>
          <w:b w:val="0"/>
        </w:rPr>
        <w:t xml:space="preserve">. Licitantes que estejam suspensos ou impedidos de licitar pela Câmara Municipal de Vereadores de Canguçu ou por outro órgão da Administração Pública Municipal, Estadual ou Federal.</w:t>
      </w:r>
      <w:r/>
    </w:p>
    <w:p>
      <w:pPr>
        <w:pStyle w:val="1000"/>
        <w:tabs>
          <w:tab w:val="clear" w:pos="0" w:leader="none"/>
        </w:tabs>
        <w:rPr>
          <w:rFonts w:ascii="Arial" w:hAnsi="Arial" w:cs="Arial"/>
          <w:b w:val="0"/>
        </w:rPr>
      </w:pPr>
      <w:r>
        <w:rPr>
          <w:rFonts w:ascii="Arial" w:hAnsi="Arial" w:cs="Arial"/>
        </w:rPr>
        <w:t xml:space="preserve">4.4.2</w:t>
      </w:r>
      <w:r>
        <w:rPr>
          <w:rFonts w:ascii="Arial" w:hAnsi="Arial" w:cs="Arial"/>
          <w:b w:val="0"/>
        </w:rPr>
        <w:t xml:space="preserve">. Licitantes que sejam declarados inidôneos para licitar e contratar com a Administração Pública em qualquer esfera de governo.</w:t>
      </w:r>
      <w:r/>
    </w:p>
    <w:p>
      <w:pPr>
        <w:pStyle w:val="1000"/>
        <w:tabs>
          <w:tab w:val="clear" w:pos="0" w:leader="none"/>
        </w:tabs>
        <w:rPr>
          <w:rFonts w:ascii="Arial" w:hAnsi="Arial" w:cs="Arial"/>
          <w:b w:val="0"/>
        </w:rPr>
      </w:pPr>
      <w:r>
        <w:rPr>
          <w:rFonts w:ascii="Arial" w:hAnsi="Arial" w:cs="Arial"/>
        </w:rPr>
        <w:t xml:space="preserve">4.4.3</w:t>
      </w:r>
      <w:r>
        <w:rPr>
          <w:rFonts w:ascii="Arial" w:hAnsi="Arial" w:cs="Arial"/>
          <w:b w:val="0"/>
        </w:rPr>
        <w:t xml:space="preserve">. Licitantes cujos objetos sociais não sejam compatíveis com o objeto deste Pregão.</w:t>
      </w:r>
      <w:r/>
    </w:p>
    <w:p>
      <w:pPr>
        <w:pStyle w:val="1000"/>
        <w:tabs>
          <w:tab w:val="clear" w:pos="0" w:leader="none"/>
        </w:tabs>
        <w:rPr>
          <w:rFonts w:ascii="Arial" w:hAnsi="Arial" w:cs="Arial"/>
          <w:u w:val="single"/>
        </w:rPr>
      </w:pPr>
      <w:r>
        <w:rPr>
          <w:rFonts w:ascii="Arial" w:hAnsi="Arial" w:cs="Arial"/>
          <w:u w:val="single"/>
        </w:rPr>
        <w:t xml:space="preserve">5. DO ENVIO DA PROPOSTA DE PREÇOS</w:t>
      </w:r>
      <w:r/>
    </w:p>
    <w:p>
      <w:pPr>
        <w:pStyle w:val="1000"/>
        <w:tabs>
          <w:tab w:val="clear" w:pos="0" w:leader="none"/>
        </w:tabs>
        <w:rPr>
          <w:rFonts w:ascii="Arial" w:hAnsi="Arial" w:cs="Arial"/>
          <w:b w:val="0"/>
        </w:rPr>
      </w:pPr>
      <w:r>
        <w:rPr>
          <w:rFonts w:ascii="Arial" w:hAnsi="Arial" w:cs="Arial"/>
        </w:rPr>
        <w:t xml:space="preserve">5.1</w:t>
      </w:r>
      <w:r>
        <w:rPr>
          <w:rFonts w:ascii="Arial" w:hAnsi="Arial" w:cs="Arial"/>
          <w:b w:val="0"/>
        </w:rPr>
        <w:t xml:space="preserve">. A partir da publicação/divulgação deste Edital no sítio informado neste instrumento, poderão ser encaminhadas as propostas de preços dos licitantes interessados.</w:t>
      </w:r>
      <w:r/>
    </w:p>
    <w:p>
      <w:pPr>
        <w:pStyle w:val="1000"/>
        <w:tabs>
          <w:tab w:val="clear" w:pos="0" w:leader="none"/>
        </w:tabs>
        <w:rPr>
          <w:rFonts w:ascii="Arial" w:hAnsi="Arial" w:cs="Arial"/>
          <w:b w:val="0"/>
        </w:rPr>
      </w:pPr>
      <w:r>
        <w:rPr>
          <w:rFonts w:ascii="Arial" w:hAnsi="Arial" w:cs="Arial"/>
        </w:rPr>
        <w:t xml:space="preserve">5.2</w:t>
      </w:r>
      <w:r>
        <w:rPr>
          <w:rFonts w:ascii="Arial" w:hAnsi="Arial" w:cs="Arial"/>
          <w:b w:val="0"/>
        </w:rPr>
        <w:t xml:space="preserve">. O encaminhamento da proposta pressupõe o pleno conhecimento e atendimento às exigências de habilitação e das especificações técnicas previstas neste Edital.</w:t>
      </w:r>
      <w:r/>
    </w:p>
    <w:p>
      <w:pPr>
        <w:pStyle w:val="1000"/>
        <w:tabs>
          <w:tab w:val="clear" w:pos="0" w:leader="none"/>
        </w:tabs>
        <w:rPr>
          <w:rFonts w:ascii="Arial" w:hAnsi="Arial" w:cs="Arial"/>
          <w:b w:val="0"/>
        </w:rPr>
      </w:pPr>
      <w:r>
        <w:rPr>
          <w:rFonts w:ascii="Arial" w:hAnsi="Arial" w:cs="Arial"/>
        </w:rPr>
        <w:t xml:space="preserve">5.3</w:t>
      </w:r>
      <w:r>
        <w:rPr>
          <w:rFonts w:ascii="Arial" w:hAnsi="Arial" w:cs="Arial"/>
          <w:b w:val="0"/>
        </w:rPr>
        <w:t xml:space="preserve">. A proposta de preço deverá ser encaminhada nos termos dos Anexos: </w:t>
      </w:r>
      <w:r/>
    </w:p>
    <w:p>
      <w:pPr>
        <w:pStyle w:val="1000"/>
        <w:tabs>
          <w:tab w:val="clear" w:pos="0" w:leader="none"/>
        </w:tabs>
        <w:rPr>
          <w:rFonts w:ascii="Arial" w:hAnsi="Arial" w:cs="Arial"/>
          <w:b w:val="0"/>
          <w:color w:val="000000"/>
        </w:rPr>
      </w:pPr>
      <w:r>
        <w:rPr>
          <w:rFonts w:ascii="Arial" w:hAnsi="Arial" w:cs="Arial"/>
          <w:b w:val="0"/>
          <w:color w:val="000000" w:themeColor="text1"/>
        </w:rPr>
        <w:t xml:space="preserve">Anexo I – Modelo de Proposta Comercial – </w:t>
      </w:r>
      <w:r>
        <w:rPr>
          <w:rFonts w:ascii="Arial" w:hAnsi="Arial" w:cs="Arial"/>
          <w:b w:val="0"/>
          <w:bCs/>
          <w:color w:val="000000" w:themeColor="text1"/>
        </w:rPr>
        <w:t xml:space="preserve">os lances, julgamento, habilitação e contrato </w:t>
      </w:r>
      <w:r>
        <w:rPr>
          <w:rFonts w:ascii="Arial" w:hAnsi="Arial" w:cs="Arial"/>
          <w:b w:val="0"/>
          <w:bCs/>
          <w:color w:val="000000" w:themeColor="text1"/>
        </w:rPr>
        <w:t xml:space="preserve">será</w:t>
      </w:r>
      <w:r>
        <w:rPr>
          <w:rFonts w:ascii="Arial" w:hAnsi="Arial" w:cs="Arial"/>
          <w:b w:val="0"/>
          <w:bCs/>
          <w:color w:val="000000" w:themeColor="text1"/>
        </w:rPr>
        <w:t xml:space="preserve"> por menor preço por item (individual)</w:t>
      </w:r>
      <w:bookmarkStart w:id="0" w:name="_GoBack"/>
      <w:r/>
      <w:bookmarkEnd w:id="0"/>
      <w:r>
        <w:rPr>
          <w:rFonts w:ascii="Arial" w:hAnsi="Arial" w:cs="Arial"/>
          <w:b w:val="0"/>
          <w:bCs/>
          <w:color w:val="000000" w:themeColor="text1"/>
        </w:rPr>
        <w:t xml:space="preserve">.</w:t>
      </w:r>
      <w:r>
        <w:rPr>
          <w:rFonts w:ascii="Arial" w:hAnsi="Arial" w:cs="Arial"/>
          <w:b w:val="0"/>
          <w:color w:val="000000" w:themeColor="text1"/>
        </w:rPr>
        <w:t xml:space="preserve">:</w:t>
      </w:r>
      <w:r/>
    </w:p>
    <w:p>
      <w:pPr>
        <w:pStyle w:val="1000"/>
        <w:tabs>
          <w:tab w:val="clear" w:pos="0" w:leader="none"/>
        </w:tabs>
        <w:rPr>
          <w:rFonts w:ascii="Arial" w:hAnsi="Arial" w:cs="Arial"/>
          <w:b w:val="0"/>
        </w:rPr>
      </w:pPr>
      <w:r>
        <w:rPr>
          <w:rFonts w:ascii="Arial" w:hAnsi="Arial" w:cs="Arial"/>
          <w:b w:val="0"/>
        </w:rPr>
        <w:t xml:space="preserve"> </w:t>
      </w:r>
      <w:r>
        <w:rPr>
          <w:rFonts w:ascii="Arial" w:hAnsi="Arial" w:cs="Arial"/>
        </w:rPr>
        <w:t xml:space="preserve">5.3.1.</w:t>
      </w:r>
      <w:r>
        <w:rPr>
          <w:rFonts w:ascii="Arial" w:hAnsi="Arial" w:cs="Arial"/>
          <w:b w:val="0"/>
        </w:rPr>
        <w:t xml:space="preserve"> </w:t>
      </w:r>
      <w:r>
        <w:rPr>
          <w:rFonts w:ascii="Arial" w:hAnsi="Arial" w:cs="Arial"/>
          <w:b w:val="0"/>
        </w:rPr>
        <w:t xml:space="preserve">descrição</w:t>
      </w:r>
      <w:r>
        <w:rPr>
          <w:rFonts w:ascii="Arial" w:hAnsi="Arial" w:cs="Arial"/>
          <w:b w:val="0"/>
        </w:rPr>
        <w:t xml:space="preserve"> detalhada dos serviços de </w:t>
      </w:r>
      <w:r>
        <w:rPr>
          <w:rFonts w:ascii="Arial" w:hAnsi="Arial" w:cs="Arial"/>
          <w:b w:val="0"/>
          <w:bCs/>
        </w:rPr>
        <w:t xml:space="preserve">assistência técnica(conforme cada item, onde houver)</w:t>
      </w:r>
      <w:r>
        <w:rPr>
          <w:rFonts w:ascii="Arial" w:hAnsi="Arial" w:cs="Arial"/>
          <w:b w:val="0"/>
          <w:color w:val="FF0000"/>
        </w:rPr>
        <w:t xml:space="preserve"> </w:t>
      </w:r>
      <w:r>
        <w:rPr>
          <w:rFonts w:ascii="Arial" w:hAnsi="Arial" w:cs="Arial"/>
          <w:b w:val="0"/>
        </w:rPr>
        <w:t xml:space="preserve">material e equipamentos solicitados, conforme especificados neste edital e seus anexos, informando, inclusive, os equipamentos e materiais a serem utilizados, suas marcas e/ou modelos, se for o caso;</w:t>
      </w:r>
      <w:r/>
    </w:p>
    <w:p>
      <w:pPr>
        <w:pStyle w:val="1000"/>
        <w:tabs>
          <w:tab w:val="clear" w:pos="0" w:leader="none"/>
        </w:tabs>
        <w:rPr>
          <w:rFonts w:ascii="Arial" w:hAnsi="Arial" w:cs="Arial"/>
          <w:b w:val="0"/>
        </w:rPr>
      </w:pPr>
      <w:r>
        <w:rPr>
          <w:rFonts w:ascii="Arial" w:hAnsi="Arial" w:cs="Arial"/>
        </w:rPr>
        <w:t xml:space="preserve">5.4.</w:t>
      </w:r>
      <w:r>
        <w:rPr>
          <w:rFonts w:ascii="Arial" w:hAnsi="Arial" w:cs="Arial"/>
          <w:b w:val="0"/>
        </w:rPr>
        <w:t xml:space="preserve"> </w:t>
      </w:r>
      <w:r>
        <w:rPr>
          <w:rFonts w:ascii="Arial" w:hAnsi="Arial" w:cs="Arial"/>
          <w:b w:val="0"/>
        </w:rPr>
        <w:t xml:space="preserve">indicação</w:t>
      </w:r>
      <w:r>
        <w:rPr>
          <w:rFonts w:ascii="Arial" w:hAnsi="Arial" w:cs="Arial"/>
          <w:b w:val="0"/>
        </w:rPr>
        <w:t xml:space="preserve"> do local </w:t>
      </w:r>
      <w:r>
        <w:rPr>
          <w:rFonts w:ascii="Arial" w:hAnsi="Arial" w:cs="Arial"/>
          <w:b w:val="0"/>
        </w:rPr>
        <w:t xml:space="preserve">da entrega do material, que será, salvo exceções autorizadas por escrito, no Prédio da Câmara Municipal de Vereadores de Canguçu Rua General Osório, 979 – Centro - Canguçu/RS e Rua General Osório, 971 – 2º Piso - Sala 01 Centro Canguçu/RS(anexo da Câmara).</w:t>
      </w:r>
      <w:r/>
    </w:p>
    <w:p>
      <w:pPr>
        <w:pStyle w:val="1000"/>
        <w:tabs>
          <w:tab w:val="clear" w:pos="0" w:leader="none"/>
        </w:tabs>
        <w:rPr>
          <w:rFonts w:ascii="Arial" w:hAnsi="Arial" w:cs="Arial"/>
          <w:b w:val="0"/>
        </w:rPr>
      </w:pPr>
      <w:r>
        <w:rPr>
          <w:rFonts w:ascii="Arial" w:hAnsi="Arial" w:cs="Arial"/>
        </w:rPr>
        <w:t xml:space="preserve">5.5</w:t>
      </w:r>
      <w:r>
        <w:rPr>
          <w:rFonts w:ascii="Arial" w:hAnsi="Arial" w:cs="Arial"/>
          <w:b w:val="0"/>
        </w:rPr>
        <w:t xml:space="preserve">. </w:t>
      </w:r>
      <w:r>
        <w:rPr>
          <w:rFonts w:ascii="Arial" w:hAnsi="Arial" w:cs="Arial"/>
          <w:b w:val="0"/>
          <w:bCs/>
        </w:rPr>
        <w:t xml:space="preserve">O pra</w:t>
      </w:r>
      <w:r>
        <w:rPr>
          <w:rFonts w:ascii="Arial" w:hAnsi="Arial" w:cs="Arial"/>
          <w:b w:val="0"/>
          <w:bCs/>
        </w:rPr>
        <w:t xml:space="preserve">zo de validade da proposta será de, no mínimo, 60 (sessenta) dias, a contar da data da sessão do Pregão, conforme prescrição do artigo 6° da Lei Federal n° 10.520/02. Se na proposta não constar o prazo de validade, subentender-se-á o de 60 (sessenta) dias.</w:t>
      </w:r>
      <w:r/>
    </w:p>
    <w:p>
      <w:pPr>
        <w:pStyle w:val="1000"/>
        <w:tabs>
          <w:tab w:val="clear" w:pos="0" w:leader="none"/>
        </w:tabs>
        <w:rPr>
          <w:rFonts w:ascii="Arial" w:hAnsi="Arial" w:cs="Arial"/>
          <w:b w:val="0"/>
        </w:rPr>
      </w:pPr>
      <w:r>
        <w:rPr>
          <w:rFonts w:ascii="Arial" w:hAnsi="Arial" w:cs="Arial"/>
        </w:rPr>
        <w:t xml:space="preserve">5.6</w:t>
      </w:r>
      <w:r>
        <w:rPr>
          <w:rFonts w:ascii="Arial" w:hAnsi="Arial" w:cs="Arial"/>
          <w:b w:val="0"/>
        </w:rPr>
        <w:t xml:space="preserve">. Deverão constar na proposta todos os dados da empresa, tais como razã</w:t>
      </w:r>
      <w:r>
        <w:rPr>
          <w:rFonts w:ascii="Arial" w:hAnsi="Arial" w:cs="Arial"/>
          <w:b w:val="0"/>
        </w:rPr>
        <w:t xml:space="preserve">o social, CNPJ, endereço completo, número de telefone, correio eletrônico, dados da conta corrente, o nome do responsável para realizar quaisquer tratativas junto a Câmara Municipal de Vereadores, bem como o nome do responsável pela assinatura do contrato.</w:t>
      </w:r>
      <w:r/>
    </w:p>
    <w:p>
      <w:pPr>
        <w:pStyle w:val="1000"/>
        <w:tabs>
          <w:tab w:val="clear" w:pos="0" w:leader="none"/>
        </w:tabs>
        <w:rPr>
          <w:rFonts w:ascii="Arial" w:hAnsi="Arial" w:cs="Arial"/>
          <w:b w:val="0"/>
        </w:rPr>
      </w:pPr>
      <w:r>
        <w:rPr>
          <w:rFonts w:ascii="Arial" w:hAnsi="Arial" w:cs="Arial"/>
        </w:rPr>
        <w:t xml:space="preserve">5.7.</w:t>
      </w:r>
      <w:r>
        <w:rPr>
          <w:rFonts w:ascii="Arial" w:hAnsi="Arial" w:cs="Arial"/>
          <w:b w:val="0"/>
        </w:rPr>
        <w:t xml:space="preserve"> Até data e horário previstos nos itens 3.1 e 3.2, os licitantes poderão retirar ou substituir a proposta anteriormente apresentada.</w:t>
      </w:r>
      <w:r/>
    </w:p>
    <w:p>
      <w:pPr>
        <w:pStyle w:val="1000"/>
        <w:tabs>
          <w:tab w:val="clear" w:pos="0" w:leader="none"/>
        </w:tabs>
        <w:rPr>
          <w:rFonts w:ascii="Arial" w:hAnsi="Arial" w:cs="Arial"/>
          <w:b w:val="0"/>
          <w:bCs/>
        </w:rPr>
      </w:pPr>
      <w:r>
        <w:rPr>
          <w:rFonts w:ascii="Arial" w:hAnsi="Arial" w:cs="Arial"/>
        </w:rPr>
        <w:t xml:space="preserve">5.6</w:t>
      </w:r>
      <w:r>
        <w:rPr>
          <w:rFonts w:ascii="Arial" w:hAnsi="Arial" w:cs="Arial"/>
          <w:b w:val="0"/>
        </w:rPr>
        <w:t xml:space="preserve">.</w:t>
      </w:r>
      <w:r>
        <w:rPr>
          <w:rFonts w:ascii="Arial" w:hAnsi="Arial" w:cs="Arial"/>
          <w:b w:val="0"/>
          <w:bCs/>
        </w:rPr>
        <w:t xml:space="preserve"> Serão desclassificadas as propostas que contiverem opções alternativas, divergirem ou não atenderem os termos deste Edital, assim como as que forem omissas em pontos essenciais, de modo </w:t>
      </w:r>
      <w:r>
        <w:rPr>
          <w:rFonts w:ascii="Arial" w:hAnsi="Arial" w:cs="Arial"/>
          <w:b w:val="0"/>
          <w:bCs/>
        </w:rPr>
        <w:t xml:space="preserve">a ensejar dúvidas ou se oponham a qualquer dispositivo legal vigente.</w:t>
      </w:r>
      <w:r/>
    </w:p>
    <w:p>
      <w:pPr>
        <w:pStyle w:val="1000"/>
        <w:tabs>
          <w:tab w:val="clear" w:pos="0" w:leader="none"/>
        </w:tabs>
        <w:rPr>
          <w:rFonts w:ascii="Arial" w:hAnsi="Arial" w:cs="Arial"/>
          <w:b w:val="0"/>
          <w:bCs/>
        </w:rPr>
      </w:pPr>
      <w:r>
        <w:rPr>
          <w:rFonts w:ascii="Arial" w:hAnsi="Arial" w:cs="Arial"/>
          <w:b w:val="0"/>
          <w:bCs/>
        </w:rPr>
        <w:t xml:space="preserve">5.7. O </w:t>
      </w:r>
      <w:r>
        <w:rPr>
          <w:rFonts w:ascii="Arial" w:hAnsi="Arial" w:cs="Arial"/>
          <w:b w:val="0"/>
          <w:bCs/>
          <w:i/>
        </w:rPr>
        <w:t xml:space="preserve">upload</w:t>
      </w:r>
      <w:r>
        <w:rPr>
          <w:rFonts w:ascii="Arial" w:hAnsi="Arial" w:cs="Arial"/>
          <w:b w:val="0"/>
          <w:bCs/>
        </w:rPr>
        <w:t xml:space="preserve"> da proposta no site </w:t>
      </w:r>
      <w:hyperlink r:id="rId19" w:tooltip="http://www.camaracangucu.rs.gov.br" w:history="1">
        <w:r>
          <w:rPr>
            <w:rStyle w:val="1008"/>
            <w:rFonts w:ascii="Arial" w:hAnsi="Arial" w:cs="Arial"/>
            <w:b w:val="0"/>
            <w:bCs/>
          </w:rPr>
          <w:t xml:space="preserve">www.camaracangucu.rs.gov.br</w:t>
        </w:r>
      </w:hyperlink>
      <w:r>
        <w:rPr>
          <w:rFonts w:ascii="Arial" w:hAnsi="Arial" w:cs="Arial"/>
          <w:b w:val="0"/>
          <w:bCs/>
        </w:rPr>
        <w:t xml:space="preserve"> será de total responsabilidade do licitante, o qual deverá se certificar de que a proposta anexada seja visível e legível (digitada) em sua integridade, em folha de tamanho A4 e/ou ofício, </w:t>
      </w:r>
      <w:r>
        <w:rPr>
          <w:rFonts w:ascii="Arial" w:hAnsi="Arial" w:cs="Arial"/>
          <w:b w:val="0"/>
          <w:bCs/>
        </w:rPr>
        <w:t xml:space="preserve">sob pena</w:t>
      </w:r>
      <w:r>
        <w:rPr>
          <w:rFonts w:ascii="Arial" w:hAnsi="Arial" w:cs="Arial"/>
          <w:b w:val="0"/>
          <w:bCs/>
        </w:rPr>
        <w:t xml:space="preserve"> de desclassificação.</w:t>
      </w:r>
      <w:r/>
    </w:p>
    <w:p>
      <w:pPr>
        <w:pStyle w:val="1000"/>
        <w:tabs>
          <w:tab w:val="clear" w:pos="0" w:leader="none"/>
        </w:tabs>
        <w:rPr>
          <w:rFonts w:ascii="Arial" w:hAnsi="Arial" w:cs="Arial"/>
          <w:b w:val="0"/>
          <w:bCs/>
        </w:rPr>
      </w:pPr>
      <w:r>
        <w:rPr>
          <w:rFonts w:ascii="Arial" w:hAnsi="Arial" w:cs="Arial"/>
          <w:bCs/>
        </w:rPr>
        <w:t xml:space="preserve">5.8</w:t>
      </w:r>
      <w:r>
        <w:rPr>
          <w:rFonts w:ascii="Arial" w:hAnsi="Arial" w:cs="Arial"/>
          <w:b w:val="0"/>
          <w:bCs/>
        </w:rPr>
        <w:t xml:space="preserve"> O preços referencial a ser pago:</w:t>
      </w:r>
      <w:r/>
    </w:p>
    <w:p>
      <w:pPr>
        <w:pStyle w:val="1000"/>
        <w:numPr>
          <w:ilvl w:val="0"/>
          <w:numId w:val="22"/>
        </w:numPr>
        <w:rPr>
          <w:rFonts w:ascii="Arial" w:hAnsi="Arial" w:cs="Arial"/>
          <w:b w:val="0"/>
          <w:bCs/>
        </w:rPr>
      </w:pPr>
      <w:r>
        <w:rPr>
          <w:rFonts w:ascii="Arial" w:hAnsi="Arial" w:cs="Arial"/>
          <w:bCs/>
        </w:rPr>
        <w:t xml:space="preserve">PREÇO UNITÁRIO POR ITEM</w:t>
      </w:r>
      <w:r>
        <w:rPr>
          <w:rFonts w:ascii="Arial" w:hAnsi="Arial" w:cs="Arial"/>
          <w:b w:val="0"/>
          <w:bCs/>
        </w:rPr>
        <w:t xml:space="preserve"> –</w:t>
      </w:r>
      <w:r/>
    </w:p>
    <w:tbl>
      <w:tblPr>
        <w:tblStyle w:val="1024"/>
        <w:tblW w:w="8364" w:type="dxa"/>
        <w:tblInd w:w="392" w:type="dxa"/>
        <w:tblLayout w:type="fixed"/>
        <w:tblLook w:val="04A0" w:firstRow="1" w:lastRow="0" w:firstColumn="1" w:lastColumn="0" w:noHBand="0" w:noVBand="1"/>
      </w:tblPr>
      <w:tblGrid>
        <w:gridCol w:w="747"/>
        <w:gridCol w:w="4498"/>
        <w:gridCol w:w="1418"/>
        <w:gridCol w:w="1701"/>
      </w:tblGrid>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Item</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Descrição do Produto</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Quantidade</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rPr>
            </w:pPr>
            <w:r>
              <w:rPr>
                <w:rFonts w:ascii="Arial" w:hAnsi="Arial" w:cs="Arial"/>
              </w:rPr>
              <w:t xml:space="preserve">Valor de Referência</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01</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Tonner Impressora Ricoh SP 377XA - séries – compatível capacidade mínima de 6.400 cópias – ISSO/IEC 19752</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146,25</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02</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Arquivo polipropileno (arquivo morto) tamanho ofício 35x13x25 – cor azul</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12,37</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03</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Alfinete cabeça plástica colorida – caixa com 100 unidades p/mapa</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 </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13,01</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r>
            <w:r/>
          </w:p>
          <w:p>
            <w:pPr>
              <w:rPr>
                <w:b/>
                <w:lang w:eastAsia="ar-SA"/>
              </w:rPr>
            </w:pPr>
            <w:r>
              <w:rPr>
                <w:b/>
                <w:lang w:eastAsia="ar-SA"/>
              </w:rPr>
              <w:t xml:space="preserve">04</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Bloco com cem folhas </w:t>
            </w:r>
            <w:r>
              <w:rPr>
                <w:rFonts w:ascii="Arial" w:hAnsi="Arial" w:cs="Arial"/>
                <w:b w:val="0"/>
              </w:rPr>
              <w:t xml:space="preserve">auto adesivo</w:t>
            </w:r>
            <w:r>
              <w:rPr>
                <w:rFonts w:ascii="Arial" w:hAnsi="Arial" w:cs="Arial"/>
                <w:b w:val="0"/>
              </w:rPr>
              <w:t xml:space="preserve"> 76mmx102mm</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7,78</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r>
            <w:r/>
          </w:p>
          <w:p>
            <w:pPr>
              <w:rPr>
                <w:b/>
                <w:lang w:eastAsia="ar-SA"/>
              </w:rPr>
            </w:pPr>
            <w:r>
              <w:rPr>
                <w:b/>
                <w:lang w:eastAsia="ar-SA"/>
              </w:rPr>
              <w:t xml:space="preserve">05</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Borracha Branca para lápis e lapiseira, sem nenhum corante, isenta de substância tóxica, macia, capaz de apagar totalmente a escrita sem borrar ou manchar o papel Nº </w:t>
            </w:r>
            <w:r>
              <w:rPr>
                <w:rFonts w:ascii="Arial" w:hAnsi="Arial" w:cs="Arial"/>
                <w:b w:val="0"/>
              </w:rPr>
              <w:t xml:space="preserve">40</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0,84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r>
            <w:r/>
          </w:p>
          <w:p>
            <w:pPr>
              <w:rPr>
                <w:b/>
                <w:lang w:eastAsia="ar-SA"/>
              </w:rPr>
            </w:pPr>
            <w:r>
              <w:rPr>
                <w:b/>
                <w:lang w:eastAsia="ar-SA"/>
              </w:rPr>
              <w:t xml:space="preserve">06</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AZUL,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350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pPr>
            <w:r>
              <w:t xml:space="preserve">07</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PRETA,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b w:val="0"/>
                <w:color w:val="000000"/>
              </w:rPr>
              <w:t xml:space="preserve">.</w:t>
            </w:r>
            <w:r/>
          </w:p>
          <w:p>
            <w:r/>
            <w:r/>
          </w:p>
          <w:p>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08</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VERMELHA,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b w:val="0"/>
                <w:color w:val="000000"/>
              </w:rPr>
              <w:t xml:space="preserve">.</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09</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rPr>
              <w:t xml:space="preserve">Caneta destaca texto, ponta grossa- fluorescente.</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2,87</w:t>
            </w:r>
            <w:r/>
          </w:p>
        </w:tc>
      </w:tr>
      <w:tr>
        <w:trPr>
          <w:trHeight w:val="444"/>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10</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Lápis grafite Nº 02, traço escuro, resistente, fácil apagabilidade, de madeira </w:t>
            </w:r>
            <w:r>
              <w:rPr>
                <w:rFonts w:ascii="Arial" w:hAnsi="Arial" w:cs="Arial"/>
                <w:b w:val="0"/>
              </w:rPr>
              <w:t xml:space="preserve">plantada</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1,71</w:t>
            </w:r>
            <w:r/>
          </w:p>
        </w:tc>
      </w:tr>
      <w:tr>
        <w:trPr>
          <w:trHeight w:val="437"/>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11</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Clips</w:t>
            </w:r>
            <w:r>
              <w:rPr>
                <w:rFonts w:ascii="Arial" w:hAnsi="Arial" w:cs="Arial"/>
                <w:b w:val="0"/>
              </w:rPr>
              <w:t xml:space="preserve"> 2/0 – niquelado – caixa com 100 unidades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4,44</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12</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Clips</w:t>
            </w:r>
            <w:r>
              <w:rPr>
                <w:rFonts w:ascii="Arial" w:hAnsi="Arial" w:cs="Arial"/>
                <w:b w:val="0"/>
              </w:rPr>
              <w:t xml:space="preserve"> 3/0 – niquelado – caixa com 100 unidades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4,66</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13</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shd w:val="clear" w:color="auto" w:fill="ffffff"/>
              <w:rPr>
                <w:rFonts w:ascii="Arial" w:hAnsi="Arial" w:cs="Arial"/>
                <w:color w:val="000000"/>
              </w:rPr>
            </w:pPr>
            <w:r>
              <w:rPr>
                <w:rFonts w:ascii="Arial" w:hAnsi="Arial" w:cs="Arial"/>
              </w:rPr>
              <w:t xml:space="preserve">Quatro Blocos com cem folhas cada, </w:t>
            </w:r>
            <w:r>
              <w:rPr>
                <w:rFonts w:ascii="Arial" w:hAnsi="Arial" w:cs="Arial"/>
              </w:rPr>
              <w:t xml:space="preserve">auto adesivo</w:t>
            </w:r>
            <w:r>
              <w:rPr>
                <w:rFonts w:ascii="Arial" w:hAnsi="Arial" w:cs="Arial"/>
              </w:rPr>
              <w:t xml:space="preserve"> 50mmx38mm</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7,29</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14</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em bastão, atóxica, com glicerina a base de água, mínimo 20 </w:t>
            </w:r>
            <w:r>
              <w:rPr>
                <w:rFonts w:ascii="Arial" w:hAnsi="Arial" w:cs="Arial"/>
                <w:b w:val="0"/>
              </w:rPr>
              <w:t xml:space="preserve">g</w:t>
            </w:r>
            <w:r>
              <w:rPr>
                <w:rFonts w:ascii="Arial" w:hAnsi="Arial" w:cs="Arial"/>
                <w:b w:val="0"/>
              </w:rPr>
              <w:t xml:space="preserve"> </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2,48</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15</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adesiva instantâneo liquido com pino </w:t>
            </w:r>
            <w:r>
              <w:rPr>
                <w:rFonts w:ascii="Arial" w:hAnsi="Arial" w:cs="Arial"/>
                <w:b w:val="0"/>
              </w:rPr>
              <w:t xml:space="preserve">anti entupimento</w:t>
            </w:r>
            <w:r>
              <w:rPr>
                <w:rFonts w:ascii="Arial" w:hAnsi="Arial" w:cs="Arial"/>
                <w:b w:val="0"/>
              </w:rPr>
              <w:t xml:space="preserve"> 20 g </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02</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9,34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16</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liquida branca, lavável, não tóxica, mínima </w:t>
            </w:r>
            <w:r>
              <w:rPr>
                <w:rFonts w:ascii="Arial" w:hAnsi="Arial" w:cs="Arial"/>
                <w:b w:val="0"/>
              </w:rPr>
              <w:t xml:space="preserve">40g</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3,47</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17</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Fita adesiva, largura mínima </w:t>
            </w:r>
            <w:r>
              <w:rPr>
                <w:rFonts w:ascii="Arial" w:hAnsi="Arial" w:cs="Arial"/>
                <w:b w:val="0"/>
              </w:rPr>
              <w:t xml:space="preserve">48mm</w:t>
            </w:r>
            <w:r>
              <w:rPr>
                <w:rFonts w:ascii="Arial" w:hAnsi="Arial" w:cs="Arial"/>
                <w:b w:val="0"/>
              </w:rPr>
              <w:t xml:space="preserve"> x comprimento mínimo 40m, transparente</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7,54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18</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Fita adesiva, largura mínima </w:t>
            </w:r>
            <w:r>
              <w:rPr>
                <w:rFonts w:ascii="Arial" w:hAnsi="Arial" w:cs="Arial"/>
                <w:b w:val="0"/>
              </w:rPr>
              <w:t xml:space="preserve">12mm</w:t>
            </w:r>
            <w:r>
              <w:rPr>
                <w:rFonts w:ascii="Arial" w:hAnsi="Arial" w:cs="Arial"/>
                <w:b w:val="0"/>
              </w:rPr>
              <w:t xml:space="preserve"> x comprimento mínimo 30m, , transparente</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2,83</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19</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Extrator de grampo, espátula, aço inox, ponta chata arredondada, abas laterais dobradas apropriadas para apoio do </w:t>
            </w:r>
            <w:r>
              <w:rPr>
                <w:rFonts w:ascii="Arial" w:hAnsi="Arial" w:cs="Arial"/>
                <w:b w:val="0"/>
              </w:rPr>
              <w:t xml:space="preserve">dedo</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2,73</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20</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Envelope, convite, branco, tamanho mínimo </w:t>
            </w:r>
            <w:r>
              <w:rPr>
                <w:rFonts w:ascii="Arial" w:hAnsi="Arial" w:cs="Arial"/>
                <w:b w:val="0"/>
                <w:color w:val="000000" w:themeColor="text1"/>
              </w:rPr>
              <w:t xml:space="preserve">160x230mm</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1000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0,68</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21</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Folha </w:t>
            </w:r>
            <w:r>
              <w:rPr>
                <w:rFonts w:ascii="Arial" w:hAnsi="Arial" w:cs="Arial"/>
                <w:b w:val="0"/>
                <w:color w:val="000000" w:themeColor="text1"/>
              </w:rPr>
              <w:t xml:space="preserve">Branca – A4 – tamanho</w:t>
            </w:r>
            <w:r>
              <w:rPr>
                <w:rFonts w:ascii="Arial" w:hAnsi="Arial" w:cs="Arial"/>
                <w:b w:val="0"/>
                <w:color w:val="000000" w:themeColor="text1"/>
              </w:rPr>
              <w:t xml:space="preserve"> 210mmx297mm, gramatura 75 g/m2 c/500</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600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31,54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22</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Folha </w:t>
            </w:r>
            <w:r>
              <w:rPr>
                <w:rFonts w:ascii="Arial" w:hAnsi="Arial" w:cs="Arial"/>
                <w:b w:val="0"/>
              </w:rPr>
              <w:t xml:space="preserve">Branca – A4 – tamanho</w:t>
            </w:r>
            <w:r>
              <w:rPr>
                <w:rFonts w:ascii="Arial" w:hAnsi="Arial" w:cs="Arial"/>
                <w:b w:val="0"/>
              </w:rPr>
              <w:t xml:space="preserve"> 210mmx297mm, gramatura 180 g/m2 c/50</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13,39</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23</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Grampeador, grampos 26/6, Metal, capacidade 20 a 40</w:t>
            </w:r>
            <w:r>
              <w:rPr>
                <w:rFonts w:ascii="Arial" w:hAnsi="Arial" w:cs="Arial"/>
                <w:b w:val="0"/>
              </w:rPr>
              <w:t xml:space="preserve">  </w:t>
            </w:r>
            <w:r>
              <w:rPr>
                <w:rFonts w:ascii="Arial" w:hAnsi="Arial" w:cs="Arial"/>
                <w:b w:val="0"/>
              </w:rPr>
              <w:t xml:space="preserve">folhas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40,83</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24</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Grampos para grampear papel, 26/6, galvanizado, caixa com 5.000 </w:t>
            </w:r>
            <w:r>
              <w:rPr>
                <w:rFonts w:ascii="Arial" w:hAnsi="Arial" w:cs="Arial"/>
                <w:b w:val="0"/>
              </w:rPr>
              <w:t xml:space="preserve">unidades</w:t>
            </w:r>
            <w:r>
              <w:rPr>
                <w:rFonts w:ascii="Arial" w:hAnsi="Arial" w:cs="Arial"/>
                <w:b w:val="0"/>
              </w:rPr>
              <w:t xml:space="preserve"> </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11,49</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25</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eastAsiaTheme="minorHAnsi"/>
              </w:rPr>
            </w:pPr>
            <w:r>
              <w:rPr>
                <w:rFonts w:ascii="Arial" w:hAnsi="Arial" w:cs="Arial" w:eastAsiaTheme="minorHAnsi"/>
              </w:rPr>
              <w:t xml:space="preserve">Prancheta acrílica c/ prendedor de plástico A4</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eastAsiaTheme="minorHAnsi"/>
              </w:rPr>
            </w:pPr>
            <w:r>
              <w:rPr>
                <w:rFonts w:ascii="Arial" w:hAnsi="Arial" w:cs="Arial" w:eastAsiaTheme="minorHAnsi"/>
              </w:rPr>
              <w:t xml:space="preserve">10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22,31</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26</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Grampo plástico, branco, para pasta trilho </w:t>
            </w:r>
            <w:r>
              <w:rPr>
                <w:rFonts w:ascii="Arial" w:hAnsi="Arial" w:cs="Arial"/>
                <w:b w:val="0"/>
              </w:rPr>
              <w:t xml:space="preserve">80mm</w:t>
            </w:r>
            <w:r>
              <w:rPr>
                <w:rFonts w:ascii="Arial" w:hAnsi="Arial" w:cs="Arial"/>
                <w:b w:val="0"/>
              </w:rPr>
              <w:t xml:space="preserve">, para guarda de documentos, capacidade de armazenamento mínimo 50 folhas, pacote com no 50 unidades </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left"/>
              <w:rPr>
                <w:rFonts w:ascii="Arial" w:hAnsi="Arial" w:cs="Arial" w:eastAsia="Arial"/>
              </w:rPr>
            </w:pPr>
            <w:r>
              <w:rPr>
                <w:lang w:eastAsia="ar-SA"/>
              </w:rPr>
              <w:t xml:space="preserve">          </w:t>
            </w:r>
            <w:r>
              <w:rPr>
                <w:rFonts w:ascii="Arial" w:hAnsi="Arial" w:cs="Arial" w:eastAsia="Arial"/>
                <w:lang w:eastAsia="ar-SA"/>
              </w:rPr>
              <w:t xml:space="preserve">18,75</w:t>
            </w:r>
            <w:r>
              <w:rPr>
                <w:rFonts w:ascii="Arial" w:hAnsi="Arial" w:cs="Arial" w:eastAsia="Arial"/>
              </w:rPr>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27</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Perfurador de papel, 02 buracos, capacidade para no mínimo 21 folhas, perfuradores em </w:t>
            </w:r>
            <w:r>
              <w:rPr>
                <w:rFonts w:ascii="Arial" w:hAnsi="Arial" w:cs="Arial"/>
                <w:b w:val="0"/>
              </w:rPr>
              <w:t xml:space="preserve">metal</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33,63</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28</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Perfurador de papel profissional, 02 buracos, capacidade de perfuração superior a 99 folhas, perfuradores de </w:t>
            </w:r>
            <w:r>
              <w:rPr>
                <w:rFonts w:ascii="Arial" w:hAnsi="Arial" w:cs="Arial"/>
                <w:b w:val="0"/>
              </w:rPr>
              <w:t xml:space="preserve">metal</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147,97</w:t>
            </w:r>
            <w:r/>
          </w:p>
        </w:tc>
      </w:tr>
      <w:tr>
        <w:trPr>
          <w:trHeight w:val="338"/>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29</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Régua, poliestireno, </w:t>
            </w:r>
            <w:r>
              <w:rPr>
                <w:rFonts w:ascii="Arial" w:hAnsi="Arial" w:cs="Arial"/>
                <w:b w:val="0"/>
              </w:rPr>
              <w:t xml:space="preserve">30cm</w:t>
            </w:r>
            <w:r>
              <w:rPr>
                <w:rFonts w:ascii="Arial" w:hAnsi="Arial" w:cs="Arial"/>
                <w:b w:val="0"/>
              </w:rPr>
              <w:t xml:space="preserve">, </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2,26</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30</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Saco plástico 25x35 cm, polietileno com dois </w:t>
            </w:r>
            <w:r>
              <w:rPr>
                <w:rFonts w:ascii="Arial" w:hAnsi="Arial" w:cs="Arial"/>
                <w:b w:val="0"/>
              </w:rPr>
              <w:t xml:space="preserve">furos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0,65</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31</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Tesoura para cortar papel, lâmina em aço inox mínimo </w:t>
            </w:r>
            <w:r>
              <w:rPr>
                <w:rFonts w:ascii="Arial" w:hAnsi="Arial" w:cs="Arial"/>
                <w:b w:val="0"/>
              </w:rPr>
              <w:t xml:space="preserve">8</w:t>
            </w:r>
            <w:r>
              <w:rPr>
                <w:rFonts w:ascii="Arial" w:hAnsi="Arial" w:cs="Arial"/>
                <w:b w:val="0"/>
              </w:rPr>
              <w:t xml:space="preserve">”, cabo de polipropileno, dimensões mínimas </w:t>
            </w:r>
            <w:r>
              <w:rPr>
                <w:rFonts w:ascii="Arial" w:hAnsi="Arial" w:cs="Arial"/>
                <w:b w:val="0"/>
                <w:lang w:eastAsia="pt-BR"/>
              </w:rPr>
              <w:t xml:space="preserve">21 x 8 x 2 cm, </w:t>
            </w:r>
            <w:r>
              <w:rPr>
                <w:rFonts w:ascii="Arial" w:hAnsi="Arial" w:cs="Arial"/>
                <w:b w:val="0"/>
                <w:lang w:eastAsia="pt-BR"/>
              </w:rPr>
              <w:t xml:space="preserve">supercort</w:t>
            </w:r>
            <w:r>
              <w:rPr>
                <w:rFonts w:ascii="Arial" w:hAnsi="Arial" w:cs="Arial"/>
                <w:b w:val="0"/>
                <w:lang w:eastAsia="pt-BR"/>
              </w:rPr>
              <w:t xml:space="preserve">, </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16,29</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color w:val="000000"/>
              </w:rPr>
            </w:pPr>
            <w:r>
              <w:rPr>
                <w:rFonts w:ascii="Arial" w:hAnsi="Arial" w:cs="Arial"/>
                <w:color w:val="000000" w:themeColor="text1"/>
              </w:rPr>
              <w:t xml:space="preserve">32</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Pendrive</w:t>
            </w:r>
            <w:r>
              <w:rPr>
                <w:rFonts w:ascii="Arial" w:hAnsi="Arial" w:cs="Arial"/>
                <w:b w:val="0"/>
              </w:rPr>
              <w:t xml:space="preserve"> capacidade de armazenamento de dados 32 GB</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rPr>
              <w:t xml:space="preserve">58,56</w:t>
            </w:r>
            <w:r/>
          </w:p>
        </w:tc>
      </w:tr>
      <w:tr>
        <w:trPr>
          <w:trHeight w:val="444"/>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color w:val="000000"/>
              </w:rPr>
            </w:pPr>
            <w:r>
              <w:rPr>
                <w:rFonts w:ascii="Arial" w:hAnsi="Arial" w:cs="Arial"/>
                <w:color w:val="000000" w:themeColor="text1"/>
              </w:rPr>
              <w:t xml:space="preserve">33</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Lâmpada de </w:t>
            </w:r>
            <w:r>
              <w:rPr>
                <w:rFonts w:ascii="Arial" w:hAnsi="Arial" w:cs="Arial"/>
                <w:b w:val="0"/>
              </w:rPr>
              <w:t xml:space="preserve">led</w:t>
            </w:r>
            <w:r>
              <w:rPr>
                <w:rFonts w:ascii="Arial" w:hAnsi="Arial" w:cs="Arial"/>
                <w:b w:val="0"/>
              </w:rPr>
              <w:t xml:space="preserve"> 14 w</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lang w:eastAsia="ar-SA"/>
              </w:rPr>
            </w:pPr>
            <w:r>
              <w:rPr>
                <w:lang w:eastAsia="ar-SA"/>
              </w:rPr>
              <w:t xml:space="preserve">20,29</w:t>
            </w:r>
            <w:r/>
          </w:p>
        </w:tc>
      </w:tr>
      <w:tr>
        <w:trPr>
          <w:trHeight w:val="35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34</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Folha </w:t>
            </w:r>
            <w:r>
              <w:rPr>
                <w:rFonts w:ascii="Arial" w:hAnsi="Arial" w:cs="Arial"/>
              </w:rPr>
              <w:t xml:space="preserve">Branca – A4 – tamanho</w:t>
            </w:r>
            <w:r>
              <w:rPr>
                <w:rFonts w:ascii="Arial" w:hAnsi="Arial" w:cs="Arial"/>
              </w:rPr>
              <w:t xml:space="preserve"> 210mmx297mm, gramatura 120 g/m2 C/50</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15,65</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35</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Apontador de lápis, metálico, lamina resistente, padrão qualidade ou similar </w:t>
            </w:r>
            <w:r>
              <w:rPr>
                <w:rFonts w:ascii="Arial" w:hAnsi="Arial" w:cs="Arial"/>
              </w:rPr>
              <w:t xml:space="preserve">faber</w:t>
            </w:r>
            <w:r>
              <w:rPr>
                <w:rFonts w:ascii="Arial" w:hAnsi="Arial" w:cs="Arial"/>
              </w:rPr>
              <w:t xml:space="preserve"> </w:t>
            </w:r>
            <w:r>
              <w:rPr>
                <w:rFonts w:ascii="Arial" w:hAnsi="Arial" w:cs="Arial"/>
              </w:rPr>
              <w:t xml:space="preserve">castel</w:t>
            </w:r>
            <w:r>
              <w:rPr>
                <w:rFonts w:ascii="Arial" w:hAnsi="Arial" w:cs="Arial"/>
              </w:rPr>
              <w:t xml:space="preserve">, </w:t>
            </w:r>
            <w:r>
              <w:rPr>
                <w:rFonts w:ascii="Arial" w:hAnsi="Arial" w:cs="Arial"/>
              </w:rPr>
              <w:t xml:space="preserve">labra</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30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2,47</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36</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Corretivo líquido a base de água secagem rápida, dispensa retoques, </w:t>
            </w:r>
            <w:r>
              <w:rPr>
                <w:rFonts w:ascii="Arial" w:hAnsi="Arial" w:cs="Arial"/>
                <w:shd w:val="clear" w:color="auto" w:fill="ffffff"/>
              </w:rPr>
              <w:t xml:space="preserve">usado sobre todos os papéis para corrigir fotocópia, fax e tinta de caneta esferográfica;</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4,06</w:t>
            </w:r>
            <w:r/>
          </w:p>
        </w:tc>
      </w:tr>
      <w:tr>
        <w:trPr>
          <w:trHeight w:val="388"/>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37</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Estilete com lâmina </w:t>
            </w:r>
            <w:r>
              <w:rPr>
                <w:rFonts w:ascii="Arial" w:hAnsi="Arial" w:cs="Arial"/>
              </w:rPr>
              <w:t xml:space="preserve">18mm</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06</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4,01</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38</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color w:val="000000"/>
              </w:rPr>
            </w:pPr>
            <w:r>
              <w:rPr>
                <w:rFonts w:ascii="Arial" w:hAnsi="Arial" w:cs="Arial"/>
                <w:color w:val="000000" w:themeColor="text1"/>
              </w:rPr>
              <w:t xml:space="preserve">Pilha palito AAA 1.5 V c/ 4 </w:t>
            </w:r>
            <w:r>
              <w:rPr>
                <w:rFonts w:ascii="Arial" w:hAnsi="Arial" w:cs="Arial"/>
                <w:color w:val="000000" w:themeColor="text1"/>
              </w:rPr>
              <w:t xml:space="preserve">un</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color w:val="000000"/>
              </w:rPr>
            </w:pPr>
            <w:r>
              <w:rPr>
                <w:rFonts w:ascii="Arial" w:hAnsi="Arial" w:cs="Arial"/>
                <w:color w:val="000000" w:themeColor="text1"/>
              </w:rPr>
              <w:t xml:space="preserve">30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rFonts w:ascii="Arial" w:hAnsi="Arial" w:cs="Arial" w:eastAsiaTheme="minorHAnsi"/>
              </w:rPr>
            </w:pPr>
            <w:r>
              <w:rPr>
                <w:rFonts w:ascii="Arial" w:hAnsi="Arial" w:cs="Arial" w:eastAsiaTheme="minorHAnsi"/>
              </w:rPr>
              <w:t xml:space="preserve">9,73</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39</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color w:val="000000" w:themeColor="text1"/>
              </w:rPr>
              <w:t xml:space="preserve">Pilha recarregável AA, tensão 1.2</w:t>
            </w:r>
            <w:r>
              <w:rPr>
                <w:rFonts w:ascii="Arial" w:hAnsi="Arial" w:cs="Arial"/>
                <w:color w:val="000000" w:themeColor="text1"/>
              </w:rPr>
              <w:t xml:space="preserve">v</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20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11,31</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40</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color w:val="000000"/>
              </w:rPr>
            </w:pPr>
            <w:r>
              <w:rPr>
                <w:rFonts w:ascii="Arial" w:hAnsi="Arial" w:cs="Arial"/>
                <w:color w:val="000000" w:themeColor="text1"/>
              </w:rPr>
              <w:t xml:space="preserve">Alfinete cx c/100 unidades, cabeça de vidro.</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03</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13,60</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41</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Pasta classificadora plastificada c/ grampo </w:t>
            </w:r>
            <w:r>
              <w:rPr>
                <w:rFonts w:ascii="Arial" w:hAnsi="Arial" w:cs="Arial"/>
              </w:rPr>
              <w:t xml:space="preserve">plástico, gramatura 480g, na cor cinza.</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30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9,95</w:t>
            </w:r>
            <w:r/>
          </w:p>
        </w:tc>
      </w:tr>
      <w:tr>
        <w:trPr>
          <w:trHeight w:val="370"/>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42</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shd w:val="clear" w:color="auto" w:fill="ffffff"/>
              <w:rPr>
                <w:rFonts w:ascii="Arial" w:hAnsi="Arial" w:cs="Arial"/>
                <w:color w:val="000000"/>
              </w:rPr>
            </w:pPr>
            <w:r>
              <w:rPr>
                <w:rFonts w:ascii="Arial" w:hAnsi="Arial" w:cs="Arial"/>
                <w:color w:val="000000"/>
              </w:rPr>
              <w:t xml:space="preserve">Aparelho telefônico com fio na cor preto</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15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86,89</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43</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Extensão elétrica 10 metros c/ duas tomadas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04</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62,07</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44</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Extensão elétrica 05 metros c/ duas tomadas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04</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38,33</w:t>
            </w:r>
            <w:r/>
          </w:p>
        </w:tc>
      </w:tr>
      <w:tr>
        <w:trPr>
          <w:trHeight w:val="415"/>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45</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Jarra elétrica </w:t>
            </w:r>
            <w:r>
              <w:rPr>
                <w:rFonts w:ascii="Arial" w:hAnsi="Arial" w:cs="Arial"/>
              </w:rPr>
              <w:t xml:space="preserve">220v</w:t>
            </w:r>
            <w:r>
              <w:rPr>
                <w:rFonts w:ascii="Arial" w:hAnsi="Arial" w:cs="Arial"/>
              </w:rPr>
              <w:t xml:space="preserve">, capacidade 1,8L</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10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124,92</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46</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pStyle w:val="999"/>
              <w:spacing w:before="0"/>
              <w:shd w:val="clear" w:color="auto" w:fill="ffffff"/>
              <w:rPr>
                <w:rFonts w:ascii="Arial" w:hAnsi="Arial" w:cs="Arial"/>
                <w:b w:val="0"/>
                <w:color w:val="auto"/>
                <w:sz w:val="20"/>
                <w:szCs w:val="20"/>
              </w:rPr>
            </w:pPr>
            <w:r>
              <w:rPr>
                <w:rFonts w:ascii="Arial" w:hAnsi="Arial" w:cs="Arial"/>
                <w:b w:val="0"/>
                <w:color w:val="auto"/>
                <w:sz w:val="20"/>
                <w:szCs w:val="20"/>
              </w:rPr>
              <w:t xml:space="preserve">Garrafa Térmica Pressão </w:t>
            </w:r>
            <w:r>
              <w:rPr>
                <w:rFonts w:ascii="Arial" w:hAnsi="Arial" w:cs="Arial"/>
                <w:b w:val="0"/>
                <w:color w:val="auto"/>
                <w:sz w:val="20"/>
                <w:szCs w:val="20"/>
              </w:rPr>
              <w:t xml:space="preserve">Magic</w:t>
            </w:r>
            <w:r>
              <w:rPr>
                <w:rFonts w:ascii="Arial" w:hAnsi="Arial" w:cs="Arial"/>
                <w:b w:val="0"/>
                <w:color w:val="auto"/>
                <w:sz w:val="20"/>
                <w:szCs w:val="20"/>
              </w:rPr>
              <w:t xml:space="preserve"> </w:t>
            </w:r>
            <w:r>
              <w:rPr>
                <w:rFonts w:ascii="Arial" w:hAnsi="Arial" w:cs="Arial"/>
                <w:b w:val="0"/>
                <w:color w:val="auto"/>
                <w:sz w:val="20"/>
                <w:szCs w:val="20"/>
              </w:rPr>
              <w:t xml:space="preserve">Pump</w:t>
            </w:r>
            <w:r>
              <w:rPr>
                <w:rFonts w:ascii="Arial" w:hAnsi="Arial" w:cs="Arial"/>
                <w:b w:val="0"/>
                <w:color w:val="auto"/>
                <w:sz w:val="20"/>
                <w:szCs w:val="20"/>
              </w:rPr>
              <w:t xml:space="preserve"> </w:t>
            </w:r>
            <w:r/>
          </w:p>
          <w:p>
            <w:pPr>
              <w:rPr>
                <w:rFonts w:ascii="Arial" w:hAnsi="Arial" w:cs="Arial"/>
              </w:rPr>
            </w:pPr>
            <w:r>
              <w:rPr>
                <w:rFonts w:ascii="Arial" w:hAnsi="Arial" w:cs="Arial"/>
              </w:rPr>
              <w:t xml:space="preserve"> </w:t>
            </w:r>
            <w:r>
              <w:rPr>
                <w:rFonts w:ascii="Arial" w:hAnsi="Arial" w:cs="Arial"/>
              </w:rPr>
              <w:t xml:space="preserve">1L</w:t>
            </w:r>
            <w:r>
              <w:rPr>
                <w:rFonts w:ascii="Arial" w:hAnsi="Arial" w:cs="Arial"/>
              </w:rPr>
              <w:t xml:space="preserve"> plástico.</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10</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74,64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47</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Garrafa térmica Pressão </w:t>
            </w:r>
            <w:r>
              <w:rPr>
                <w:rFonts w:ascii="Arial" w:hAnsi="Arial" w:cs="Arial"/>
              </w:rPr>
              <w:t xml:space="preserve">Magic</w:t>
            </w:r>
            <w:r>
              <w:rPr>
                <w:rFonts w:ascii="Arial" w:hAnsi="Arial" w:cs="Arial"/>
              </w:rPr>
              <w:t xml:space="preserve"> </w:t>
            </w:r>
            <w:r>
              <w:rPr>
                <w:rFonts w:ascii="Arial" w:hAnsi="Arial" w:cs="Arial"/>
              </w:rPr>
              <w:t xml:space="preserve">Pump</w:t>
            </w:r>
            <w:r>
              <w:rPr>
                <w:rFonts w:ascii="Arial" w:hAnsi="Arial" w:cs="Arial"/>
              </w:rPr>
              <w:t xml:space="preserve"> 1,8 L plástico</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05</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93,64</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48</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rPr>
              <w:t xml:space="preserve">Conjunto de 06 facas, 06 garfos e 06 colheres chá.</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01</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60,17</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49</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shd w:val="clear" w:color="auto" w:fill="ffffff"/>
              </w:rPr>
              <w:t xml:space="preserve">Jarra em alumínio, confeccionada com acabamento externo, apresentando alto brilho, cabo resiste ao calor. 1,5 litros</w:t>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01</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31,95</w:t>
            </w:r>
            <w:r/>
          </w:p>
        </w:tc>
      </w:tr>
      <w:tr>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50</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highlight w:val="none"/>
                <w:shd w:val="clear" w:color="auto" w:fill="ffffff"/>
              </w:rPr>
            </w:pPr>
            <w:r>
              <w:rPr>
                <w:rFonts w:ascii="Arial" w:hAnsi="Arial" w:cs="Arial"/>
                <w:shd w:val="clear" w:color="auto" w:fill="ffffff"/>
              </w:rPr>
              <w:t xml:space="preserve">Abraçadeira de Nylon </w:t>
            </w:r>
            <w:r>
              <w:rPr>
                <w:rFonts w:ascii="Arial" w:hAnsi="Arial" w:cs="Arial"/>
                <w:shd w:val="clear" w:color="auto" w:fill="ffffff"/>
              </w:rPr>
              <w:t xml:space="preserve">200mmx2,</w:t>
            </w:r>
            <w:r>
              <w:rPr>
                <w:rFonts w:ascii="Arial" w:hAnsi="Arial" w:cs="Arial"/>
                <w:shd w:val="clear" w:color="auto" w:fill="ffffff"/>
              </w:rPr>
              <w:t xml:space="preserve">5mm c/ 100</w:t>
            </w:r>
            <w:r/>
          </w:p>
          <w:p>
            <w:pPr>
              <w:rPr>
                <w:rFonts w:ascii="Arial" w:hAnsi="Arial" w:cs="Arial"/>
              </w:rPr>
            </w:pPr>
            <w:r>
              <w:rPr>
                <w:rFonts w:ascii="Arial" w:hAnsi="Arial" w:cs="Arial"/>
                <w:highlight w:val="none"/>
                <w:shd w:val="clear" w:color="auto" w:fill="ffffff"/>
              </w:rPr>
            </w:r>
            <w:r>
              <w:rPr>
                <w:rFonts w:ascii="Arial" w:hAnsi="Arial" w:cs="Arial"/>
                <w:highlight w:val="none"/>
                <w:shd w:val="clear" w:color="auto" w:fill="ffffff"/>
              </w:rPr>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jc w:val="center"/>
              <w:rPr>
                <w:rFonts w:ascii="Arial" w:hAnsi="Arial" w:cs="Arial"/>
              </w:rPr>
            </w:pPr>
            <w:r>
              <w:rPr>
                <w:rFonts w:ascii="Arial" w:hAnsi="Arial" w:cs="Arial"/>
              </w:rPr>
              <w:t xml:space="preserve">03</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8,74</w:t>
            </w:r>
            <w:r/>
          </w:p>
        </w:tc>
      </w:tr>
      <w:tr>
        <w:trPr>
          <w:trHeight w:val="1237"/>
        </w:trPr>
        <w:tc>
          <w:tcPr>
            <w:tcBorders>
              <w:top w:val="single" w:color="auto" w:sz="4" w:space="0"/>
              <w:left w:val="single" w:color="auto" w:sz="4" w:space="0"/>
              <w:bottom w:val="single" w:color="auto" w:sz="4" w:space="0"/>
              <w:right w:val="single" w:color="auto" w:sz="4" w:space="0"/>
            </w:tcBorders>
            <w:tcW w:w="747" w:type="dxa"/>
            <w:textDirection w:val="lrTb"/>
            <w:noWrap w:val="false"/>
          </w:tcPr>
          <w:p>
            <w:pPr>
              <w:pStyle w:val="1000"/>
              <w:tabs>
                <w:tab w:val="clear" w:pos="0" w:leader="none"/>
                <w:tab w:val="left" w:pos="708" w:leader="none"/>
              </w:tabs>
              <w:rPr>
                <w:rFonts w:ascii="Arial" w:hAnsi="Arial" w:cs="Arial"/>
              </w:rPr>
            </w:pPr>
            <w:r>
              <w:rPr>
                <w:rFonts w:ascii="Arial" w:hAnsi="Arial" w:cs="Arial"/>
              </w:rPr>
              <w:t xml:space="preserve">51</w:t>
            </w:r>
            <w:r/>
          </w:p>
        </w:tc>
        <w:tc>
          <w:tcPr>
            <w:tcBorders>
              <w:top w:val="single" w:color="auto" w:sz="4" w:space="0"/>
              <w:left w:val="single" w:color="auto" w:sz="4" w:space="0"/>
              <w:bottom w:val="single" w:color="auto" w:sz="4" w:space="0"/>
              <w:right w:val="single" w:color="auto" w:sz="4" w:space="0"/>
            </w:tcBorders>
            <w:tcW w:w="4498" w:type="dxa"/>
            <w:textDirection w:val="lrTb"/>
            <w:noWrap w:val="false"/>
          </w:tcPr>
          <w:p>
            <w:pPr>
              <w:rPr>
                <w:rFonts w:ascii="Arial" w:hAnsi="Arial" w:cs="Arial"/>
              </w:rPr>
            </w:pPr>
            <w:r>
              <w:rPr>
                <w:rFonts w:ascii="Arial" w:hAnsi="Arial" w:cs="Arial"/>
                <w:shd w:val="clear" w:color="auto" w:fill="ffffff"/>
              </w:rPr>
              <w:t xml:space="preserve">Mop pró 360° c/ balde 16 </w:t>
            </w:r>
            <w:r>
              <w:rPr>
                <w:rFonts w:ascii="Arial" w:hAnsi="Arial" w:cs="Arial"/>
                <w:shd w:val="clear" w:color="auto" w:fill="ffffff"/>
              </w:rPr>
              <w:t xml:space="preserve">lt</w:t>
            </w:r>
            <w:r>
              <w:rPr>
                <w:rFonts w:ascii="Arial" w:hAnsi="Arial" w:cs="Arial"/>
                <w:shd w:val="clear" w:color="auto" w:fill="ffffff"/>
              </w:rPr>
              <w:t xml:space="preserve">, centrifuga aço inox removível, cabo 1,60m aço inox, refil microfibra, tira pó, es</w:t>
            </w:r>
            <w:r>
              <w:rPr>
                <w:rFonts w:ascii="Arial" w:hAnsi="Arial" w:cs="Arial"/>
              </w:rPr>
            </w:r>
            <w:r/>
          </w:p>
          <w:p>
            <w:pPr>
              <w:rPr>
                <w:rFonts w:ascii="Arial" w:hAnsi="Arial" w:cs="Arial"/>
                <w:highlight w:val="none"/>
              </w:rPr>
            </w:pPr>
            <w:r>
              <w:rPr>
                <w:rFonts w:ascii="Arial" w:hAnsi="Arial" w:cs="Arial"/>
                <w:shd w:val="clear" w:color="auto" w:fill="ffffff"/>
              </w:rPr>
              <w:t xml:space="preserve">cova, garantia </w:t>
            </w:r>
            <w:r>
              <w:rPr>
                <w:rFonts w:ascii="Arial" w:hAnsi="Arial" w:cs="Arial"/>
                <w:shd w:val="clear" w:color="auto" w:fill="ffffff"/>
              </w:rPr>
              <w:t xml:space="preserve">3</w:t>
            </w:r>
            <w:r>
              <w:rPr>
                <w:rFonts w:ascii="Arial" w:hAnsi="Arial" w:cs="Arial"/>
                <w:shd w:val="clear" w:color="auto" w:fill="ffffff"/>
              </w:rPr>
              <w:t xml:space="preserve"> meses.</w:t>
            </w:r>
            <w:r>
              <w:rPr>
                <w:rFonts w:ascii="Arial" w:hAnsi="Arial" w:cs="Arial"/>
                <w:highlight w:val="none"/>
              </w:rPr>
            </w:r>
            <w:r/>
          </w:p>
          <w:p>
            <w:pPr>
              <w:rPr>
                <w:rFonts w:ascii="Arial" w:hAnsi="Arial" w:cs="Arial"/>
                <w:highlight w:val="none"/>
              </w:rPr>
            </w:pPr>
            <w:r>
              <w:rPr>
                <w:rFonts w:ascii="Arial" w:hAnsi="Arial" w:cs="Arial"/>
                <w:highlight w:val="none"/>
              </w:rPr>
            </w:r>
            <w:r>
              <w:rPr>
                <w:rFonts w:ascii="Arial" w:hAnsi="Arial" w:cs="Arial"/>
                <w:highlight w:val="none"/>
              </w:rPr>
            </w:r>
            <w:r/>
          </w:p>
          <w:p>
            <w:pPr>
              <w:rPr>
                <w:rFonts w:ascii="Arial" w:hAnsi="Arial" w:cs="Arial"/>
                <w:highlight w:val="none"/>
              </w:rPr>
            </w:pPr>
            <w:r>
              <w:rPr>
                <w:rFonts w:ascii="Arial" w:hAnsi="Arial" w:cs="Arial"/>
                <w:highlight w:val="none"/>
                <w:shd w:val="clear" w:color="auto" w:fill="ffffff"/>
              </w:rPr>
            </w:r>
            <w:r>
              <w:rPr>
                <w:rFonts w:ascii="Arial" w:hAnsi="Arial" w:cs="Arial"/>
                <w:highlight w:val="none"/>
                <w:shd w:val="clear" w:color="auto" w:fill="ffffff"/>
              </w:rPr>
            </w:r>
            <w:r/>
          </w:p>
        </w:tc>
        <w:tc>
          <w:tcPr>
            <w:tcBorders>
              <w:top w:val="single" w:color="auto" w:sz="4" w:space="0"/>
              <w:left w:val="single" w:color="auto" w:sz="4" w:space="0"/>
              <w:bottom w:val="single" w:color="auto" w:sz="4" w:space="0"/>
              <w:right w:val="single" w:color="auto" w:sz="4" w:space="0"/>
            </w:tcBorders>
            <w:tcW w:w="1418"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         04</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jc w:val="center"/>
              <w:rPr>
                <w:rFonts w:ascii="Arial" w:hAnsi="Arial" w:cs="Arial"/>
              </w:rPr>
            </w:pPr>
            <w:r>
              <w:rPr>
                <w:rFonts w:ascii="Arial" w:hAnsi="Arial" w:cs="Arial"/>
              </w:rPr>
              <w:t xml:space="preserve">239,98</w:t>
            </w:r>
            <w:r/>
          </w:p>
        </w:tc>
      </w:tr>
    </w:tbl>
    <w:p>
      <w:pPr>
        <w:pStyle w:val="1000"/>
        <w:tabs>
          <w:tab w:val="clear" w:pos="0" w:leader="none"/>
        </w:tabs>
        <w:rPr>
          <w:rFonts w:ascii="Arial" w:hAnsi="Arial" w:cs="Arial"/>
          <w:b w:val="0"/>
          <w:highlight w:val="none"/>
        </w:rPr>
      </w:pPr>
      <w:r>
        <w:rPr>
          <w:rFonts w:ascii="Arial" w:hAnsi="Arial" w:cs="Arial"/>
          <w:b w:val="0"/>
          <w:bCs/>
          <w:highlight w:val="none"/>
        </w:rPr>
      </w:r>
      <w:r>
        <w:rPr>
          <w:rFonts w:ascii="Arial" w:hAnsi="Arial" w:cs="Arial"/>
          <w:b w:val="0"/>
          <w:bCs/>
          <w:highlight w:val="none"/>
        </w:rPr>
      </w:r>
      <w:r/>
    </w:p>
    <w:p>
      <w:pPr>
        <w:pStyle w:val="1000"/>
        <w:tabs>
          <w:tab w:val="clear" w:pos="0" w:leader="none"/>
        </w:tabs>
        <w:rPr>
          <w:rFonts w:ascii="Arial" w:hAnsi="Arial" w:cs="Arial"/>
          <w:b w:val="0"/>
          <w:bCs/>
          <w:highlight w:val="none"/>
        </w:rPr>
      </w:pPr>
      <w:r>
        <w:rPr>
          <w:rFonts w:ascii="Arial" w:hAnsi="Arial" w:cs="Arial"/>
          <w:bCs/>
        </w:rPr>
        <w:t xml:space="preserve">5.9</w:t>
      </w:r>
      <w:r>
        <w:rPr>
          <w:rFonts w:ascii="Arial" w:hAnsi="Arial" w:cs="Arial"/>
          <w:b w:val="0"/>
          <w:bCs/>
        </w:rPr>
        <w:t xml:space="preserve"> Dentro(s) do envelope da proposta comercial, além da proposta comercial deverá estar devidamente preenchido(s) </w:t>
      </w:r>
      <w:r>
        <w:rPr>
          <w:rFonts w:ascii="Arial" w:hAnsi="Arial" w:cs="Arial"/>
          <w:b w:val="0"/>
          <w:bCs/>
        </w:rPr>
        <w:t xml:space="preserve">legível(</w:t>
      </w:r>
      <w:r>
        <w:rPr>
          <w:rFonts w:ascii="Arial" w:hAnsi="Arial" w:cs="Arial"/>
          <w:b w:val="0"/>
          <w:bCs/>
        </w:rPr>
        <w:t xml:space="preserve">is), digitado(s) Anexo III </w:t>
      </w:r>
      <w:r>
        <w:rPr>
          <w:rFonts w:ascii="Arial" w:hAnsi="Arial" w:cs="Arial"/>
          <w:b w:val="0"/>
        </w:rPr>
        <w:t xml:space="preserve">MODELO DE DECLARAÇÃO DE NATUREZA JURÍDICA </w:t>
      </w:r>
      <w:r>
        <w:rPr>
          <w:rFonts w:ascii="Arial" w:hAnsi="Arial" w:cs="Arial"/>
          <w:b w:val="0"/>
          <w:bCs/>
        </w:rPr>
        <w:t xml:space="preserve">deste Edital de micro ou pequena empresa se for o caso.</w:t>
      </w:r>
      <w:r/>
    </w:p>
    <w:p>
      <w:pPr>
        <w:pStyle w:val="1000"/>
        <w:tabs>
          <w:tab w:val="clear" w:pos="0" w:leader="none"/>
        </w:tabs>
        <w:rPr>
          <w:rFonts w:ascii="Arial" w:hAnsi="Arial" w:cs="Arial"/>
          <w:b w:val="0"/>
          <w:bCs/>
          <w:u w:val="single"/>
        </w:rPr>
      </w:pPr>
      <w:r>
        <w:rPr>
          <w:rFonts w:ascii="Arial" w:hAnsi="Arial" w:cs="Arial"/>
          <w:bCs/>
        </w:rPr>
        <w:t xml:space="preserve">5.10</w:t>
      </w:r>
      <w:r>
        <w:rPr>
          <w:rFonts w:ascii="Arial" w:hAnsi="Arial" w:cs="Arial"/>
          <w:b w:val="0"/>
          <w:bCs/>
        </w:rPr>
        <w:t xml:space="preserve"> A proposta comercial deverá ser entregue pessoalmente pelo participante e/ou encaminhada via Correio/empresa especi</w:t>
      </w:r>
      <w:r>
        <w:rPr>
          <w:rFonts w:ascii="Arial" w:hAnsi="Arial" w:cs="Arial"/>
          <w:b w:val="0"/>
          <w:bCs/>
        </w:rPr>
        <w:t xml:space="preserve">alizada ou representante: na Câmara Municipal de Vereadores de Canguçu, Rua General Osório, 979 – Canguçu/RS, ao Pregoeiro ou aos membros da Comissão Permanente de Licitação, mediante protocolo por escrito, até no máximo o horário previsto no item 3.2, em </w:t>
      </w:r>
      <w:r>
        <w:rPr>
          <w:rFonts w:ascii="Arial" w:hAnsi="Arial" w:cs="Arial"/>
          <w:b w:val="0"/>
          <w:bCs/>
          <w:u w:val="single"/>
        </w:rPr>
        <w:t xml:space="preserve">envelope fechado, identificado na parte frontal com seguinte:</w:t>
      </w:r>
      <w:r/>
    </w:p>
    <w:p>
      <w:pPr>
        <w:pStyle w:val="1000"/>
        <w:tabs>
          <w:tab w:val="clear" w:pos="0" w:leader="none"/>
        </w:tabs>
        <w:rPr>
          <w:rFonts w:ascii="Arial" w:hAnsi="Arial" w:cs="Arial"/>
          <w:bCs/>
        </w:rPr>
      </w:pPr>
      <w:r>
        <w:rPr>
          <w:rFonts w:ascii="Arial" w:hAnsi="Arial" w:cs="Arial"/>
          <w:bCs/>
        </w:rPr>
        <w:t xml:space="preserve">A CÂMARA MUNICIPAL DE VEREADORES DE CANGUÇU/RS</w:t>
      </w:r>
      <w:r/>
    </w:p>
    <w:p>
      <w:pPr>
        <w:pStyle w:val="1000"/>
        <w:tabs>
          <w:tab w:val="clear" w:pos="0" w:leader="none"/>
        </w:tabs>
        <w:rPr>
          <w:rFonts w:ascii="Arial" w:hAnsi="Arial" w:cs="Arial"/>
          <w:bCs/>
        </w:rPr>
      </w:pPr>
      <w:r>
        <w:rPr>
          <w:rFonts w:ascii="Arial" w:hAnsi="Arial" w:cs="Arial"/>
          <w:bCs/>
        </w:rPr>
        <w:t xml:space="preserve">RUA GENERAL OSÓRIO, 979 – CANGUÇU/</w:t>
      </w:r>
      <w:r>
        <w:rPr>
          <w:rFonts w:ascii="Arial" w:hAnsi="Arial" w:cs="Arial"/>
          <w:bCs/>
        </w:rPr>
        <w:t xml:space="preserve">RS</w:t>
      </w:r>
      <w:r/>
    </w:p>
    <w:p>
      <w:pPr>
        <w:pStyle w:val="1000"/>
        <w:tabs>
          <w:tab w:val="clear" w:pos="0" w:leader="none"/>
        </w:tabs>
        <w:rPr>
          <w:rFonts w:ascii="Arial" w:hAnsi="Arial" w:cs="Arial"/>
          <w:bCs/>
        </w:rPr>
      </w:pPr>
      <w:r>
        <w:rPr>
          <w:rFonts w:ascii="Arial" w:hAnsi="Arial" w:cs="Arial"/>
          <w:bCs/>
        </w:rPr>
        <w:t xml:space="preserve">PREGÃO PRESENCIAL CMVC Nº 02/2023 – REGISTRO DE PREÇOS Nº 01/2023</w:t>
      </w:r>
      <w:r/>
    </w:p>
    <w:p>
      <w:pPr>
        <w:pStyle w:val="1000"/>
        <w:tabs>
          <w:tab w:val="clear" w:pos="0" w:leader="none"/>
          <w:tab w:val="left" w:pos="5445" w:leader="none"/>
        </w:tabs>
        <w:rPr>
          <w:rFonts w:ascii="Arial" w:hAnsi="Arial" w:cs="Arial"/>
          <w:bCs/>
        </w:rPr>
      </w:pPr>
      <w:r>
        <w:rPr>
          <w:rFonts w:ascii="Arial" w:hAnsi="Arial" w:cs="Arial"/>
          <w:bCs/>
          <w:u w:val="single"/>
        </w:rPr>
        <w:t xml:space="preserve">PROPOSTA COMERCIAL</w:t>
      </w:r>
      <w:r>
        <w:rPr>
          <w:rFonts w:ascii="Arial" w:hAnsi="Arial" w:cs="Arial"/>
          <w:bCs/>
        </w:rPr>
        <w:t xml:space="preserve"> PREGÃO PRESENCIAL CMVC Nº 02/2023 – REGISTRO DE PREÇOS 01/2023</w:t>
      </w:r>
      <w:r/>
    </w:p>
    <w:p>
      <w:pPr>
        <w:pStyle w:val="1000"/>
        <w:tabs>
          <w:tab w:val="clear" w:pos="0" w:leader="none"/>
        </w:tabs>
        <w:rPr>
          <w:rFonts w:ascii="Arial" w:hAnsi="Arial" w:cs="Arial"/>
          <w:bCs/>
        </w:rPr>
      </w:pPr>
      <w:r>
        <w:rPr>
          <w:rFonts w:ascii="Arial" w:hAnsi="Arial" w:cs="Arial"/>
          <w:bCs/>
        </w:rPr>
        <w:t xml:space="preserve">PREGOEIRA RESPONSÁVEL: SOLANGE DA SILVA MANZKE</w:t>
      </w:r>
      <w:r/>
    </w:p>
    <w:p>
      <w:pPr>
        <w:pStyle w:val="1000"/>
        <w:tabs>
          <w:tab w:val="clear" w:pos="0" w:leader="none"/>
        </w:tabs>
        <w:rPr>
          <w:rFonts w:ascii="Arial" w:hAnsi="Arial" w:cs="Arial"/>
          <w:b w:val="0"/>
          <w:bCs/>
        </w:rPr>
      </w:pPr>
      <w:r>
        <w:rPr>
          <w:rFonts w:ascii="Arial" w:hAnsi="Arial" w:cs="Arial"/>
          <w:bCs/>
        </w:rPr>
        <w:t xml:space="preserve">5.10.1</w:t>
      </w:r>
      <w:r>
        <w:rPr>
          <w:rFonts w:ascii="Arial" w:hAnsi="Arial" w:cs="Arial"/>
          <w:b w:val="0"/>
          <w:bCs/>
        </w:rPr>
        <w:t xml:space="preserve"> </w:t>
      </w:r>
      <w:r>
        <w:rPr>
          <w:rFonts w:ascii="Arial" w:hAnsi="Arial" w:cs="Arial"/>
          <w:b w:val="0"/>
          <w:bCs/>
          <w:u w:val="single"/>
        </w:rPr>
        <w:t xml:space="preserve">No verso do envelope:</w:t>
      </w:r>
      <w:r/>
    </w:p>
    <w:p>
      <w:pPr>
        <w:pStyle w:val="1000"/>
        <w:tabs>
          <w:tab w:val="clear" w:pos="0" w:leader="none"/>
        </w:tabs>
        <w:rPr>
          <w:rFonts w:ascii="Arial" w:hAnsi="Arial" w:cs="Arial"/>
          <w:bCs/>
        </w:rPr>
      </w:pPr>
      <w:r>
        <w:rPr>
          <w:rFonts w:ascii="Arial" w:hAnsi="Arial" w:cs="Arial"/>
          <w:bCs/>
        </w:rPr>
        <w:t xml:space="preserve">NOME DA EMPRESA</w:t>
      </w:r>
      <w:r/>
    </w:p>
    <w:p>
      <w:pPr>
        <w:pStyle w:val="1000"/>
        <w:tabs>
          <w:tab w:val="clear" w:pos="0" w:leader="none"/>
        </w:tabs>
        <w:rPr>
          <w:rFonts w:ascii="Arial" w:hAnsi="Arial" w:cs="Arial"/>
          <w:b w:val="0"/>
          <w:bCs/>
        </w:rPr>
      </w:pPr>
      <w:r>
        <w:rPr>
          <w:rFonts w:ascii="Arial" w:hAnsi="Arial" w:cs="Arial"/>
          <w:bCs/>
        </w:rPr>
        <w:t xml:space="preserve">ENDEREÇO PARA CORRESPONDÊNCIA</w:t>
      </w:r>
      <w:r>
        <w:rPr>
          <w:rFonts w:ascii="Arial" w:hAnsi="Arial" w:cs="Arial"/>
          <w:b w:val="0"/>
          <w:bCs/>
        </w:rPr>
        <w:t xml:space="preserve">.</w:t>
      </w:r>
      <w:r/>
    </w:p>
    <w:p>
      <w:pPr>
        <w:pStyle w:val="1000"/>
        <w:tabs>
          <w:tab w:val="clear" w:pos="0" w:leader="none"/>
        </w:tabs>
        <w:rPr>
          <w:rFonts w:ascii="Arial" w:hAnsi="Arial" w:cs="Arial"/>
          <w:b w:val="0"/>
        </w:rPr>
      </w:pPr>
      <w:r>
        <w:rPr>
          <w:rFonts w:ascii="Arial" w:hAnsi="Arial" w:cs="Arial"/>
          <w:bCs/>
        </w:rPr>
        <w:t xml:space="preserve">5.11</w:t>
      </w:r>
      <w:r>
        <w:rPr>
          <w:rFonts w:ascii="Arial" w:hAnsi="Arial" w:cs="Arial"/>
          <w:b w:val="0"/>
          <w:bCs/>
        </w:rPr>
        <w:t xml:space="preserve"> </w:t>
      </w:r>
      <w:r>
        <w:rPr>
          <w:rFonts w:ascii="Arial" w:hAnsi="Arial" w:cs="Arial"/>
          <w:b w:val="0"/>
        </w:rPr>
        <w:t xml:space="preserve">A CÂMARA não se responsabiliza por propostas comerciais e habilitações encaminh</w:t>
      </w:r>
      <w:r>
        <w:rPr>
          <w:rFonts w:ascii="Arial" w:hAnsi="Arial" w:cs="Arial"/>
          <w:b w:val="0"/>
        </w:rPr>
        <w:t xml:space="preserve">adas pelo CORREIO, OU OUTRA FORMA DE ENCAMINHAMENTO, que sejam entregues após o limite do prazo estabelecido no item 3.2, que serão desconsideradas de plano, sem que caiba ao participante qualquer direito de reclamação e/ou indenização por parte da CÂMARA.</w:t>
      </w:r>
      <w:r/>
    </w:p>
    <w:p>
      <w:pPr>
        <w:pStyle w:val="1000"/>
        <w:tabs>
          <w:tab w:val="clear" w:pos="0" w:leader="none"/>
        </w:tabs>
        <w:rPr>
          <w:rFonts w:ascii="Arial" w:hAnsi="Arial" w:cs="Arial"/>
          <w:b w:val="0"/>
        </w:rPr>
      </w:pPr>
      <w:r>
        <w:rPr>
          <w:rFonts w:ascii="Arial" w:hAnsi="Arial" w:cs="Arial"/>
        </w:rPr>
        <w:t xml:space="preserve">5.12</w:t>
      </w:r>
      <w:r>
        <w:rPr>
          <w:rFonts w:ascii="Arial" w:hAnsi="Arial" w:cs="Arial"/>
          <w:b w:val="0"/>
        </w:rPr>
        <w:t xml:space="preserve"> - Uma vez encerrado o prazo para a entrega dos envelopes constantes deste edital, não será aceita a participação de nenhuma licitante retardatária.</w:t>
      </w:r>
      <w:r/>
    </w:p>
    <w:p>
      <w:pPr>
        <w:pStyle w:val="1000"/>
        <w:tabs>
          <w:tab w:val="clear" w:pos="0" w:leader="none"/>
        </w:tabs>
        <w:rPr>
          <w:rFonts w:ascii="Arial" w:hAnsi="Arial" w:cs="Arial"/>
          <w:b w:val="0"/>
        </w:rPr>
      </w:pPr>
      <w:r>
        <w:rPr>
          <w:rFonts w:ascii="Arial" w:hAnsi="Arial" w:cs="Arial"/>
        </w:rPr>
        <w:t xml:space="preserve">5.13</w:t>
      </w:r>
      <w:r>
        <w:rPr>
          <w:rFonts w:ascii="Arial" w:hAnsi="Arial" w:cs="Arial"/>
          <w:b w:val="0"/>
        </w:rPr>
        <w:t xml:space="preserve"> - O Pregoeiro realizará o credenciamento dos interessados, os quais deverão comprovar por meio de instrumento próprio, poderes para formulação de ofertas e lances verbais e para a prática dos demais atos do certame.</w:t>
      </w:r>
      <w:r/>
    </w:p>
    <w:p>
      <w:pPr>
        <w:pStyle w:val="1000"/>
        <w:tabs>
          <w:tab w:val="clear" w:pos="0" w:leader="none"/>
        </w:tabs>
        <w:rPr>
          <w:rFonts w:ascii="Arial" w:hAnsi="Arial" w:cs="Arial"/>
          <w:u w:val="single"/>
        </w:rPr>
      </w:pPr>
      <w:r>
        <w:rPr>
          <w:rFonts w:ascii="Arial" w:hAnsi="Arial" w:cs="Arial"/>
          <w:u w:val="single"/>
        </w:rPr>
        <w:t xml:space="preserve">6.0 – DA REPRESENTAÇÃO E DO CREDENCIAMENTO</w:t>
      </w:r>
      <w:r/>
    </w:p>
    <w:p>
      <w:pPr>
        <w:pStyle w:val="1000"/>
        <w:tabs>
          <w:tab w:val="clear" w:pos="0" w:leader="none"/>
        </w:tabs>
        <w:rPr>
          <w:rFonts w:ascii="Arial" w:hAnsi="Arial" w:cs="Arial"/>
          <w:b w:val="0"/>
        </w:rPr>
      </w:pPr>
      <w:r>
        <w:rPr>
          <w:rFonts w:ascii="Arial" w:hAnsi="Arial" w:cs="Arial"/>
        </w:rPr>
        <w:t xml:space="preserve">6.1</w:t>
      </w:r>
      <w:r>
        <w:rPr>
          <w:rFonts w:ascii="Arial" w:hAnsi="Arial" w:cs="Arial"/>
          <w:b w:val="0"/>
        </w:rPr>
        <w:t xml:space="preserve"> – A</w:t>
      </w:r>
      <w:r>
        <w:rPr>
          <w:rFonts w:ascii="Arial" w:hAnsi="Arial" w:cs="Arial"/>
          <w:b w:val="0"/>
        </w:rPr>
        <w:t xml:space="preserve"> licitante deverá apresentar-se para credenciamento junto ao Pregoeiro com apenas um representante legal que, devidamente identificado e credenciado por meio legal, será o único admitido a intervir no procedimento licitatório, no interesse da representada.</w:t>
      </w:r>
      <w:r/>
    </w:p>
    <w:p>
      <w:pPr>
        <w:pStyle w:val="1000"/>
        <w:tabs>
          <w:tab w:val="clear" w:pos="0" w:leader="none"/>
        </w:tabs>
        <w:rPr>
          <w:rFonts w:ascii="Arial" w:hAnsi="Arial" w:cs="Arial"/>
          <w:b w:val="0"/>
        </w:rPr>
      </w:pPr>
      <w:r>
        <w:rPr>
          <w:rFonts w:ascii="Arial" w:hAnsi="Arial" w:cs="Arial"/>
        </w:rPr>
        <w:t xml:space="preserve">6.2</w:t>
      </w:r>
      <w:r>
        <w:rPr>
          <w:rFonts w:ascii="Arial" w:hAnsi="Arial" w:cs="Arial"/>
          <w:b w:val="0"/>
        </w:rPr>
        <w:t xml:space="preserve"> – A documentação referente ao credenciamento deverá ser apresentada fora dos envelopes. </w:t>
      </w:r>
      <w:r/>
    </w:p>
    <w:p>
      <w:pPr>
        <w:pStyle w:val="1000"/>
        <w:tabs>
          <w:tab w:val="clear" w:pos="0" w:leader="none"/>
        </w:tabs>
        <w:rPr>
          <w:rFonts w:ascii="Arial" w:hAnsi="Arial" w:cs="Arial"/>
          <w:b w:val="0"/>
        </w:rPr>
      </w:pPr>
      <w:r>
        <w:rPr>
          <w:rFonts w:ascii="Arial" w:hAnsi="Arial" w:cs="Arial"/>
        </w:rPr>
        <w:t xml:space="preserve">6.3</w:t>
      </w:r>
      <w:r>
        <w:rPr>
          <w:rFonts w:ascii="Arial" w:hAnsi="Arial" w:cs="Arial"/>
          <w:b w:val="0"/>
        </w:rPr>
        <w:t xml:space="preserve"> – O credenciamento será efetuado da seguinte forma:</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Mediante apresentação devidamente preenchida - MODELO DE CREDENCIAMENTO E DE HABILITAÇÃO PARA PARTICIPAÇÃO E EMISSÃO DE LANCES, em conformidade com anexo II do </w:t>
      </w:r>
      <w:r>
        <w:rPr>
          <w:rFonts w:ascii="Arial" w:hAnsi="Arial" w:cs="Arial"/>
          <w:b w:val="0"/>
        </w:rPr>
        <w:t xml:space="preserve">Edital</w:t>
      </w:r>
      <w:r/>
    </w:p>
    <w:p>
      <w:pPr>
        <w:pStyle w:val="1000"/>
        <w:tabs>
          <w:tab w:val="clear" w:pos="0" w:leader="none"/>
        </w:tabs>
        <w:rPr>
          <w:rFonts w:ascii="Arial" w:hAnsi="Arial" w:cs="Arial"/>
        </w:rPr>
      </w:pPr>
      <w:r>
        <w:rPr>
          <w:rFonts w:ascii="Arial" w:hAnsi="Arial" w:cs="Arial"/>
        </w:rPr>
        <w:t xml:space="preserve">6.4</w:t>
      </w:r>
      <w:r>
        <w:rPr>
          <w:rFonts w:ascii="Arial" w:hAnsi="Arial" w:cs="Arial"/>
          <w:b w:val="0"/>
        </w:rPr>
        <w:t xml:space="preserve"> – Caso o contrato social ou o estatuto determinem que mais de uma pessoa deva assinar o credenciamento para o representante da empresa, a falta de qualquer uma delas invalida o documento para os fins deste procedimento licitatório.</w:t>
      </w:r>
      <w:r>
        <w:rPr>
          <w:rFonts w:ascii="Arial" w:hAnsi="Arial" w:cs="Arial"/>
          <w:b w:val="0"/>
        </w:rPr>
        <w:br/>
      </w:r>
      <w:r>
        <w:rPr>
          <w:rFonts w:ascii="Arial" w:hAnsi="Arial" w:cs="Arial"/>
        </w:rPr>
        <w:t xml:space="preserve">6.5</w:t>
      </w:r>
      <w:r>
        <w:rPr>
          <w:rFonts w:ascii="Arial" w:hAnsi="Arial" w:cs="Arial"/>
          <w:b w:val="0"/>
        </w:rPr>
        <w:t xml:space="preserve"> – Para exercer os direitos de ofertar lances e/ou manifestar intenção de recorrer, é obrigatório à </w:t>
      </w:r>
      <w:r>
        <w:rPr>
          <w:rFonts w:ascii="Arial" w:hAnsi="Arial" w:cs="Arial"/>
          <w:b w:val="0"/>
        </w:rPr>
        <w:t xml:space="preserve">presença da licitante ou de seu representante em todas as sessões públicas referentes à licitação.</w:t>
      </w:r>
      <w:r>
        <w:rPr>
          <w:rFonts w:ascii="Arial" w:hAnsi="Arial" w:cs="Arial"/>
          <w:b w:val="0"/>
        </w:rPr>
        <w:br/>
      </w:r>
      <w:r>
        <w:rPr>
          <w:rFonts w:ascii="Arial" w:hAnsi="Arial" w:cs="Arial"/>
          <w:u w:val="single"/>
        </w:rPr>
        <w:t xml:space="preserve">7.0 - DO RECEBIMENTO E ABERTURA DOS </w:t>
      </w:r>
      <w:r>
        <w:rPr>
          <w:rFonts w:ascii="Arial" w:hAnsi="Arial" w:cs="Arial"/>
          <w:u w:val="single"/>
        </w:rPr>
        <w:t xml:space="preserve">ENVELOPES</w:t>
      </w:r>
      <w:r/>
    </w:p>
    <w:p>
      <w:pPr>
        <w:pStyle w:val="1000"/>
        <w:tabs>
          <w:tab w:val="clear" w:pos="0" w:leader="none"/>
        </w:tabs>
        <w:rPr>
          <w:rFonts w:ascii="Arial" w:hAnsi="Arial" w:cs="Arial"/>
          <w:b w:val="0"/>
        </w:rPr>
      </w:pPr>
      <w:r>
        <w:rPr>
          <w:rFonts w:ascii="Arial" w:hAnsi="Arial" w:cs="Arial"/>
        </w:rPr>
        <w:t xml:space="preserve">7.1</w:t>
      </w:r>
      <w:r>
        <w:rPr>
          <w:rFonts w:ascii="Arial" w:hAnsi="Arial" w:cs="Arial"/>
          <w:b w:val="0"/>
        </w:rPr>
        <w:t xml:space="preserve"> – No dia, hora e local previstos neste Edital, na presença das licitante</w:t>
      </w:r>
      <w:r>
        <w:rPr>
          <w:rFonts w:ascii="Arial" w:hAnsi="Arial" w:cs="Arial"/>
          <w:b w:val="0"/>
        </w:rPr>
        <w:t xml:space="preserve">s, comissão permanente de licitação da Câmara, servidores convidados para equipe de apoio e demais pessoas presentes à Sessão Pública do Pregão, o Pregoeiro, inicialmente, receberá os envelopes nº 01 – PROPOSTA DE PREÇO e nº 02 – DOCUMENTOS DE HABILITAÇÃO.</w:t>
      </w:r>
      <w:r/>
    </w:p>
    <w:p>
      <w:pPr>
        <w:pStyle w:val="1000"/>
        <w:tabs>
          <w:tab w:val="clear" w:pos="0" w:leader="none"/>
        </w:tabs>
        <w:rPr>
          <w:rFonts w:ascii="Arial" w:hAnsi="Arial" w:cs="Arial"/>
          <w:b w:val="0"/>
        </w:rPr>
      </w:pPr>
      <w:r>
        <w:rPr>
          <w:rFonts w:ascii="Arial" w:hAnsi="Arial" w:cs="Arial"/>
        </w:rPr>
        <w:t xml:space="preserve">7.2</w:t>
      </w:r>
      <w:r>
        <w:rPr>
          <w:rFonts w:ascii="Arial" w:hAnsi="Arial" w:cs="Arial"/>
          <w:b w:val="0"/>
        </w:rPr>
        <w:t xml:space="preserve"> – Encerrado o prazo para a entrega dos envelopes acima referidos, não será aceita a participação de nenhuma licitante retardatária.</w:t>
      </w:r>
      <w:r/>
    </w:p>
    <w:p>
      <w:pPr>
        <w:pStyle w:val="1000"/>
        <w:tabs>
          <w:tab w:val="clear" w:pos="0" w:leader="none"/>
        </w:tabs>
        <w:rPr>
          <w:rFonts w:ascii="Arial" w:hAnsi="Arial" w:cs="Arial"/>
          <w:b w:val="0"/>
        </w:rPr>
      </w:pPr>
      <w:r>
        <w:rPr>
          <w:rFonts w:ascii="Arial" w:hAnsi="Arial" w:cs="Arial"/>
        </w:rPr>
        <w:t xml:space="preserve">7.3</w:t>
      </w:r>
      <w:r>
        <w:rPr>
          <w:rFonts w:ascii="Arial" w:hAnsi="Arial" w:cs="Arial"/>
          <w:b w:val="0"/>
        </w:rPr>
        <w:t xml:space="preserve"> – O Pregoeiro informará o credenciamento e os habilitados com poderes para formulação de ofertas e lances verbais e para a prática dos demais atos do certame.</w:t>
      </w:r>
      <w:r/>
    </w:p>
    <w:p>
      <w:pPr>
        <w:pStyle w:val="1000"/>
        <w:tabs>
          <w:tab w:val="clear" w:pos="0" w:leader="none"/>
        </w:tabs>
        <w:rPr>
          <w:rFonts w:ascii="Arial" w:hAnsi="Arial" w:cs="Arial"/>
          <w:u w:val="single"/>
        </w:rPr>
      </w:pPr>
      <w:r>
        <w:rPr>
          <w:rFonts w:ascii="Arial" w:hAnsi="Arial" w:cs="Arial"/>
          <w:u w:val="single"/>
        </w:rPr>
        <w:t xml:space="preserve">8.0 – PROPOSTA DE PREÇO:</w:t>
      </w:r>
      <w:r/>
    </w:p>
    <w:p>
      <w:pPr>
        <w:pStyle w:val="1000"/>
        <w:tabs>
          <w:tab w:val="clear" w:pos="0" w:leader="none"/>
        </w:tabs>
        <w:rPr>
          <w:rFonts w:ascii="Arial" w:hAnsi="Arial" w:cs="Arial"/>
          <w:b w:val="0"/>
        </w:rPr>
      </w:pPr>
      <w:r>
        <w:rPr>
          <w:rFonts w:ascii="Arial" w:hAnsi="Arial" w:cs="Arial"/>
          <w:b w:val="0"/>
        </w:rPr>
        <w:t xml:space="preserve">8.1 – A proposta deverá ser apresentada </w:t>
      </w:r>
      <w:r>
        <w:rPr>
          <w:rFonts w:ascii="Arial" w:hAnsi="Arial" w:cs="Arial"/>
          <w:b w:val="0"/>
        </w:rPr>
        <w:t xml:space="preserve">em papel timbrado, datilografadas ou impressas por meio eletrônico em folhas sequencialmente numeradas e rubricadas, sem rasuras, ressalvas ou entrelinhas, redigidas em linguagem clara, sendo a última datada e assinada pelo representante legal da empresa, </w:t>
      </w:r>
      <w:r>
        <w:rPr>
          <w:rFonts w:ascii="Arial" w:hAnsi="Arial" w:cs="Arial"/>
          <w:b w:val="0"/>
          <w:u w:val="single"/>
        </w:rPr>
        <w:t xml:space="preserve">preferencialmente</w:t>
      </w:r>
      <w:r>
        <w:rPr>
          <w:rFonts w:ascii="Arial" w:hAnsi="Arial" w:cs="Arial"/>
          <w:b w:val="0"/>
        </w:rPr>
        <w:t xml:space="preserve">, nos moldes do Anexo I, contendo no mínimo todos seus itens e obrigações contidas </w:t>
      </w:r>
      <w:r>
        <w:rPr>
          <w:rFonts w:ascii="Arial" w:hAnsi="Arial" w:cs="Arial"/>
          <w:b w:val="0"/>
        </w:rPr>
        <w:t xml:space="preserve">deste edital e anexos</w:t>
      </w:r>
      <w:r>
        <w:rPr>
          <w:rFonts w:ascii="Arial" w:hAnsi="Arial" w:cs="Arial"/>
          <w:b w:val="0"/>
        </w:rPr>
        <w:t xml:space="preserve"> e,:</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razão social completa da empresa, endereço atualizado, n.º do CNPJ, telefone/e-mail (se houver);</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nome da pessoa da empresa indicada para contatos;</w:t>
      </w:r>
      <w:r/>
    </w:p>
    <w:p>
      <w:pPr>
        <w:pStyle w:val="1000"/>
        <w:tabs>
          <w:tab w:val="clear" w:pos="0" w:leader="none"/>
        </w:tabs>
        <w:rPr>
          <w:rFonts w:ascii="Arial" w:hAnsi="Arial" w:cs="Arial"/>
          <w:b w:val="0"/>
        </w:rPr>
      </w:pPr>
      <w:r>
        <w:rPr>
          <w:rFonts w:ascii="Arial" w:hAnsi="Arial" w:cs="Arial"/>
        </w:rPr>
        <w:t xml:space="preserve">c)</w:t>
      </w:r>
      <w:r>
        <w:rPr>
          <w:rFonts w:ascii="Arial" w:hAnsi="Arial" w:cs="Arial"/>
          <w:b w:val="0"/>
        </w:rPr>
        <w:t xml:space="preserve"> declaração, assinada pelo representante legal da licitante, de que a proposta vigorará pelo prazo mínimo de 60 (sessenta) dias corridos, contados da data-limite prevista para entrega das propostas, conforme art. 6º da Lei nº 10.520, de 17.07.2002.</w:t>
      </w:r>
      <w:r/>
    </w:p>
    <w:p>
      <w:pPr>
        <w:pStyle w:val="1000"/>
        <w:tabs>
          <w:tab w:val="clear" w:pos="0" w:leader="none"/>
        </w:tabs>
        <w:rPr>
          <w:rFonts w:ascii="Arial" w:hAnsi="Arial" w:cs="Arial"/>
          <w:b w:val="0"/>
        </w:rPr>
      </w:pPr>
      <w:r>
        <w:rPr>
          <w:rFonts w:ascii="Arial" w:hAnsi="Arial" w:cs="Arial"/>
        </w:rPr>
        <w:t xml:space="preserve">d)</w:t>
      </w:r>
      <w:r>
        <w:rPr>
          <w:rFonts w:ascii="Arial" w:hAnsi="Arial" w:cs="Arial"/>
          <w:b w:val="0"/>
        </w:rPr>
        <w:t xml:space="preserve"> conter, para o item cotado o valor unitário, identificando a marca do produto, pr</w:t>
      </w:r>
      <w:r>
        <w:rPr>
          <w:rFonts w:ascii="Arial" w:hAnsi="Arial" w:cs="Arial"/>
          <w:b w:val="0"/>
        </w:rPr>
        <w:t xml:space="preserve">ocedência, e outros elementos que, de forma inequívoca, identifiquem o produto ofertado frente à especificação contida no objeto desta licitação, de modo que o Pregoeiro possa facilmente constatar que as especificações deste Edital foram ou não atendidas. </w:t>
      </w:r>
      <w:r/>
    </w:p>
    <w:p>
      <w:pPr>
        <w:pStyle w:val="1000"/>
        <w:tabs>
          <w:tab w:val="clear" w:pos="0" w:leader="none"/>
        </w:tabs>
        <w:rPr>
          <w:rFonts w:ascii="Arial" w:hAnsi="Arial" w:cs="Arial"/>
          <w:b w:val="0"/>
        </w:rPr>
      </w:pPr>
      <w:r>
        <w:rPr>
          <w:rFonts w:ascii="Arial" w:hAnsi="Arial" w:cs="Arial"/>
        </w:rPr>
        <w:t xml:space="preserve">8.2</w:t>
      </w:r>
      <w:r>
        <w:rPr>
          <w:rFonts w:ascii="Arial" w:hAnsi="Arial" w:cs="Arial"/>
          <w:b w:val="0"/>
        </w:rPr>
        <w:t xml:space="preserve"> – O Prazo de entrega para o objeto deverá ser de no máximo cinco dias, após a solicitação </w:t>
      </w:r>
      <w:r>
        <w:rPr>
          <w:rFonts w:ascii="Arial" w:hAnsi="Arial" w:cs="Arial"/>
          <w:b w:val="0"/>
        </w:rPr>
        <w:t xml:space="preserve">da setor</w:t>
      </w:r>
      <w:r>
        <w:rPr>
          <w:rFonts w:ascii="Arial" w:hAnsi="Arial" w:cs="Arial"/>
          <w:b w:val="0"/>
        </w:rPr>
        <w:t xml:space="preserve"> solicitante.</w:t>
      </w:r>
      <w:r/>
    </w:p>
    <w:p>
      <w:pPr>
        <w:pStyle w:val="1000"/>
        <w:tabs>
          <w:tab w:val="clear" w:pos="0" w:leader="none"/>
        </w:tabs>
        <w:rPr>
          <w:rFonts w:ascii="Arial" w:hAnsi="Arial" w:cs="Arial"/>
          <w:b w:val="0"/>
        </w:rPr>
      </w:pPr>
      <w:r>
        <w:rPr>
          <w:rFonts w:ascii="Arial" w:hAnsi="Arial" w:cs="Arial"/>
        </w:rPr>
        <w:t xml:space="preserve">8.3</w:t>
      </w:r>
      <w:r>
        <w:rPr>
          <w:rFonts w:ascii="Arial" w:hAnsi="Arial" w:cs="Arial"/>
          <w:b w:val="0"/>
        </w:rPr>
        <w:t xml:space="preserve"> – Preço unitário do objeto, indicado em moeda nacional. No referido preço deverão estar incluídas quaisquer vantagens, abatimento</w:t>
      </w:r>
      <w:r>
        <w:rPr>
          <w:rFonts w:ascii="Arial" w:hAnsi="Arial" w:cs="Arial"/>
          <w:b w:val="0"/>
        </w:rPr>
        <w:t xml:space="preserve">s, fretes, impostos, taxas e contribuições sociais, obrigações trabalhistas, previdenciárias, fiscais e comerciais, que eventualmente incidam sobre a operação; ou, ainda, despesas com transporte ou terceiros, que correrão por conta da licitante vencedora. </w:t>
      </w:r>
      <w:r/>
    </w:p>
    <w:p>
      <w:pPr>
        <w:pStyle w:val="1000"/>
        <w:tabs>
          <w:tab w:val="clear" w:pos="0" w:leader="none"/>
        </w:tabs>
        <w:rPr>
          <w:rFonts w:ascii="Arial" w:hAnsi="Arial" w:cs="Arial"/>
          <w:b w:val="0"/>
        </w:rPr>
      </w:pPr>
      <w:r>
        <w:rPr>
          <w:rFonts w:ascii="Arial" w:hAnsi="Arial" w:cs="Arial"/>
        </w:rPr>
        <w:t xml:space="preserve">8.4</w:t>
      </w:r>
      <w:r>
        <w:rPr>
          <w:rFonts w:ascii="Arial" w:hAnsi="Arial" w:cs="Arial"/>
          <w:b w:val="0"/>
        </w:rPr>
        <w:t xml:space="preserve"> – Serão considerados, para fins de julgamento, os valores constantes no preço até, no máximo, duas casas decimais após a vírgula.</w:t>
      </w:r>
      <w:r/>
    </w:p>
    <w:p>
      <w:pPr>
        <w:pStyle w:val="1000"/>
        <w:tabs>
          <w:tab w:val="clear" w:pos="0" w:leader="none"/>
        </w:tabs>
        <w:rPr>
          <w:rFonts w:ascii="Arial" w:hAnsi="Arial" w:cs="Arial"/>
          <w:b w:val="0"/>
        </w:rPr>
      </w:pPr>
      <w:r>
        <w:rPr>
          <w:rFonts w:ascii="Arial" w:hAnsi="Arial" w:cs="Arial"/>
        </w:rPr>
        <w:t xml:space="preserve">8.4.1</w:t>
      </w:r>
      <w:r>
        <w:rPr>
          <w:rFonts w:ascii="Arial" w:hAnsi="Arial" w:cs="Arial"/>
          <w:b w:val="0"/>
        </w:rPr>
        <w:t xml:space="preserve"> - Em caso de divergência entre valores numerais e valores por extenso, prevalecerão estes últimos, entre unitários e totais, os primeiros.</w:t>
      </w:r>
      <w:r/>
    </w:p>
    <w:p>
      <w:pPr>
        <w:pStyle w:val="1000"/>
        <w:tabs>
          <w:tab w:val="clear" w:pos="0" w:leader="none"/>
        </w:tabs>
        <w:rPr>
          <w:rFonts w:ascii="Arial" w:hAnsi="Arial" w:cs="Arial"/>
          <w:b w:val="0"/>
          <w:color w:val="000000"/>
        </w:rPr>
      </w:pPr>
      <w:r>
        <w:rPr>
          <w:rFonts w:ascii="Arial" w:hAnsi="Arial" w:cs="Arial"/>
          <w:color w:val="000000"/>
        </w:rPr>
        <w:t xml:space="preserve">8.5</w:t>
      </w:r>
      <w:r>
        <w:rPr>
          <w:rFonts w:ascii="Arial" w:hAnsi="Arial" w:cs="Arial"/>
          <w:b w:val="0"/>
          <w:color w:val="000000"/>
        </w:rPr>
        <w:t xml:space="preserve"> - </w:t>
      </w:r>
      <w:r>
        <w:rPr>
          <w:rFonts w:ascii="Arial" w:hAnsi="Arial" w:cs="Arial"/>
          <w:color w:val="000000"/>
          <w:u w:val="single"/>
        </w:rPr>
        <w:t xml:space="preserve">Serão desclassificadas</w:t>
      </w:r>
      <w:r>
        <w:rPr>
          <w:rFonts w:ascii="Arial" w:hAnsi="Arial" w:cs="Arial"/>
          <w:color w:val="000000"/>
        </w:rPr>
        <w:t xml:space="preserve">:</w:t>
      </w:r>
      <w:r/>
    </w:p>
    <w:p>
      <w:pPr>
        <w:pStyle w:val="1000"/>
        <w:tabs>
          <w:tab w:val="clear" w:pos="0" w:leader="none"/>
        </w:tabs>
        <w:rPr>
          <w:rFonts w:ascii="Arial" w:hAnsi="Arial" w:cs="Arial"/>
          <w:b w:val="0"/>
        </w:rPr>
      </w:pPr>
      <w:r>
        <w:rPr>
          <w:rFonts w:ascii="Arial" w:hAnsi="Arial" w:cs="Arial"/>
          <w:color w:val="000000"/>
        </w:rPr>
        <w:t xml:space="preserve">a</w:t>
      </w:r>
      <w:r>
        <w:rPr>
          <w:rFonts w:ascii="Arial" w:hAnsi="Arial" w:cs="Arial"/>
          <w:b w:val="0"/>
          <w:color w:val="000000"/>
        </w:rPr>
        <w:t xml:space="preserve">) as propostas que não atenderem às exigências contidas no objeto desta licitação; </w:t>
      </w:r>
      <w:r>
        <w:rPr>
          <w:rFonts w:ascii="Arial" w:hAnsi="Arial" w:cs="Arial"/>
          <w:b w:val="0"/>
        </w:rPr>
        <w:t xml:space="preserve">as que forem omissas em pontos essenciais, de modo a ensejar dúvidas, ou que se oponham a qualquer dispositivo legal vigente.</w:t>
      </w:r>
      <w:r/>
    </w:p>
    <w:p>
      <w:pPr>
        <w:pStyle w:val="1000"/>
        <w:tabs>
          <w:tab w:val="clear" w:pos="0" w:leader="none"/>
        </w:tabs>
        <w:rPr>
          <w:rFonts w:ascii="Arial" w:hAnsi="Arial" w:cs="Arial"/>
          <w:b w:val="0"/>
          <w:color w:val="000000"/>
        </w:rPr>
      </w:pPr>
      <w:r>
        <w:rPr>
          <w:rFonts w:ascii="Arial" w:hAnsi="Arial" w:cs="Arial"/>
          <w:color w:val="000000"/>
        </w:rPr>
        <w:t xml:space="preserve">b)</w:t>
      </w:r>
      <w:r>
        <w:rPr>
          <w:rFonts w:ascii="Arial" w:hAnsi="Arial" w:cs="Arial"/>
          <w:b w:val="0"/>
          <w:color w:val="000000"/>
        </w:rPr>
        <w:t xml:space="preserve"> as propostas que apresentarem preços manifestamente inexequíveis.</w:t>
      </w:r>
      <w:r/>
    </w:p>
    <w:p>
      <w:pPr>
        <w:pStyle w:val="1000"/>
        <w:tabs>
          <w:tab w:val="clear" w:pos="0" w:leader="none"/>
        </w:tabs>
        <w:rPr>
          <w:rFonts w:ascii="Arial" w:hAnsi="Arial" w:cs="Arial"/>
          <w:b w:val="0"/>
          <w:color w:val="000000"/>
        </w:rPr>
      </w:pPr>
      <w:r>
        <w:rPr>
          <w:rFonts w:ascii="Arial" w:hAnsi="Arial" w:cs="Arial"/>
          <w:color w:val="000000"/>
        </w:rPr>
        <w:t xml:space="preserve">c)</w:t>
      </w:r>
      <w:r>
        <w:rPr>
          <w:rFonts w:ascii="Arial" w:hAnsi="Arial" w:cs="Arial"/>
          <w:b w:val="0"/>
          <w:color w:val="000000"/>
        </w:rPr>
        <w:t xml:space="preserve"> </w:t>
      </w:r>
      <w:r>
        <w:rPr>
          <w:rFonts w:ascii="Arial" w:hAnsi="Arial" w:cs="Arial"/>
          <w:b w:val="0"/>
          <w:bCs/>
        </w:rPr>
        <w:t xml:space="preserve">as propostas que contiverem opções alternativas, que divergirem dos termos deste Edital, que f</w:t>
      </w:r>
      <w:r>
        <w:rPr>
          <w:rFonts w:ascii="Arial" w:hAnsi="Arial" w:cs="Arial"/>
          <w:b w:val="0"/>
          <w:bCs/>
        </w:rPr>
        <w:t xml:space="preserve">orem omissas em pontos essenciais, de modo a ensejar dúvidas, como por exemplo, apresentação em modo de “controle de alterações” com efeitos “tachado, realçado, riscado” ou outro de qualquer natureza, ou que se oponham a qualquer dispositivo legal vigente.</w:t>
      </w:r>
      <w:r/>
    </w:p>
    <w:p>
      <w:pPr>
        <w:pStyle w:val="1000"/>
        <w:tabs>
          <w:tab w:val="clear" w:pos="0" w:leader="none"/>
        </w:tabs>
        <w:rPr>
          <w:rFonts w:ascii="Arial" w:hAnsi="Arial" w:cs="Arial"/>
          <w:b w:val="0"/>
          <w:color w:val="000000"/>
        </w:rPr>
      </w:pPr>
      <w:r>
        <w:rPr>
          <w:rFonts w:ascii="Arial" w:hAnsi="Arial" w:cs="Arial"/>
          <w:color w:val="000000"/>
        </w:rPr>
        <w:t xml:space="preserve">8.6</w:t>
      </w:r>
      <w:r>
        <w:rPr>
          <w:rFonts w:ascii="Arial" w:hAnsi="Arial" w:cs="Arial"/>
          <w:b w:val="0"/>
          <w:color w:val="000000"/>
        </w:rPr>
        <w:t xml:space="preserve"> – Não será considerada, para julgamento das propostas, nenhuma vantagem não prevista no edital.</w:t>
      </w:r>
      <w:r/>
    </w:p>
    <w:p>
      <w:pPr>
        <w:pStyle w:val="1000"/>
        <w:tabs>
          <w:tab w:val="clear" w:pos="0" w:leader="none"/>
        </w:tabs>
        <w:rPr>
          <w:rFonts w:ascii="Arial" w:hAnsi="Arial" w:cs="Arial"/>
          <w:b w:val="0"/>
        </w:rPr>
      </w:pPr>
      <w:r>
        <w:rPr>
          <w:rFonts w:ascii="Arial" w:hAnsi="Arial" w:cs="Arial"/>
          <w:color w:val="000000"/>
        </w:rPr>
        <w:t xml:space="preserve">8.7</w:t>
      </w:r>
      <w:r>
        <w:rPr>
          <w:rFonts w:ascii="Arial" w:hAnsi="Arial" w:cs="Arial"/>
          <w:b w:val="0"/>
          <w:color w:val="000000"/>
        </w:rPr>
        <w:t xml:space="preserve"> - </w:t>
      </w:r>
      <w:r>
        <w:rPr>
          <w:rFonts w:ascii="Arial" w:hAnsi="Arial" w:cs="Arial"/>
          <w:b w:val="0"/>
        </w:rPr>
        <w:t xml:space="preserve">Os representantes de microempresas e empresas de pequeno porte deverão declarar, quando do envio da proposta comercial inicial, que as respectivas empresas se enquadram nessa(s) categoria(s).</w:t>
      </w:r>
      <w:r/>
    </w:p>
    <w:p>
      <w:pPr>
        <w:pStyle w:val="1000"/>
        <w:tabs>
          <w:tab w:val="clear" w:pos="0" w:leader="none"/>
        </w:tabs>
        <w:rPr>
          <w:rFonts w:ascii="Arial" w:hAnsi="Arial" w:cs="Arial"/>
          <w:u w:val="single"/>
        </w:rPr>
      </w:pPr>
      <w:r>
        <w:rPr>
          <w:rFonts w:ascii="Arial" w:hAnsi="Arial" w:cs="Arial"/>
          <w:u w:val="single"/>
        </w:rPr>
        <w:t xml:space="preserve">9.0 - DA SESSÃO DO PREGÃO E JULGAMENTO DAS PROPOSTAS</w:t>
      </w:r>
      <w:r/>
    </w:p>
    <w:p>
      <w:pPr>
        <w:pStyle w:val="1000"/>
        <w:tabs>
          <w:tab w:val="clear" w:pos="0" w:leader="none"/>
        </w:tabs>
        <w:rPr>
          <w:rFonts w:ascii="Arial" w:hAnsi="Arial" w:cs="Arial"/>
          <w:b w:val="0"/>
        </w:rPr>
      </w:pPr>
      <w:r>
        <w:rPr>
          <w:rFonts w:ascii="Arial" w:hAnsi="Arial" w:cs="Arial"/>
        </w:rPr>
        <w:t xml:space="preserve">9.1</w:t>
      </w:r>
      <w:r>
        <w:rPr>
          <w:rFonts w:ascii="Arial" w:hAnsi="Arial" w:cs="Arial"/>
          <w:b w:val="0"/>
        </w:rPr>
        <w:t xml:space="preserve"> - A partir do horário previsto terá início a sessão</w:t>
      </w:r>
      <w:r>
        <w:rPr>
          <w:rFonts w:ascii="Arial" w:hAnsi="Arial" w:cs="Arial"/>
          <w:b w:val="0"/>
        </w:rPr>
        <w:t xml:space="preserve"> pública do Pregão Presencial, onde o Pregoeiro verificará as propostas apresentadas, classificando aquelas que atendam ao Edital e desclassificando aquelas que não estejam em conformidade com os requisitos estabelecidos, que obedecerá as seguintes etapas:</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abertura da sessão pelo pregoeiro</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abertura dos envelopes das propostas comerciais;</w:t>
      </w:r>
      <w:r/>
    </w:p>
    <w:p>
      <w:pPr>
        <w:pStyle w:val="1000"/>
        <w:tabs>
          <w:tab w:val="clear" w:pos="0" w:leader="none"/>
        </w:tabs>
        <w:rPr>
          <w:rFonts w:ascii="Arial" w:hAnsi="Arial" w:cs="Arial"/>
          <w:b w:val="0"/>
        </w:rPr>
      </w:pPr>
      <w:r>
        <w:rPr>
          <w:rFonts w:ascii="Arial" w:hAnsi="Arial" w:cs="Arial"/>
        </w:rPr>
        <w:t xml:space="preserve">c)</w:t>
      </w:r>
      <w:r>
        <w:rPr>
          <w:rFonts w:ascii="Arial" w:hAnsi="Arial" w:cs="Arial"/>
          <w:b w:val="0"/>
        </w:rPr>
        <w:t xml:space="preserve"> análise da documentação da proposta comercial, informação pelo pregoeiro das empresas que </w:t>
      </w:r>
      <w:r>
        <w:rPr>
          <w:rFonts w:ascii="Arial" w:hAnsi="Arial" w:cs="Arial"/>
          <w:b w:val="0"/>
        </w:rPr>
        <w:t xml:space="preserve">apresentaram propostas comerciais, a declaração de micro ou pequena empresa e nome do representante credenciado para emissão de lances;</w:t>
      </w:r>
      <w:r/>
    </w:p>
    <w:p>
      <w:pPr>
        <w:pStyle w:val="1000"/>
        <w:tabs>
          <w:tab w:val="clear" w:pos="0" w:leader="none"/>
        </w:tabs>
        <w:rPr>
          <w:rFonts w:ascii="Arial" w:hAnsi="Arial" w:cs="Arial"/>
          <w:b w:val="0"/>
        </w:rPr>
      </w:pPr>
      <w:r>
        <w:rPr>
          <w:rFonts w:ascii="Arial" w:hAnsi="Arial" w:cs="Arial"/>
        </w:rPr>
        <w:t xml:space="preserve">d)</w:t>
      </w:r>
      <w:r>
        <w:rPr>
          <w:rFonts w:ascii="Arial" w:hAnsi="Arial" w:cs="Arial"/>
          <w:b w:val="0"/>
        </w:rPr>
        <w:t xml:space="preserve"> disponibilização de acesso a todos participantes da documentação e da proposta, para serem rubricadas pelos participantes;</w:t>
      </w:r>
      <w:r/>
    </w:p>
    <w:p>
      <w:pPr>
        <w:pStyle w:val="1000"/>
        <w:tabs>
          <w:tab w:val="clear" w:pos="0" w:leader="none"/>
        </w:tabs>
        <w:rPr>
          <w:rFonts w:ascii="Arial" w:hAnsi="Arial" w:cs="Arial"/>
          <w:b w:val="0"/>
        </w:rPr>
      </w:pPr>
      <w:r>
        <w:rPr>
          <w:rFonts w:ascii="Arial" w:hAnsi="Arial" w:cs="Arial"/>
        </w:rPr>
        <w:t xml:space="preserve">e)</w:t>
      </w:r>
      <w:r>
        <w:rPr>
          <w:rFonts w:ascii="Arial" w:hAnsi="Arial" w:cs="Arial"/>
          <w:b w:val="0"/>
        </w:rPr>
        <w:t xml:space="preserve"> consulta aos participantes em relação </w:t>
      </w:r>
      <w:r>
        <w:rPr>
          <w:rFonts w:ascii="Arial" w:hAnsi="Arial" w:cs="Arial"/>
          <w:b w:val="0"/>
        </w:rPr>
        <w:t xml:space="preserve">a</w:t>
      </w:r>
      <w:r>
        <w:rPr>
          <w:rFonts w:ascii="Arial" w:hAnsi="Arial" w:cs="Arial"/>
          <w:b w:val="0"/>
        </w:rPr>
        <w:t xml:space="preserve"> documentação apresentada;</w:t>
      </w:r>
      <w:r/>
    </w:p>
    <w:p>
      <w:pPr>
        <w:pStyle w:val="1000"/>
        <w:tabs>
          <w:tab w:val="clear" w:pos="0" w:leader="none"/>
        </w:tabs>
        <w:rPr>
          <w:rFonts w:ascii="Arial" w:hAnsi="Arial" w:cs="Arial"/>
          <w:b w:val="0"/>
        </w:rPr>
      </w:pPr>
      <w:r>
        <w:rPr>
          <w:rFonts w:ascii="Arial" w:hAnsi="Arial" w:cs="Arial"/>
        </w:rPr>
        <w:t xml:space="preserve">f)</w:t>
      </w:r>
      <w:r>
        <w:rPr>
          <w:rFonts w:ascii="Arial" w:hAnsi="Arial" w:cs="Arial"/>
          <w:b w:val="0"/>
        </w:rPr>
        <w:t xml:space="preserve"> inicio da fase de lances verbais pelos credenciados;</w:t>
      </w:r>
      <w:r/>
    </w:p>
    <w:p>
      <w:pPr>
        <w:pStyle w:val="1000"/>
        <w:tabs>
          <w:tab w:val="clear" w:pos="0" w:leader="none"/>
        </w:tabs>
        <w:rPr>
          <w:rFonts w:ascii="Arial" w:hAnsi="Arial" w:cs="Arial"/>
          <w:b w:val="0"/>
        </w:rPr>
      </w:pPr>
      <w:r>
        <w:rPr>
          <w:rFonts w:ascii="Arial" w:hAnsi="Arial" w:cs="Arial"/>
        </w:rPr>
        <w:t xml:space="preserve">g)</w:t>
      </w:r>
      <w:r>
        <w:rPr>
          <w:rFonts w:ascii="Arial" w:hAnsi="Arial" w:cs="Arial"/>
          <w:b w:val="0"/>
        </w:rPr>
        <w:t xml:space="preserve"> encerramento da fase de lances verbais;</w:t>
      </w:r>
      <w:r/>
    </w:p>
    <w:p>
      <w:pPr>
        <w:pStyle w:val="1000"/>
        <w:tabs>
          <w:tab w:val="clear" w:pos="0" w:leader="none"/>
        </w:tabs>
        <w:rPr>
          <w:rFonts w:ascii="Arial" w:hAnsi="Arial" w:cs="Arial"/>
          <w:b w:val="0"/>
        </w:rPr>
      </w:pPr>
      <w:r>
        <w:rPr>
          <w:rFonts w:ascii="Arial" w:hAnsi="Arial" w:cs="Arial"/>
        </w:rPr>
        <w:t xml:space="preserve">h)</w:t>
      </w:r>
      <w:r>
        <w:rPr>
          <w:rFonts w:ascii="Arial" w:hAnsi="Arial" w:cs="Arial"/>
          <w:b w:val="0"/>
        </w:rPr>
        <w:t xml:space="preserve"> negociação;</w:t>
      </w:r>
      <w:r/>
    </w:p>
    <w:p>
      <w:pPr>
        <w:pStyle w:val="1000"/>
        <w:tabs>
          <w:tab w:val="clear" w:pos="0" w:leader="none"/>
        </w:tabs>
        <w:rPr>
          <w:rFonts w:ascii="Arial" w:hAnsi="Arial" w:cs="Arial"/>
          <w:b w:val="0"/>
        </w:rPr>
      </w:pPr>
      <w:r>
        <w:rPr>
          <w:rFonts w:ascii="Arial" w:hAnsi="Arial" w:cs="Arial"/>
        </w:rPr>
        <w:t xml:space="preserve">i)</w:t>
      </w:r>
      <w:r>
        <w:rPr>
          <w:rFonts w:ascii="Arial" w:hAnsi="Arial" w:cs="Arial"/>
          <w:b w:val="0"/>
        </w:rPr>
        <w:t xml:space="preserve"> consulta aos participantes sobre os certames anteriores;</w:t>
      </w:r>
      <w:r/>
    </w:p>
    <w:p>
      <w:pPr>
        <w:pStyle w:val="1000"/>
        <w:tabs>
          <w:tab w:val="clear" w:pos="0" w:leader="none"/>
        </w:tabs>
        <w:rPr>
          <w:rFonts w:ascii="Arial" w:hAnsi="Arial" w:cs="Arial"/>
          <w:b w:val="0"/>
        </w:rPr>
      </w:pPr>
      <w:r>
        <w:rPr>
          <w:rFonts w:ascii="Arial" w:hAnsi="Arial" w:cs="Arial"/>
        </w:rPr>
        <w:t xml:space="preserve">j)</w:t>
      </w:r>
      <w:r>
        <w:rPr>
          <w:rFonts w:ascii="Arial" w:hAnsi="Arial" w:cs="Arial"/>
          <w:b w:val="0"/>
        </w:rPr>
        <w:t xml:space="preserve"> análise da documentação de habilitação da proposta classificada com menor preço;</w:t>
      </w:r>
      <w:r/>
    </w:p>
    <w:p>
      <w:pPr>
        <w:pStyle w:val="1000"/>
        <w:tabs>
          <w:tab w:val="clear" w:pos="0" w:leader="none"/>
        </w:tabs>
        <w:rPr>
          <w:rFonts w:ascii="Arial" w:hAnsi="Arial" w:cs="Arial"/>
          <w:b w:val="0"/>
        </w:rPr>
      </w:pPr>
      <w:r>
        <w:rPr>
          <w:rFonts w:ascii="Arial" w:hAnsi="Arial" w:cs="Arial"/>
        </w:rPr>
        <w:t xml:space="preserve">k)</w:t>
      </w:r>
      <w:r>
        <w:rPr>
          <w:rFonts w:ascii="Arial" w:hAnsi="Arial" w:cs="Arial"/>
          <w:b w:val="0"/>
        </w:rPr>
        <w:t xml:space="preserve"> disponibilização a vistas da documentação de habilitação aos participantes;</w:t>
      </w:r>
      <w:r/>
    </w:p>
    <w:p>
      <w:pPr>
        <w:pStyle w:val="1000"/>
        <w:tabs>
          <w:tab w:val="clear" w:pos="0" w:leader="none"/>
        </w:tabs>
        <w:rPr>
          <w:rFonts w:ascii="Arial" w:hAnsi="Arial" w:cs="Arial"/>
          <w:b w:val="0"/>
        </w:rPr>
      </w:pPr>
      <w:r>
        <w:rPr>
          <w:rFonts w:ascii="Arial" w:hAnsi="Arial" w:cs="Arial"/>
        </w:rPr>
        <w:t xml:space="preserve">l)</w:t>
      </w:r>
      <w:r>
        <w:rPr>
          <w:rFonts w:ascii="Arial" w:hAnsi="Arial" w:cs="Arial"/>
          <w:b w:val="0"/>
        </w:rPr>
        <w:t xml:space="preserve"> declaração de habilitação ou inabilitação, conforme caso;</w:t>
      </w:r>
      <w:r/>
    </w:p>
    <w:p>
      <w:pPr>
        <w:pStyle w:val="1000"/>
        <w:tabs>
          <w:tab w:val="clear" w:pos="0" w:leader="none"/>
        </w:tabs>
        <w:rPr>
          <w:rFonts w:ascii="Arial" w:hAnsi="Arial" w:cs="Arial"/>
          <w:b w:val="0"/>
        </w:rPr>
      </w:pPr>
      <w:r>
        <w:rPr>
          <w:rFonts w:ascii="Arial" w:hAnsi="Arial" w:cs="Arial"/>
        </w:rPr>
        <w:t xml:space="preserve">m)</w:t>
      </w:r>
      <w:r>
        <w:rPr>
          <w:rFonts w:ascii="Arial" w:hAnsi="Arial" w:cs="Arial"/>
          <w:b w:val="0"/>
        </w:rPr>
        <w:t xml:space="preserve"> consulta sobre a interposição ou decadência do direito de interpor recurso;</w:t>
      </w:r>
      <w:r/>
    </w:p>
    <w:p>
      <w:pPr>
        <w:pStyle w:val="1000"/>
        <w:tabs>
          <w:tab w:val="clear" w:pos="0" w:leader="none"/>
        </w:tabs>
        <w:rPr>
          <w:rFonts w:ascii="Arial" w:hAnsi="Arial" w:cs="Arial"/>
          <w:b w:val="0"/>
        </w:rPr>
      </w:pPr>
      <w:r>
        <w:rPr>
          <w:rFonts w:ascii="Arial" w:hAnsi="Arial" w:cs="Arial"/>
        </w:rPr>
        <w:t xml:space="preserve">n)</w:t>
      </w:r>
      <w:r>
        <w:rPr>
          <w:rFonts w:ascii="Arial" w:hAnsi="Arial" w:cs="Arial"/>
          <w:b w:val="0"/>
        </w:rPr>
        <w:t xml:space="preserve"> adjudicação da proposta e empresa vencedora;</w:t>
      </w:r>
      <w:r/>
    </w:p>
    <w:p>
      <w:pPr>
        <w:pStyle w:val="1000"/>
        <w:tabs>
          <w:tab w:val="clear" w:pos="0" w:leader="none"/>
        </w:tabs>
        <w:rPr>
          <w:rFonts w:ascii="Arial" w:hAnsi="Arial" w:cs="Arial"/>
          <w:b w:val="0"/>
        </w:rPr>
      </w:pPr>
      <w:r>
        <w:rPr>
          <w:rFonts w:ascii="Arial" w:hAnsi="Arial" w:cs="Arial"/>
        </w:rPr>
        <w:t xml:space="preserve">o)</w:t>
      </w:r>
      <w:r>
        <w:rPr>
          <w:rFonts w:ascii="Arial" w:hAnsi="Arial" w:cs="Arial"/>
          <w:b w:val="0"/>
        </w:rPr>
        <w:t xml:space="preserve"> encerramento da ata com sua respectiva leitura;</w:t>
      </w:r>
      <w:r/>
    </w:p>
    <w:p>
      <w:pPr>
        <w:pStyle w:val="1000"/>
        <w:tabs>
          <w:tab w:val="clear" w:pos="0" w:leader="none"/>
        </w:tabs>
        <w:rPr>
          <w:rFonts w:ascii="Arial" w:hAnsi="Arial" w:cs="Arial"/>
          <w:b w:val="0"/>
        </w:rPr>
      </w:pPr>
      <w:r>
        <w:rPr>
          <w:rFonts w:ascii="Arial" w:hAnsi="Arial" w:cs="Arial"/>
        </w:rPr>
        <w:t xml:space="preserve">p)</w:t>
      </w:r>
      <w:r>
        <w:rPr>
          <w:rFonts w:ascii="Arial" w:hAnsi="Arial" w:cs="Arial"/>
          <w:b w:val="0"/>
        </w:rPr>
        <w:t xml:space="preserve"> encerramento do pregão.</w:t>
      </w:r>
      <w:r/>
    </w:p>
    <w:p>
      <w:pPr>
        <w:pStyle w:val="1000"/>
        <w:tabs>
          <w:tab w:val="clear" w:pos="0" w:leader="none"/>
        </w:tabs>
        <w:rPr>
          <w:rFonts w:ascii="Arial" w:hAnsi="Arial" w:cs="Arial"/>
          <w:b w:val="0"/>
        </w:rPr>
      </w:pPr>
      <w:r>
        <w:rPr>
          <w:rFonts w:ascii="Arial" w:hAnsi="Arial" w:cs="Arial"/>
        </w:rPr>
        <w:t xml:space="preserve">9.2</w:t>
      </w:r>
      <w:r>
        <w:rPr>
          <w:rFonts w:ascii="Arial" w:hAnsi="Arial" w:cs="Arial"/>
          <w:b w:val="0"/>
        </w:rPr>
        <w:t xml:space="preserve">.- O Pregoeiro ordenará as propostas classificadas, sendo que somente estas participarão da fase de lances.</w:t>
      </w:r>
      <w:r/>
    </w:p>
    <w:p>
      <w:pPr>
        <w:pStyle w:val="1000"/>
        <w:tabs>
          <w:tab w:val="clear" w:pos="0" w:leader="none"/>
        </w:tabs>
        <w:rPr>
          <w:rFonts w:ascii="Arial" w:hAnsi="Arial" w:cs="Arial"/>
          <w:b w:val="0"/>
        </w:rPr>
      </w:pPr>
      <w:r>
        <w:rPr>
          <w:rFonts w:ascii="Arial" w:hAnsi="Arial" w:cs="Arial"/>
        </w:rPr>
        <w:t xml:space="preserve">9.2.1</w:t>
      </w:r>
      <w:r>
        <w:rPr>
          <w:rFonts w:ascii="Arial" w:hAnsi="Arial" w:cs="Arial"/>
          <w:b w:val="0"/>
        </w:rPr>
        <w:t xml:space="preserve"> - Verificada a conformidade com os req</w:t>
      </w:r>
      <w:r>
        <w:rPr>
          <w:rFonts w:ascii="Arial" w:hAnsi="Arial" w:cs="Arial"/>
          <w:b w:val="0"/>
        </w:rPr>
        <w:t xml:space="preserve">uisitos estabelecidos neste Edital, o autor da oferta de valor mais baixo e os das ofertas com preços até 10% (dez por cento) superiores àquela poderão fazer novos lances verbais e sucessivos, na forma dos itens subsequentes, até a proclamação do vencedor.</w:t>
      </w:r>
      <w:r/>
    </w:p>
    <w:p>
      <w:pPr>
        <w:pStyle w:val="1000"/>
        <w:tabs>
          <w:tab w:val="clear" w:pos="0" w:leader="none"/>
        </w:tabs>
        <w:rPr>
          <w:rFonts w:ascii="Arial" w:hAnsi="Arial" w:cs="Arial"/>
          <w:b w:val="0"/>
        </w:rPr>
      </w:pPr>
      <w:r>
        <w:rPr>
          <w:rFonts w:ascii="Arial" w:hAnsi="Arial" w:cs="Arial"/>
        </w:rPr>
        <w:t xml:space="preserve">9.2.1.1.</w:t>
      </w:r>
      <w:r>
        <w:rPr>
          <w:rFonts w:ascii="Arial" w:hAnsi="Arial" w:cs="Arial"/>
          <w:b w:val="0"/>
        </w:rPr>
        <w:t xml:space="preserve"> - Não haven</w:t>
      </w:r>
      <w:r>
        <w:rPr>
          <w:rFonts w:ascii="Arial" w:hAnsi="Arial" w:cs="Arial"/>
          <w:b w:val="0"/>
        </w:rPr>
        <w:t xml:space="preserve">do, pelo menos 03 (três) ofertas nas condições definidas no subitem anterior, poderão os autores das melhores propostas, até o máximo de 03 (três), oferecer novos lances verbais e sucessivos, quaisquer que sejam os preços oferecidos nas propostas escritas.</w:t>
      </w:r>
      <w:r/>
    </w:p>
    <w:p>
      <w:pPr>
        <w:pStyle w:val="1000"/>
        <w:tabs>
          <w:tab w:val="clear" w:pos="0" w:leader="none"/>
        </w:tabs>
        <w:rPr>
          <w:rFonts w:ascii="Arial" w:hAnsi="Arial" w:cs="Arial"/>
          <w:b w:val="0"/>
        </w:rPr>
      </w:pPr>
      <w:r>
        <w:rPr>
          <w:rFonts w:ascii="Arial" w:hAnsi="Arial" w:cs="Arial"/>
        </w:rPr>
        <w:t xml:space="preserve">9.3</w:t>
      </w:r>
      <w:r>
        <w:rPr>
          <w:rFonts w:ascii="Arial" w:hAnsi="Arial" w:cs="Arial"/>
          <w:b w:val="0"/>
        </w:rPr>
        <w:t xml:space="preserve">. Aberta etapa competitiva, os representantes dos licitantes deverão estar na Sala de Sessões Joaquim de Deus Nunes – Plenário da Câmara – na Rua General Osório, 979 – Canguçu/RS para participar da sessão de lances. </w:t>
      </w:r>
      <w:r/>
    </w:p>
    <w:p>
      <w:pPr>
        <w:pStyle w:val="1000"/>
        <w:tabs>
          <w:tab w:val="clear" w:pos="0" w:leader="none"/>
        </w:tabs>
        <w:rPr>
          <w:rFonts w:ascii="Arial" w:hAnsi="Arial" w:cs="Arial"/>
          <w:b w:val="0"/>
        </w:rPr>
      </w:pPr>
      <w:r>
        <w:rPr>
          <w:rFonts w:ascii="Arial" w:hAnsi="Arial" w:cs="Arial"/>
        </w:rPr>
        <w:t xml:space="preserve">9.4</w:t>
      </w:r>
      <w:r>
        <w:rPr>
          <w:rFonts w:ascii="Arial" w:hAnsi="Arial" w:cs="Arial"/>
          <w:b w:val="0"/>
        </w:rPr>
        <w:t xml:space="preserve">. - Caso duas ou mais propostas iniciais apresentarem preços iguais, será realizado sorteio para determinação da ordem de oferta dos lances.</w:t>
      </w:r>
      <w:r/>
    </w:p>
    <w:p>
      <w:pPr>
        <w:pStyle w:val="1000"/>
        <w:tabs>
          <w:tab w:val="clear" w:pos="0" w:leader="none"/>
        </w:tabs>
        <w:rPr>
          <w:rFonts w:ascii="Arial" w:hAnsi="Arial" w:cs="Arial"/>
          <w:b w:val="0"/>
        </w:rPr>
      </w:pPr>
      <w:r>
        <w:rPr>
          <w:rFonts w:ascii="Arial" w:hAnsi="Arial" w:cs="Arial"/>
        </w:rPr>
        <w:t xml:space="preserve">9.5</w:t>
      </w:r>
      <w:r>
        <w:rPr>
          <w:rFonts w:ascii="Arial" w:hAnsi="Arial" w:cs="Arial"/>
          <w:b w:val="0"/>
        </w:rPr>
        <w:t xml:space="preserve">. O licitante poderá oferecer lances sucessivos, observado a complementação do rodízio fixado estabelecido pelo pregoeiro e, somente poderá oferecer lance inferior ao último por ele ofertado e registrado pelo pregoeiro.</w:t>
      </w:r>
      <w:r/>
    </w:p>
    <w:p>
      <w:pPr>
        <w:pStyle w:val="1000"/>
        <w:tabs>
          <w:tab w:val="clear" w:pos="0" w:leader="none"/>
        </w:tabs>
        <w:rPr>
          <w:rFonts w:ascii="Arial" w:hAnsi="Arial" w:cs="Arial"/>
          <w:b w:val="0"/>
        </w:rPr>
      </w:pPr>
      <w:r>
        <w:rPr>
          <w:rFonts w:ascii="Arial" w:hAnsi="Arial" w:cs="Arial"/>
        </w:rPr>
        <w:t xml:space="preserve">9.6</w:t>
      </w:r>
      <w:r>
        <w:rPr>
          <w:rFonts w:ascii="Arial" w:hAnsi="Arial" w:cs="Arial"/>
          <w:b w:val="0"/>
        </w:rPr>
        <w:t xml:space="preserve">. Não serão aceitos dois ou mais lances de mesmo valor, prevalecendo aquele que for recebido e registrado pelo pregoeiro em primeiro lugar.</w:t>
      </w:r>
      <w:r/>
    </w:p>
    <w:p>
      <w:pPr>
        <w:pStyle w:val="1000"/>
        <w:tabs>
          <w:tab w:val="clear" w:pos="0" w:leader="none"/>
        </w:tabs>
        <w:rPr>
          <w:rFonts w:ascii="Arial" w:hAnsi="Arial" w:cs="Arial"/>
          <w:b w:val="0"/>
        </w:rPr>
      </w:pPr>
      <w:r>
        <w:rPr>
          <w:rFonts w:ascii="Arial" w:hAnsi="Arial" w:cs="Arial"/>
        </w:rPr>
        <w:t xml:space="preserve">9.7</w:t>
      </w:r>
      <w:r>
        <w:rPr>
          <w:rFonts w:ascii="Arial" w:hAnsi="Arial" w:cs="Arial"/>
          <w:b w:val="0"/>
        </w:rPr>
        <w:t xml:space="preserve"> - A oferta dos lances deverá ser efetuada no momento em que for conferida a palavra à licitante, na ordem decrescente dos preços, sendo admitida a disputa para toda a ordem de classificação.</w:t>
      </w:r>
      <w:r/>
    </w:p>
    <w:p>
      <w:pPr>
        <w:pStyle w:val="1000"/>
        <w:tabs>
          <w:tab w:val="clear" w:pos="0" w:leader="none"/>
        </w:tabs>
        <w:rPr>
          <w:rFonts w:ascii="Arial" w:hAnsi="Arial" w:cs="Arial"/>
          <w:b w:val="0"/>
        </w:rPr>
      </w:pPr>
      <w:r>
        <w:rPr>
          <w:rFonts w:ascii="Arial" w:hAnsi="Arial" w:cs="Arial"/>
        </w:rPr>
        <w:t xml:space="preserve">9.8</w:t>
      </w:r>
      <w:r>
        <w:rPr>
          <w:rFonts w:ascii="Arial" w:hAnsi="Arial" w:cs="Arial"/>
          <w:b w:val="0"/>
        </w:rPr>
        <w:t xml:space="preserve"> - Serão desconsideradas quaisquer alternativas de preço ou qualquer outra condição não prevista neste edital.</w:t>
      </w:r>
      <w:r/>
    </w:p>
    <w:p>
      <w:pPr>
        <w:pStyle w:val="1000"/>
        <w:tabs>
          <w:tab w:val="clear" w:pos="0" w:leader="none"/>
        </w:tabs>
        <w:rPr>
          <w:rFonts w:ascii="Arial" w:hAnsi="Arial" w:cs="Arial"/>
          <w:b w:val="0"/>
        </w:rPr>
      </w:pPr>
      <w:r>
        <w:rPr>
          <w:rFonts w:ascii="Arial" w:hAnsi="Arial" w:cs="Arial"/>
        </w:rPr>
        <w:t xml:space="preserve">9.9</w:t>
      </w:r>
      <w:r>
        <w:rPr>
          <w:rFonts w:ascii="Arial" w:hAnsi="Arial" w:cs="Arial"/>
          <w:b w:val="0"/>
        </w:rPr>
        <w:t xml:space="preserve">.- Durante o transcurso da sessão pública, os licitantes presentes serão informados e poderão acompanhar os lances ofertados. </w:t>
      </w:r>
      <w:r/>
    </w:p>
    <w:p>
      <w:pPr>
        <w:pStyle w:val="1000"/>
        <w:tabs>
          <w:tab w:val="clear" w:pos="0" w:leader="none"/>
        </w:tabs>
        <w:rPr>
          <w:rFonts w:ascii="Arial" w:hAnsi="Arial" w:cs="Arial"/>
          <w:b w:val="0"/>
        </w:rPr>
      </w:pPr>
      <w:r>
        <w:rPr>
          <w:rFonts w:ascii="Arial" w:hAnsi="Arial" w:cs="Arial"/>
        </w:rPr>
        <w:t xml:space="preserve">9.10</w:t>
      </w:r>
      <w:r>
        <w:rPr>
          <w:rFonts w:ascii="Arial" w:hAnsi="Arial" w:cs="Arial"/>
          <w:b w:val="0"/>
        </w:rPr>
        <w:t xml:space="preserve"> - Não poderá haver desistência dos lances já ofertados, sujeitando-se o proponente desistente às penalidades constantes no item 15 - DAS PENALIDADES, deste Edital.</w:t>
      </w:r>
      <w:r/>
    </w:p>
    <w:p>
      <w:pPr>
        <w:pStyle w:val="1000"/>
        <w:tabs>
          <w:tab w:val="clear" w:pos="0" w:leader="none"/>
        </w:tabs>
        <w:rPr>
          <w:rFonts w:ascii="Arial" w:hAnsi="Arial" w:cs="Arial"/>
          <w:b w:val="0"/>
        </w:rPr>
      </w:pPr>
      <w:r>
        <w:rPr>
          <w:rFonts w:ascii="Arial" w:hAnsi="Arial" w:cs="Arial"/>
        </w:rPr>
        <w:t xml:space="preserve">9.11</w:t>
      </w:r>
      <w:r>
        <w:rPr>
          <w:rFonts w:ascii="Arial" w:hAnsi="Arial" w:cs="Arial"/>
          <w:b w:val="0"/>
        </w:rPr>
        <w:t xml:space="preserve"> - A desistência em apresentar lance verbal, quando convocado pelo Pregoeiro, implicará a exclusão da licitante da etapa de lances verbais e na manutenção do último preço apresentado pela licitante, para efeito de ordenação das propostas.</w:t>
      </w:r>
      <w:r/>
    </w:p>
    <w:p>
      <w:pPr>
        <w:pStyle w:val="1000"/>
        <w:tabs>
          <w:tab w:val="clear" w:pos="0" w:leader="none"/>
        </w:tabs>
        <w:rPr>
          <w:rFonts w:ascii="Arial" w:hAnsi="Arial" w:cs="Arial"/>
          <w:b w:val="0"/>
        </w:rPr>
      </w:pPr>
      <w:r>
        <w:rPr>
          <w:rFonts w:ascii="Arial" w:hAnsi="Arial" w:cs="Arial"/>
        </w:rPr>
        <w:t xml:space="preserve">9.11</w:t>
      </w:r>
      <w:r>
        <w:rPr>
          <w:rFonts w:ascii="Arial" w:hAnsi="Arial" w:cs="Arial"/>
          <w:b w:val="0"/>
        </w:rPr>
        <w:t xml:space="preserve"> – Caso não se realize lance verbal, será verificado a conformidade entre a proposta escrita de menor preço unitário e o valor estimado para a contratação, podendo, o Pregoeiro, negociar diretamente com o proponente para que seja obtido preço melhor.</w:t>
      </w:r>
      <w:r/>
    </w:p>
    <w:p>
      <w:pPr>
        <w:pStyle w:val="1000"/>
        <w:tabs>
          <w:tab w:val="clear" w:pos="0" w:leader="none"/>
        </w:tabs>
        <w:rPr>
          <w:rFonts w:ascii="Arial" w:hAnsi="Arial" w:cs="Arial"/>
          <w:b w:val="0"/>
        </w:rPr>
      </w:pPr>
      <w:r>
        <w:rPr>
          <w:rFonts w:ascii="Arial" w:hAnsi="Arial" w:cs="Arial"/>
        </w:rPr>
        <w:t xml:space="preserve">9.12</w:t>
      </w:r>
      <w:r>
        <w:rPr>
          <w:rFonts w:ascii="Arial" w:hAnsi="Arial" w:cs="Arial"/>
          <w:b w:val="0"/>
        </w:rPr>
        <w:t xml:space="preserve"> - O Pregoeiro encerrará a sessão pública mediante encaminhamento de aviso de fechamento iminente e/ou ausência dos lances e subsequente transcurso do prazo de até 05 (cinco) minutos, findo o qual será encerrada a recepção de lances.</w:t>
      </w:r>
      <w:r/>
    </w:p>
    <w:p>
      <w:pPr>
        <w:pStyle w:val="1000"/>
        <w:tabs>
          <w:tab w:val="clear" w:pos="0" w:leader="none"/>
        </w:tabs>
        <w:rPr>
          <w:rFonts w:ascii="Arial" w:hAnsi="Arial" w:cs="Arial"/>
          <w:b w:val="0"/>
        </w:rPr>
      </w:pPr>
      <w:r>
        <w:rPr>
          <w:rFonts w:ascii="Arial" w:hAnsi="Arial" w:cs="Arial"/>
        </w:rPr>
        <w:t xml:space="preserve">9.13</w:t>
      </w:r>
      <w:r>
        <w:rPr>
          <w:rFonts w:ascii="Arial" w:hAnsi="Arial" w:cs="Arial"/>
          <w:b w:val="0"/>
        </w:rPr>
        <w:t xml:space="preserve"> – O encerramento da etapa competitiva dar-se-á quando, convocadas pelo Pregoeiro, as licitantes manifestarem seu desinteresse em apresentar novos lances.</w:t>
      </w:r>
      <w:r/>
    </w:p>
    <w:p>
      <w:pPr>
        <w:pStyle w:val="1000"/>
        <w:tabs>
          <w:tab w:val="clear" w:pos="0" w:leader="none"/>
        </w:tabs>
        <w:rPr>
          <w:rFonts w:ascii="Arial" w:hAnsi="Arial" w:cs="Arial"/>
          <w:b w:val="0"/>
        </w:rPr>
      </w:pPr>
      <w:r>
        <w:rPr>
          <w:rFonts w:ascii="Arial" w:hAnsi="Arial" w:cs="Arial"/>
        </w:rPr>
        <w:t xml:space="preserve">9.14</w:t>
      </w:r>
      <w:r>
        <w:rPr>
          <w:rFonts w:ascii="Arial" w:hAnsi="Arial" w:cs="Arial"/>
          <w:b w:val="0"/>
        </w:rPr>
        <w:t xml:space="preserve">.- Encerrada a etapa de lances e concluída a negociação, quando houver, o Pregoeiro examinará a proposta classificada em primeiro lugar quanto à compatibilidade do preço em relação ao valor estimado para a contratação.</w:t>
      </w:r>
      <w:r/>
    </w:p>
    <w:p>
      <w:pPr>
        <w:pStyle w:val="1000"/>
        <w:tabs>
          <w:tab w:val="clear" w:pos="0" w:leader="none"/>
        </w:tabs>
        <w:rPr>
          <w:rFonts w:ascii="Arial" w:hAnsi="Arial" w:cs="Arial"/>
          <w:b w:val="0"/>
        </w:rPr>
      </w:pPr>
      <w:r>
        <w:rPr>
          <w:rFonts w:ascii="Arial" w:hAnsi="Arial" w:cs="Arial"/>
        </w:rPr>
        <w:t xml:space="preserve">9.14.1.</w:t>
      </w:r>
      <w:r>
        <w:rPr>
          <w:rFonts w:ascii="Arial" w:hAnsi="Arial" w:cs="Arial"/>
          <w:b w:val="0"/>
        </w:rPr>
        <w:t xml:space="preserve"> A negociação a ser realizada será presencial, podendo ser acompanhada pelos demais licitantes.</w:t>
      </w:r>
      <w:r/>
    </w:p>
    <w:p>
      <w:pPr>
        <w:pStyle w:val="1000"/>
        <w:tabs>
          <w:tab w:val="clear" w:pos="0" w:leader="none"/>
        </w:tabs>
        <w:rPr>
          <w:rFonts w:ascii="Arial" w:hAnsi="Arial" w:cs="Arial"/>
          <w:b w:val="0"/>
        </w:rPr>
      </w:pPr>
      <w:r>
        <w:rPr>
          <w:rFonts w:ascii="Arial" w:hAnsi="Arial" w:cs="Arial"/>
        </w:rPr>
        <w:t xml:space="preserve">9.14.2</w:t>
      </w:r>
      <w:r>
        <w:rPr>
          <w:rFonts w:ascii="Arial" w:hAnsi="Arial" w:cs="Arial"/>
          <w:b w:val="0"/>
        </w:rPr>
        <w:t xml:space="preserve">. Iniciada a negociação pelo Pregoeiro, o licitante terá 05 (cinco) minutos para se manifestar. Decorrido o prazo sem manifestação, o Pregoeiro encerrará a negociação e poderá reabri-la mediante pedido justificado.</w:t>
      </w:r>
      <w:r/>
    </w:p>
    <w:p>
      <w:pPr>
        <w:pStyle w:val="1000"/>
        <w:tabs>
          <w:tab w:val="clear" w:pos="0" w:leader="none"/>
        </w:tabs>
        <w:rPr>
          <w:rFonts w:ascii="Arial" w:hAnsi="Arial" w:cs="Arial"/>
          <w:b w:val="0"/>
          <w:color w:val="000000"/>
        </w:rPr>
      </w:pPr>
      <w:r>
        <w:rPr>
          <w:rFonts w:ascii="Arial" w:hAnsi="Arial" w:cs="Arial"/>
          <w:color w:val="000000"/>
        </w:rPr>
        <w:t xml:space="preserve">9.15</w:t>
      </w:r>
      <w:r>
        <w:rPr>
          <w:rFonts w:ascii="Arial" w:hAnsi="Arial" w:cs="Arial"/>
          <w:b w:val="0"/>
          <w:color w:val="000000"/>
        </w:rPr>
        <w:t xml:space="preserve"> – Não será declarada vencedora a proposta que apresentar, em relação ao preço unitário, valor superior à média do valor de mercado pesquisado pelo Setor de Compras da Câmara Municipal.</w:t>
      </w:r>
      <w:r/>
    </w:p>
    <w:p>
      <w:pPr>
        <w:pStyle w:val="1000"/>
        <w:tabs>
          <w:tab w:val="clear" w:pos="0" w:leader="none"/>
        </w:tabs>
        <w:rPr>
          <w:rFonts w:ascii="Arial" w:hAnsi="Arial" w:cs="Arial"/>
          <w:b w:val="0"/>
        </w:rPr>
      </w:pPr>
      <w:r>
        <w:rPr>
          <w:rFonts w:ascii="Arial" w:hAnsi="Arial" w:cs="Arial"/>
        </w:rPr>
        <w:t xml:space="preserve">9.16</w:t>
      </w:r>
      <w:r>
        <w:rPr>
          <w:rFonts w:ascii="Arial" w:hAnsi="Arial" w:cs="Arial"/>
          <w:b w:val="0"/>
        </w:rPr>
        <w:t xml:space="preserve">. A proposta deverá atender a todos os requisitos exigidos neste Edital, </w:t>
      </w:r>
      <w:r>
        <w:rPr>
          <w:rFonts w:ascii="Arial" w:hAnsi="Arial" w:cs="Arial"/>
          <w:b w:val="0"/>
        </w:rPr>
        <w:t xml:space="preserve">sob pena</w:t>
      </w:r>
      <w:r>
        <w:rPr>
          <w:rFonts w:ascii="Arial" w:hAnsi="Arial" w:cs="Arial"/>
          <w:b w:val="0"/>
        </w:rPr>
        <w:t xml:space="preserve"> de inaceitabilidade da mesma e, consequente desclassificação da empresa.</w:t>
      </w:r>
      <w:r/>
    </w:p>
    <w:p>
      <w:pPr>
        <w:pStyle w:val="1000"/>
        <w:tabs>
          <w:tab w:val="clear" w:pos="0" w:leader="none"/>
        </w:tabs>
        <w:rPr>
          <w:rFonts w:ascii="Arial" w:hAnsi="Arial" w:cs="Arial"/>
          <w:b w:val="0"/>
        </w:rPr>
      </w:pPr>
      <w:r>
        <w:rPr>
          <w:rFonts w:ascii="Arial" w:hAnsi="Arial" w:cs="Arial"/>
        </w:rPr>
        <w:t xml:space="preserve">9.17</w:t>
      </w:r>
      <w:r>
        <w:rPr>
          <w:rFonts w:ascii="Arial" w:hAnsi="Arial" w:cs="Arial"/>
          <w:b w:val="0"/>
        </w:rPr>
        <w:t xml:space="preserve">. No caso de a proposta não ser aceita, o Pregoeiro convocará a próxima empresa, conforme a ordem de classificação da etapa de lances.</w:t>
      </w:r>
      <w:r/>
    </w:p>
    <w:p>
      <w:pPr>
        <w:pStyle w:val="1000"/>
        <w:tabs>
          <w:tab w:val="clear" w:pos="0" w:leader="none"/>
        </w:tabs>
        <w:rPr>
          <w:rFonts w:ascii="Arial" w:hAnsi="Arial" w:cs="Arial"/>
          <w:b w:val="0"/>
        </w:rPr>
      </w:pPr>
      <w:r>
        <w:rPr>
          <w:rFonts w:ascii="Arial" w:hAnsi="Arial" w:cs="Arial"/>
        </w:rPr>
        <w:t xml:space="preserve">9.18</w:t>
      </w:r>
      <w:r>
        <w:rPr>
          <w:rFonts w:ascii="Arial" w:hAnsi="Arial" w:cs="Arial"/>
          <w:b w:val="0"/>
        </w:rPr>
        <w:t xml:space="preserve">. Concluída a etapa de lances ou a negociação, quando houver, será aberto prazo, a critério do pregoeiro, para a empresa vencedora realizar o </w:t>
      </w:r>
      <w:r>
        <w:rPr>
          <w:rFonts w:ascii="Arial" w:hAnsi="Arial" w:cs="Arial"/>
          <w:b w:val="0"/>
          <w:i/>
        </w:rPr>
        <w:t xml:space="preserve">upload</w:t>
      </w:r>
      <w:r>
        <w:rPr>
          <w:rFonts w:ascii="Arial" w:hAnsi="Arial" w:cs="Arial"/>
          <w:b w:val="0"/>
          <w:i/>
        </w:rPr>
        <w:t xml:space="preserve"> </w:t>
      </w:r>
      <w:r>
        <w:rPr>
          <w:rFonts w:ascii="Arial" w:hAnsi="Arial" w:cs="Arial"/>
          <w:b w:val="0"/>
        </w:rPr>
        <w:t xml:space="preserve">da sua proposta final ou ser considerado o último lance ofertado constante da ata.</w:t>
      </w:r>
      <w:r/>
    </w:p>
    <w:p>
      <w:pPr>
        <w:pStyle w:val="1000"/>
        <w:tabs>
          <w:tab w:val="clear" w:pos="0" w:leader="none"/>
        </w:tabs>
        <w:rPr>
          <w:rFonts w:ascii="Arial" w:hAnsi="Arial" w:cs="Arial"/>
          <w:b w:val="0"/>
        </w:rPr>
      </w:pPr>
      <w:r>
        <w:rPr>
          <w:rFonts w:ascii="Arial" w:hAnsi="Arial" w:cs="Arial"/>
        </w:rPr>
        <w:t xml:space="preserve">9.19</w:t>
      </w:r>
      <w:r>
        <w:rPr>
          <w:rFonts w:ascii="Arial" w:hAnsi="Arial" w:cs="Arial"/>
          <w:b w:val="0"/>
        </w:rPr>
        <w:t xml:space="preserve"> - Encerrada a </w:t>
      </w:r>
      <w:r>
        <w:rPr>
          <w:rFonts w:ascii="Arial" w:hAnsi="Arial" w:cs="Arial"/>
          <w:b w:val="0"/>
        </w:rPr>
        <w:t xml:space="preserve">etapa competitiva e ordenadas às ofertas, de acordo com o menor preço apresentado, o Pregoeiro verificará a aceitabilidade da proposta de valor mais baixo, comparando-o com os valores consignados em Planilha de Custos, decidindo, motivadamente, a respeito.</w:t>
      </w:r>
      <w:r/>
    </w:p>
    <w:p>
      <w:pPr>
        <w:pStyle w:val="1000"/>
        <w:tabs>
          <w:tab w:val="clear" w:pos="0" w:leader="none"/>
        </w:tabs>
        <w:rPr>
          <w:rFonts w:ascii="Arial" w:hAnsi="Arial" w:cs="Arial"/>
          <w:b w:val="0"/>
        </w:rPr>
      </w:pPr>
      <w:r>
        <w:rPr>
          <w:rFonts w:ascii="Arial" w:hAnsi="Arial" w:cs="Arial"/>
        </w:rPr>
        <w:t xml:space="preserve">9.20</w:t>
      </w:r>
      <w:r>
        <w:rPr>
          <w:rFonts w:ascii="Arial" w:hAnsi="Arial" w:cs="Arial"/>
          <w:b w:val="0"/>
        </w:rPr>
        <w:t xml:space="preserve"> – </w:t>
      </w:r>
      <w:r>
        <w:rPr>
          <w:rFonts w:ascii="Arial" w:hAnsi="Arial" w:cs="Arial"/>
          <w:b w:val="0"/>
          <w:color w:val="000000"/>
        </w:rPr>
        <w:t xml:space="preserve">A classificação dar-se-á pela ordem crescente de preços propostos e aceitáveis. Será declarado vencedor a licitante que apresentar a proposta de acordo com as especificações deste edital, com o preço de mercado e ofertar o menor preço por item</w:t>
      </w:r>
      <w:r>
        <w:rPr>
          <w:rFonts w:ascii="Arial" w:hAnsi="Arial" w:cs="Arial"/>
          <w:b w:val="0"/>
        </w:rPr>
        <w:t xml:space="preserve"> do objeto.</w:t>
      </w:r>
      <w:r/>
    </w:p>
    <w:p>
      <w:pPr>
        <w:pStyle w:val="1000"/>
        <w:tabs>
          <w:tab w:val="clear" w:pos="0" w:leader="none"/>
        </w:tabs>
        <w:rPr>
          <w:rFonts w:ascii="Arial" w:hAnsi="Arial" w:cs="Arial"/>
          <w:b w:val="0"/>
        </w:rPr>
      </w:pPr>
      <w:r>
        <w:rPr>
          <w:rFonts w:ascii="Arial" w:hAnsi="Arial" w:cs="Arial"/>
        </w:rPr>
        <w:t xml:space="preserve">9.21</w:t>
      </w:r>
      <w:r>
        <w:rPr>
          <w:rFonts w:ascii="Arial" w:hAnsi="Arial" w:cs="Arial"/>
          <w:b w:val="0"/>
        </w:rPr>
        <w:t xml:space="preserve"> - Satisfeito o atendimento das exigências fixadas neste instrumento e, não havendo recurso ou não sendo aceita a intenção do mesmo, dar-se-á seguimento à fase de habilitação, com a apresentação dos documentos.</w:t>
      </w:r>
      <w:r/>
    </w:p>
    <w:p>
      <w:pPr>
        <w:pStyle w:val="1000"/>
        <w:tabs>
          <w:tab w:val="clear" w:pos="0" w:leader="none"/>
        </w:tabs>
        <w:rPr>
          <w:rFonts w:ascii="Arial" w:hAnsi="Arial" w:cs="Arial"/>
          <w:u w:val="single"/>
        </w:rPr>
      </w:pPr>
      <w:r>
        <w:rPr>
          <w:rFonts w:ascii="Arial" w:hAnsi="Arial" w:cs="Arial"/>
          <w:u w:val="single"/>
        </w:rPr>
        <w:t xml:space="preserve">10.0 – DA HABILITAÇÃO</w:t>
      </w:r>
      <w:r/>
    </w:p>
    <w:p>
      <w:pPr>
        <w:pStyle w:val="1000"/>
        <w:tabs>
          <w:tab w:val="clear" w:pos="0" w:leader="none"/>
        </w:tabs>
        <w:rPr>
          <w:rFonts w:ascii="Arial" w:hAnsi="Arial" w:cs="Arial"/>
          <w:b w:val="0"/>
        </w:rPr>
      </w:pPr>
      <w:r>
        <w:rPr>
          <w:rFonts w:ascii="Arial" w:hAnsi="Arial" w:cs="Arial"/>
        </w:rPr>
        <w:t xml:space="preserve">10.1</w:t>
      </w:r>
      <w:r>
        <w:rPr>
          <w:rFonts w:ascii="Arial" w:hAnsi="Arial" w:cs="Arial"/>
          <w:b w:val="0"/>
        </w:rPr>
        <w:t xml:space="preserve"> - Para fins de habilitação neste Pregão, a licitante deverá apresentar dentro do </w:t>
      </w:r>
      <w:r>
        <w:rPr>
          <w:rFonts w:ascii="Arial" w:hAnsi="Arial" w:cs="Arial"/>
          <w:spacing w:val="-10"/>
        </w:rPr>
        <w:t xml:space="preserve">ENVELOPE Nº 02</w:t>
      </w:r>
      <w:r>
        <w:rPr>
          <w:rFonts w:ascii="Arial" w:hAnsi="Arial" w:cs="Arial"/>
          <w:b w:val="0"/>
          <w:spacing w:val="-10"/>
        </w:rPr>
        <w:t xml:space="preserve"> – </w:t>
      </w:r>
      <w:r>
        <w:rPr>
          <w:rFonts w:ascii="Arial" w:hAnsi="Arial" w:cs="Arial"/>
          <w:spacing w:val="-10"/>
        </w:rPr>
        <w:t xml:space="preserve">DOCUMENTOS DE HABILITAÇÃO:</w:t>
      </w:r>
      <w:r/>
    </w:p>
    <w:p>
      <w:pPr>
        <w:pStyle w:val="1000"/>
        <w:tabs>
          <w:tab w:val="clear" w:pos="0" w:leader="none"/>
        </w:tabs>
        <w:rPr>
          <w:rFonts w:ascii="Arial" w:hAnsi="Arial" w:cs="Arial"/>
          <w:b w:val="0"/>
        </w:rPr>
      </w:pPr>
      <w:r>
        <w:rPr>
          <w:rFonts w:ascii="Arial" w:hAnsi="Arial" w:cs="Arial"/>
          <w:b w:val="0"/>
        </w:rPr>
        <w:t xml:space="preserve">- Declaração que atende ao disposto no artigo 7º inciso XXXIII, art. 7 da Constituição Federal, conforme o modelo do Decreto Federal nº 4.358-02. (Anexo IV do Edital)</w:t>
      </w:r>
      <w:r/>
    </w:p>
    <w:p>
      <w:pPr>
        <w:pStyle w:val="1000"/>
        <w:tabs>
          <w:tab w:val="clear" w:pos="0" w:leader="none"/>
        </w:tabs>
        <w:rPr>
          <w:rFonts w:ascii="Arial" w:hAnsi="Arial" w:cs="Arial"/>
        </w:rPr>
      </w:pPr>
      <w:r>
        <w:rPr>
          <w:rFonts w:ascii="Arial" w:hAnsi="Arial" w:cs="Arial"/>
        </w:rPr>
        <w:t xml:space="preserve">10.2 - HABILITAÇÃO JURÍDICA: </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Registro Comercial no caso de empresa individual;</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Ato Constitutivo, estatuto ou contrato social em vigor, devidamente registrado em se tratando de sociedades comerciais, e, no caso de sociedade por ações, acompanhado de documentos de eleições de seus </w:t>
      </w:r>
      <w:r>
        <w:rPr>
          <w:rFonts w:ascii="Arial" w:hAnsi="Arial" w:cs="Arial"/>
          <w:b w:val="0"/>
        </w:rPr>
        <w:t xml:space="preserve">administradores</w:t>
      </w:r>
      <w:r/>
    </w:p>
    <w:p>
      <w:pPr>
        <w:pStyle w:val="1000"/>
        <w:tabs>
          <w:tab w:val="clear" w:pos="0" w:leader="none"/>
        </w:tabs>
        <w:rPr>
          <w:rFonts w:ascii="Arial" w:hAnsi="Arial" w:cs="Arial"/>
        </w:rPr>
      </w:pPr>
      <w:r>
        <w:rPr>
          <w:rFonts w:ascii="Arial" w:hAnsi="Arial" w:cs="Arial"/>
        </w:rPr>
        <w:t xml:space="preserve">10.3 - REGULARIDADE FISCAL: </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Prova de Inscrição do Cadastro Nacional de Pessoa Jurídica (CNPJ);</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Prova de Inscrição no Cadastro Geral de Contribuintes do estado ou do município, relativo ao domicílio ou sede do licitante, pertinente ao seu ramo de atividade;</w:t>
      </w:r>
      <w:r/>
    </w:p>
    <w:p>
      <w:pPr>
        <w:pStyle w:val="1000"/>
        <w:tabs>
          <w:tab w:val="clear" w:pos="0" w:leader="none"/>
        </w:tabs>
        <w:rPr>
          <w:rFonts w:ascii="Arial" w:hAnsi="Arial" w:cs="Arial"/>
          <w:b w:val="0"/>
        </w:rPr>
      </w:pPr>
      <w:r>
        <w:rPr>
          <w:rFonts w:ascii="Arial" w:hAnsi="Arial" w:cs="Arial"/>
        </w:rPr>
        <w:t xml:space="preserve">c)</w:t>
      </w:r>
      <w:r>
        <w:rPr>
          <w:rFonts w:ascii="Arial" w:hAnsi="Arial" w:cs="Arial"/>
          <w:b w:val="0"/>
        </w:rPr>
        <w:t xml:space="preserve"> </w:t>
      </w:r>
      <w:r>
        <w:rPr>
          <w:rFonts w:ascii="Arial" w:hAnsi="Arial" w:cs="Arial"/>
          <w:b w:val="0"/>
          <w:color w:val="000000"/>
        </w:rPr>
        <w:t xml:space="preserve">prova de regularidade quanto aos tributos e encargos sociais</w:t>
      </w:r>
      <w:r>
        <w:rPr>
          <w:rFonts w:ascii="Arial" w:hAnsi="Arial" w:cs="Arial"/>
          <w:b w:val="0"/>
          <w:color w:val="000000"/>
          <w:vertAlign w:val="superscript"/>
        </w:rPr>
        <w:footnoteReference w:id="2"/>
      </w:r>
      <w:r>
        <w:rPr>
          <w:rFonts w:ascii="Arial" w:hAnsi="Arial" w:cs="Arial"/>
          <w:b w:val="0"/>
          <w:color w:val="000000"/>
        </w:rPr>
        <w:t xml:space="preserve"> administrados pela Secretaria da Receita Federal do Brasil - RFB e quanto à Dívida Ativa da União administrada pela Procuradoria Geral da Fazenda Nacional – PGFN (Certidão Conjunta Negativa</w:t>
      </w:r>
      <w:r>
        <w:rPr>
          <w:rFonts w:ascii="Arial" w:hAnsi="Arial" w:cs="Arial"/>
          <w:b w:val="0"/>
        </w:rPr>
        <w:t xml:space="preserve">);</w:t>
      </w:r>
      <w:r/>
    </w:p>
    <w:p>
      <w:pPr>
        <w:pStyle w:val="1000"/>
        <w:tabs>
          <w:tab w:val="clear" w:pos="0" w:leader="none"/>
        </w:tabs>
        <w:rPr>
          <w:rFonts w:ascii="Arial" w:hAnsi="Arial" w:cs="Arial"/>
          <w:b w:val="0"/>
        </w:rPr>
      </w:pPr>
      <w:r>
        <w:rPr>
          <w:rFonts w:ascii="Arial" w:hAnsi="Arial" w:cs="Arial"/>
        </w:rPr>
        <w:t xml:space="preserve">d)</w:t>
      </w:r>
      <w:r>
        <w:rPr>
          <w:rFonts w:ascii="Arial" w:hAnsi="Arial" w:cs="Arial"/>
          <w:b w:val="0"/>
        </w:rPr>
        <w:t xml:space="preserve"> Prova de Regularidade com a Fazenda Estadual e Municipal, relativas ao domicílio ou sede do licitante;</w:t>
      </w:r>
      <w:r/>
    </w:p>
    <w:p>
      <w:pPr>
        <w:pStyle w:val="1000"/>
        <w:tabs>
          <w:tab w:val="clear" w:pos="0" w:leader="none"/>
        </w:tabs>
        <w:rPr>
          <w:rFonts w:ascii="Arial" w:hAnsi="Arial" w:cs="Arial"/>
          <w:b w:val="0"/>
        </w:rPr>
      </w:pPr>
      <w:r>
        <w:rPr>
          <w:rFonts w:ascii="Arial" w:hAnsi="Arial" w:cs="Arial"/>
        </w:rPr>
        <w:t xml:space="preserve">e)</w:t>
      </w:r>
      <w:r>
        <w:rPr>
          <w:rFonts w:ascii="Arial" w:hAnsi="Arial" w:cs="Arial"/>
          <w:b w:val="0"/>
        </w:rPr>
        <w:t xml:space="preserve"> Prova de Regularidade junto ao Fundo de Garantia por Tempo de Serviço (FGTS);</w:t>
      </w:r>
      <w:r/>
    </w:p>
    <w:p>
      <w:pPr>
        <w:pStyle w:val="1000"/>
        <w:tabs>
          <w:tab w:val="clear" w:pos="0" w:leader="none"/>
        </w:tabs>
        <w:rPr>
          <w:rFonts w:ascii="Arial" w:hAnsi="Arial" w:cs="Arial"/>
          <w:b w:val="0"/>
        </w:rPr>
      </w:pPr>
      <w:r>
        <w:rPr>
          <w:rFonts w:ascii="Arial" w:hAnsi="Arial" w:cs="Arial"/>
        </w:rPr>
        <w:t xml:space="preserve">f)</w:t>
      </w:r>
      <w:r>
        <w:rPr>
          <w:rFonts w:ascii="Arial" w:hAnsi="Arial" w:cs="Arial"/>
          <w:b w:val="0"/>
        </w:rPr>
        <w:t xml:space="preserve"> Prova de Regularidade de Débito Trabalhista (CNDT).</w:t>
      </w:r>
      <w:r/>
    </w:p>
    <w:p>
      <w:pPr>
        <w:contextualSpacing/>
        <w:jc w:val="both"/>
        <w:rPr>
          <w:sz w:val="24"/>
          <w:szCs w:val="24"/>
        </w:rPr>
      </w:pPr>
      <w:r>
        <w:rPr>
          <w:b/>
          <w:sz w:val="24"/>
          <w:szCs w:val="24"/>
        </w:rPr>
        <w:t xml:space="preserve">g)</w:t>
      </w:r>
      <w:r>
        <w:rPr>
          <w:sz w:val="24"/>
          <w:szCs w:val="24"/>
        </w:rPr>
        <w:t xml:space="preserve"> </w:t>
      </w:r>
      <w:r>
        <w:rPr>
          <w:rFonts w:ascii="Arial" w:hAnsi="Arial" w:cs="Arial"/>
          <w:sz w:val="24"/>
          <w:szCs w:val="24"/>
        </w:rPr>
        <w:t xml:space="preserve">declaração de IDONEIDADE MODELO ANEXO VI</w:t>
      </w:r>
      <w:r/>
    </w:p>
    <w:p>
      <w:pPr>
        <w:contextualSpacing/>
        <w:jc w:val="both"/>
        <w:rPr>
          <w:rFonts w:ascii="Arial" w:hAnsi="Arial" w:cs="Arial"/>
          <w:b/>
        </w:rPr>
      </w:pPr>
      <w:r>
        <w:rPr>
          <w:rFonts w:ascii="Arial" w:hAnsi="Arial" w:cs="Arial"/>
          <w:b/>
        </w:rPr>
        <w:t xml:space="preserve">10.4 - QUALIFICAÇÃO ECONOMICA FINANCEIRA:</w:t>
      </w:r>
      <w:r/>
    </w:p>
    <w:p>
      <w:pPr>
        <w:contextualSpacing/>
        <w:jc w:val="both"/>
        <w:rPr>
          <w:rFonts w:ascii="Arial" w:hAnsi="Arial" w:cs="Arial"/>
          <w:color w:val="000000"/>
          <w:highlight w:val="none"/>
        </w:rPr>
      </w:pPr>
      <w:r>
        <w:rPr>
          <w:rFonts w:ascii="Arial" w:hAnsi="Arial" w:cs="Arial"/>
          <w:color w:val="000000" w:themeColor="text1"/>
        </w:rPr>
        <w:t xml:space="preserve">a) Certidão Negativa de falência ou recuperação judicial, expedida pelo distribuidor da sede da pessoa jurídica com validade de até 90 dias.</w:t>
      </w:r>
      <w:r/>
    </w:p>
    <w:p>
      <w:pPr>
        <w:contextualSpacing/>
        <w:jc w:val="both"/>
        <w:rPr>
          <w:rFonts w:ascii="Arial" w:hAnsi="Arial" w:cs="Arial"/>
        </w:rPr>
      </w:pPr>
      <w:r>
        <w:rPr>
          <w:rFonts w:ascii="Arial" w:hAnsi="Arial" w:cs="Arial"/>
        </w:rPr>
        <w:t xml:space="preserve">b) Cópia da Declaração de Enquadramento ou Certidão Simplificada em micro empresa – ME ou empresa de Pequeno Porte – EPP, autenticada e emitida pela Junta Comercial, caso se tratar de ME ou EPP.</w:t>
      </w:r>
      <w:r/>
    </w:p>
    <w:p>
      <w:pPr>
        <w:contextualSpacing/>
        <w:jc w:val="both"/>
        <w:rPr>
          <w:rFonts w:ascii="Arial" w:hAnsi="Arial" w:cs="Arial"/>
        </w:rPr>
      </w:pPr>
      <w:r>
        <w:rPr>
          <w:rFonts w:ascii="Arial" w:hAnsi="Arial" w:cs="Arial"/>
        </w:rPr>
        <w:t xml:space="preserve">* Para se valer dos benefícios da Lei n° 123/2006, deverão apresentar Cópia de Declaração de enquadramento como Micro Empresa ou Empresa de Pequeno Porte, ou documento que comprove esta condição.</w:t>
      </w:r>
      <w:r/>
    </w:p>
    <w:p>
      <w:pPr>
        <w:contextualSpacing/>
        <w:jc w:val="both"/>
        <w:rPr>
          <w:rFonts w:ascii="Arial" w:hAnsi="Arial" w:cs="Arial"/>
          <w:lang w:eastAsia="pt-BR"/>
        </w:rPr>
      </w:pPr>
      <w:r>
        <w:rPr>
          <w:rFonts w:ascii="Arial" w:hAnsi="Arial" w:cs="Arial"/>
          <w:b/>
          <w:lang w:eastAsia="pt-BR"/>
        </w:rPr>
        <w:t xml:space="preserve">10.5</w:t>
      </w:r>
      <w:r>
        <w:rPr>
          <w:rFonts w:ascii="Arial" w:hAnsi="Arial" w:cs="Arial"/>
          <w:lang w:eastAsia="pt-BR"/>
        </w:rPr>
        <w:t xml:space="preserve"> - Todos os documentos exigidos no presente instrumento convocatório</w:t>
      </w:r>
      <w:r>
        <w:rPr>
          <w:rFonts w:ascii="Arial" w:hAnsi="Arial" w:cs="Arial"/>
          <w:lang w:eastAsia="pt-BR"/>
        </w:rPr>
        <w:t xml:space="preserve">, poderão</w:t>
      </w:r>
      <w:r>
        <w:rPr>
          <w:rFonts w:ascii="Arial" w:hAnsi="Arial" w:cs="Arial"/>
          <w:lang w:eastAsia="pt-BR"/>
        </w:rPr>
        <w:t xml:space="preserve"> ser apresentados em original, por qualquer processo de cópia autenticada por tabelião, servidor público municipal, ou publicação em órgão da imprensa oficial.</w:t>
      </w:r>
      <w:r/>
    </w:p>
    <w:p>
      <w:pPr>
        <w:contextualSpacing/>
        <w:jc w:val="both"/>
        <w:rPr>
          <w:rFonts w:ascii="Arial" w:hAnsi="Arial" w:cs="Arial"/>
        </w:rPr>
      </w:pPr>
      <w:r>
        <w:rPr>
          <w:rFonts w:ascii="Arial" w:hAnsi="Arial" w:cs="Arial"/>
          <w:b/>
        </w:rPr>
        <w:t xml:space="preserve">10.5.1.</w:t>
      </w:r>
      <w:r>
        <w:rPr>
          <w:rFonts w:ascii="Arial" w:hAnsi="Arial" w:cs="Arial"/>
        </w:rPr>
        <w:t xml:space="preserve"> No caso de auten</w:t>
      </w:r>
      <w:r>
        <w:rPr>
          <w:rFonts w:ascii="Arial" w:hAnsi="Arial" w:cs="Arial"/>
        </w:rPr>
        <w:t xml:space="preserve">ticação por servidor deste Órgão, os licitantes deverão apresentar a documentação exigida para habilitação na Comissão Permanente de Licitação, até o último dia útil anterior à data de abertura do Pregão, respeitado o horário de expediente, das 8h as 12 h.</w:t>
      </w:r>
      <w:r/>
    </w:p>
    <w:p>
      <w:pPr>
        <w:contextualSpacing/>
        <w:jc w:val="both"/>
        <w:rPr>
          <w:rFonts w:ascii="Arial" w:hAnsi="Arial" w:cs="Arial"/>
        </w:rPr>
      </w:pPr>
      <w:r>
        <w:rPr>
          <w:rFonts w:ascii="Arial" w:hAnsi="Arial" w:cs="Arial"/>
          <w:b/>
        </w:rPr>
        <w:t xml:space="preserve">10.5.1.1</w:t>
      </w:r>
      <w:r>
        <w:rPr>
          <w:rFonts w:ascii="Arial" w:hAnsi="Arial" w:cs="Arial"/>
        </w:rPr>
        <w:t xml:space="preserve">. Não serão autenticadas as certidões emitidas pela </w:t>
      </w:r>
      <w:r>
        <w:rPr>
          <w:rFonts w:ascii="Arial" w:hAnsi="Arial" w:cs="Arial"/>
          <w:i/>
        </w:rPr>
        <w:t xml:space="preserve">internet</w:t>
      </w:r>
      <w:r>
        <w:rPr>
          <w:rFonts w:ascii="Arial" w:hAnsi="Arial" w:cs="Arial"/>
        </w:rPr>
        <w:t xml:space="preserve">, tendo em vista que a veracidade das mesmas é verificada </w:t>
      </w:r>
      <w:r>
        <w:rPr>
          <w:rFonts w:ascii="Arial" w:hAnsi="Arial" w:cs="Arial"/>
          <w:i/>
        </w:rPr>
        <w:t xml:space="preserve">on-line</w:t>
      </w:r>
      <w:r>
        <w:rPr>
          <w:rFonts w:ascii="Arial" w:hAnsi="Arial" w:cs="Arial"/>
        </w:rPr>
        <w:t xml:space="preserve">.</w:t>
      </w:r>
      <w:r/>
    </w:p>
    <w:p>
      <w:pPr>
        <w:contextualSpacing/>
        <w:jc w:val="both"/>
        <w:rPr>
          <w:rFonts w:ascii="Arial" w:hAnsi="Arial" w:cs="Arial"/>
        </w:rPr>
      </w:pPr>
      <w:r>
        <w:rPr>
          <w:rFonts w:ascii="Arial" w:hAnsi="Arial" w:cs="Arial"/>
          <w:b/>
        </w:rPr>
        <w:t xml:space="preserve">10.6</w:t>
      </w:r>
      <w:r>
        <w:rPr>
          <w:rFonts w:ascii="Arial" w:hAnsi="Arial" w:cs="Arial"/>
        </w:rPr>
        <w:t xml:space="preserve"> – O envelope de documentação deste Pregão que não for aberto ficará em poder do Pregoeiro pelo prazo de 30 (trinta) dias, a partir da homologação da licitação, devendo o licitante retirá-lo, após aquele período, no prazo de 05 (cinco) dias, </w:t>
      </w:r>
      <w:r>
        <w:rPr>
          <w:rFonts w:ascii="Arial" w:hAnsi="Arial" w:cs="Arial"/>
        </w:rPr>
        <w:t xml:space="preserve">sob pena</w:t>
      </w:r>
      <w:r>
        <w:rPr>
          <w:rFonts w:ascii="Arial" w:hAnsi="Arial" w:cs="Arial"/>
        </w:rPr>
        <w:t xml:space="preserve"> de inutilização do envelope.</w:t>
      </w:r>
      <w:r/>
    </w:p>
    <w:p>
      <w:pPr>
        <w:contextualSpacing/>
        <w:jc w:val="both"/>
        <w:rPr>
          <w:rFonts w:ascii="Arial" w:hAnsi="Arial" w:cs="Arial"/>
          <w:u w:val="single"/>
        </w:rPr>
      </w:pPr>
      <w:r>
        <w:rPr>
          <w:rFonts w:ascii="Arial" w:hAnsi="Arial" w:cs="Arial"/>
          <w:b/>
        </w:rPr>
        <w:t xml:space="preserve">10.7</w:t>
      </w:r>
      <w:r>
        <w:rPr>
          <w:rFonts w:ascii="Arial" w:hAnsi="Arial" w:cs="Arial"/>
        </w:rPr>
        <w:t xml:space="preserve"> A </w:t>
      </w:r>
      <w:r>
        <w:rPr>
          <w:rFonts w:ascii="Arial" w:hAnsi="Arial" w:cs="Arial"/>
          <w:b/>
        </w:rPr>
        <w:t xml:space="preserve">HABILITAÇÃO</w:t>
      </w:r>
      <w:r>
        <w:rPr>
          <w:rFonts w:ascii="Arial" w:hAnsi="Arial" w:cs="Arial"/>
        </w:rPr>
        <w:t xml:space="preserve"> deverá ser entregue pelo participante E/OU encami</w:t>
      </w:r>
      <w:r>
        <w:rPr>
          <w:rFonts w:ascii="Arial" w:hAnsi="Arial" w:cs="Arial"/>
        </w:rPr>
        <w:t xml:space="preserve">nhada via correio/empresa especializada/representante em envelope fechado, na Câmara Municipal de Vereadores de Canguçu – Rua General Osório, 979 – Canguçu/RS, ao pregoeiro ou aos membros da Comissão Permanente de Licitação, mediante protocolo por escrito </w:t>
      </w:r>
      <w:r>
        <w:rPr>
          <w:rFonts w:ascii="Arial" w:hAnsi="Arial" w:cs="Arial"/>
          <w:u w:val="single"/>
        </w:rPr>
        <w:t xml:space="preserve">contendo na sua parte frontal:</w:t>
      </w:r>
      <w:r/>
    </w:p>
    <w:p>
      <w:pPr>
        <w:contextualSpacing/>
        <w:jc w:val="both"/>
        <w:rPr>
          <w:rFonts w:ascii="Arial" w:hAnsi="Arial" w:cs="Arial"/>
          <w:b/>
        </w:rPr>
      </w:pPr>
      <w:r>
        <w:rPr>
          <w:rFonts w:ascii="Arial" w:hAnsi="Arial" w:cs="Arial"/>
          <w:b/>
        </w:rPr>
        <w:t xml:space="preserve">A CÂMARA MUNICIPAL DE VEREADORES DE CANGUÇU/RS</w:t>
      </w:r>
      <w:r/>
    </w:p>
    <w:p>
      <w:pPr>
        <w:contextualSpacing/>
        <w:jc w:val="both"/>
        <w:rPr>
          <w:rFonts w:ascii="Arial" w:hAnsi="Arial" w:cs="Arial"/>
          <w:b/>
        </w:rPr>
      </w:pPr>
      <w:r>
        <w:rPr>
          <w:rFonts w:ascii="Arial" w:hAnsi="Arial" w:cs="Arial"/>
          <w:b/>
        </w:rPr>
        <w:t xml:space="preserve">RUA GENERAL OSÓRIO, 979 – CANGUÇU/</w:t>
      </w:r>
      <w:r>
        <w:rPr>
          <w:rFonts w:ascii="Arial" w:hAnsi="Arial" w:cs="Arial"/>
          <w:b/>
        </w:rPr>
        <w:t xml:space="preserve">RS</w:t>
      </w:r>
      <w:r>
        <w:rPr>
          <w:rFonts w:ascii="Arial" w:hAnsi="Arial" w:cs="Arial"/>
          <w:b/>
        </w:rPr>
        <w:t xml:space="preserve"> </w:t>
      </w:r>
      <w:r/>
    </w:p>
    <w:p>
      <w:pPr>
        <w:contextualSpacing/>
        <w:jc w:val="both"/>
        <w:rPr>
          <w:rFonts w:ascii="Arial" w:hAnsi="Arial" w:cs="Arial"/>
          <w:b/>
        </w:rPr>
      </w:pPr>
      <w:r>
        <w:rPr>
          <w:rFonts w:ascii="Arial" w:hAnsi="Arial" w:cs="Arial"/>
          <w:b/>
        </w:rPr>
        <w:t xml:space="preserve">PREGÃO PRESENCIAL CMVC Nº 02/2023</w:t>
      </w:r>
      <w:r>
        <w:rPr>
          <w:rFonts w:ascii="Arial" w:hAnsi="Arial" w:cs="Arial"/>
          <w:b/>
        </w:rPr>
        <w:tab/>
        <w:t xml:space="preserve">REGISTRO DE PREÇOS Nº 01/2023</w:t>
      </w:r>
      <w:r/>
    </w:p>
    <w:p>
      <w:pPr>
        <w:contextualSpacing/>
        <w:jc w:val="both"/>
        <w:rPr>
          <w:rFonts w:ascii="Arial" w:hAnsi="Arial" w:cs="Arial"/>
          <w:b/>
          <w:u w:val="single"/>
        </w:rPr>
      </w:pPr>
      <w:r>
        <w:rPr>
          <w:rFonts w:ascii="Arial" w:hAnsi="Arial" w:cs="Arial"/>
          <w:b/>
          <w:u w:val="single"/>
        </w:rPr>
        <w:t xml:space="preserve">DOCUMENTOS PARA HABILITAÇÃO</w:t>
      </w:r>
      <w:r>
        <w:rPr>
          <w:rFonts w:ascii="Arial" w:hAnsi="Arial" w:cs="Arial"/>
          <w:b/>
        </w:rPr>
        <w:t xml:space="preserve"> </w:t>
      </w:r>
      <w:r/>
    </w:p>
    <w:p>
      <w:pPr>
        <w:contextualSpacing/>
        <w:jc w:val="both"/>
        <w:rPr>
          <w:rFonts w:ascii="Arial" w:hAnsi="Arial" w:cs="Arial"/>
          <w:b/>
        </w:rPr>
      </w:pPr>
      <w:r>
        <w:rPr>
          <w:rFonts w:ascii="Arial" w:hAnsi="Arial" w:cs="Arial"/>
          <w:b/>
        </w:rPr>
        <w:t xml:space="preserve">PREGOEIRA RESPONSÁVEL: SOLANGE DA SILVA MANZKE</w:t>
      </w:r>
      <w:r/>
    </w:p>
    <w:p>
      <w:pPr>
        <w:contextualSpacing/>
        <w:jc w:val="both"/>
        <w:rPr>
          <w:rFonts w:ascii="Arial" w:hAnsi="Arial" w:cs="Arial"/>
        </w:rPr>
      </w:pPr>
      <w:r>
        <w:rPr>
          <w:rFonts w:ascii="Arial" w:hAnsi="Arial" w:cs="Arial"/>
          <w:b/>
        </w:rPr>
        <w:t xml:space="preserve">10.7.1.1</w:t>
      </w:r>
      <w:r>
        <w:rPr>
          <w:rFonts w:ascii="Arial" w:hAnsi="Arial" w:cs="Arial"/>
        </w:rPr>
        <w:t xml:space="preserve"> – No </w:t>
      </w:r>
      <w:r>
        <w:rPr>
          <w:rFonts w:ascii="Arial" w:hAnsi="Arial" w:cs="Arial"/>
          <w:u w:val="single"/>
        </w:rPr>
        <w:t xml:space="preserve">verso do envelope</w:t>
      </w:r>
      <w:r>
        <w:rPr>
          <w:rFonts w:ascii="Arial" w:hAnsi="Arial" w:cs="Arial"/>
        </w:rPr>
        <w:t xml:space="preserve">:</w:t>
      </w:r>
      <w:r/>
    </w:p>
    <w:p>
      <w:pPr>
        <w:contextualSpacing/>
        <w:jc w:val="both"/>
        <w:rPr>
          <w:rFonts w:ascii="Arial" w:hAnsi="Arial" w:cs="Arial"/>
          <w:b/>
        </w:rPr>
      </w:pPr>
      <w:r>
        <w:rPr>
          <w:rFonts w:ascii="Arial" w:hAnsi="Arial" w:cs="Arial"/>
          <w:b/>
        </w:rPr>
        <w:t xml:space="preserve">NOME DA EMPRESA PARTICIPANTE</w:t>
      </w:r>
      <w:r/>
    </w:p>
    <w:p>
      <w:pPr>
        <w:contextualSpacing/>
        <w:jc w:val="both"/>
        <w:rPr>
          <w:rFonts w:ascii="Arial" w:hAnsi="Arial" w:cs="Arial"/>
          <w:b/>
        </w:rPr>
      </w:pPr>
      <w:r>
        <w:rPr>
          <w:rFonts w:ascii="Arial" w:hAnsi="Arial" w:cs="Arial"/>
          <w:b/>
        </w:rPr>
        <w:t xml:space="preserve">ENDEREÇO DA EMPRESA</w:t>
      </w:r>
      <w:r/>
    </w:p>
    <w:p>
      <w:pPr>
        <w:contextualSpacing/>
        <w:jc w:val="both"/>
        <w:rPr>
          <w:rFonts w:ascii="Arial" w:hAnsi="Arial" w:cs="Arial"/>
        </w:rPr>
      </w:pPr>
      <w:r>
        <w:rPr>
          <w:rFonts w:ascii="Arial" w:hAnsi="Arial" w:cs="Arial"/>
          <w:b/>
        </w:rPr>
        <w:t xml:space="preserve">10.7.2 – </w:t>
      </w:r>
      <w:r>
        <w:rPr>
          <w:rFonts w:ascii="Arial" w:hAnsi="Arial" w:cs="Arial"/>
        </w:rPr>
        <w:t xml:space="preserve">A CÂMARA não se responsabiliza por propostas comerciais e habilitações encaminh</w:t>
      </w:r>
      <w:r>
        <w:rPr>
          <w:rFonts w:ascii="Arial" w:hAnsi="Arial" w:cs="Arial"/>
        </w:rPr>
        <w:t xml:space="preserve">adas pelo CORREIO, OU OUTRA FORMA DE ENCAMINHAMENTO, que sejam entregues após o limite do prazo estabelecido no item 3.2, que serão desconsideradas de plano, sem que caiba ao participante qualquer direito de reclamação e/ou indenização por parte da CÂMARA.</w:t>
      </w:r>
      <w:r/>
    </w:p>
    <w:p>
      <w:pPr>
        <w:contextualSpacing/>
        <w:jc w:val="both"/>
        <w:rPr>
          <w:rFonts w:ascii="Arial" w:hAnsi="Arial" w:cs="Arial"/>
          <w:bCs/>
        </w:rPr>
      </w:pPr>
      <w:r>
        <w:rPr>
          <w:rFonts w:ascii="Arial" w:hAnsi="Arial" w:cs="Arial"/>
          <w:b/>
        </w:rPr>
        <w:t xml:space="preserve">10.8.</w:t>
      </w:r>
      <w:r>
        <w:rPr>
          <w:rFonts w:ascii="Arial" w:hAnsi="Arial" w:cs="Arial"/>
        </w:rPr>
        <w:t xml:space="preserve"> - </w:t>
      </w:r>
      <w:r>
        <w:rPr>
          <w:rFonts w:ascii="Arial" w:hAnsi="Arial" w:cs="Arial"/>
          <w:bCs/>
        </w:rPr>
        <w:t xml:space="preserve">As certidões mencionadas nos itens 10.2 a 10.2 com suas respectivas alíneas poderão ser substituídas pelo cadastro da Prefeitura Municipal de Canguçu, devidamente atualizado para participar de licitações com objeto similar ao do presente Pregão.</w:t>
      </w:r>
      <w:r/>
    </w:p>
    <w:p>
      <w:pPr>
        <w:contextualSpacing/>
        <w:jc w:val="both"/>
        <w:rPr>
          <w:rFonts w:ascii="Arial" w:hAnsi="Arial" w:cs="Arial"/>
        </w:rPr>
      </w:pPr>
      <w:r>
        <w:rPr>
          <w:rFonts w:ascii="Arial" w:hAnsi="Arial" w:cs="Arial"/>
          <w:b/>
        </w:rPr>
        <w:t xml:space="preserve">10.9.</w:t>
      </w:r>
      <w:r>
        <w:rPr>
          <w:rFonts w:ascii="Arial" w:hAnsi="Arial" w:cs="Arial"/>
        </w:rPr>
        <w:t xml:space="preserve"> - Na hipótese do item 10.8, caso haja certidões vencidas na data da apresentação, estas deverão ser apresentadas, com a data de validade atualizada, juntamente com o cadastro.</w:t>
      </w:r>
      <w:r/>
    </w:p>
    <w:p>
      <w:pPr>
        <w:contextualSpacing/>
        <w:jc w:val="both"/>
        <w:rPr>
          <w:rFonts w:ascii="Arial" w:hAnsi="Arial" w:cs="Arial"/>
        </w:rPr>
      </w:pPr>
      <w:r>
        <w:rPr>
          <w:rFonts w:ascii="Arial" w:hAnsi="Arial" w:cs="Arial"/>
          <w:b/>
        </w:rPr>
        <w:t xml:space="preserve">10.10.</w:t>
      </w:r>
      <w:r>
        <w:rPr>
          <w:rFonts w:ascii="Arial" w:hAnsi="Arial" w:cs="Arial"/>
        </w:rPr>
        <w:t xml:space="preserve"> - Se o licitante comprovar seu cadastramento junto à Prefeitura Municipal de Canguçu</w:t>
      </w:r>
      <w:r>
        <w:rPr>
          <w:rFonts w:ascii="Arial" w:hAnsi="Arial" w:cs="Arial"/>
        </w:rPr>
        <w:t xml:space="preserve">, deverá</w:t>
      </w:r>
      <w:r>
        <w:rPr>
          <w:rFonts w:ascii="Arial" w:hAnsi="Arial" w:cs="Arial"/>
        </w:rPr>
        <w:t xml:space="preserve"> apresentar o Certificado pelo órgão quanto a sua regularidade.</w:t>
      </w:r>
      <w:r/>
    </w:p>
    <w:p>
      <w:pPr>
        <w:contextualSpacing/>
        <w:jc w:val="both"/>
        <w:rPr>
          <w:rFonts w:ascii="Arial" w:hAnsi="Arial" w:cs="Arial"/>
        </w:rPr>
      </w:pPr>
      <w:r>
        <w:rPr>
          <w:rFonts w:ascii="Arial" w:hAnsi="Arial" w:cs="Arial"/>
          <w:b/>
        </w:rPr>
        <w:t xml:space="preserve">10.11.</w:t>
      </w:r>
      <w:r>
        <w:rPr>
          <w:rFonts w:ascii="Arial" w:hAnsi="Arial" w:cs="Arial"/>
        </w:rPr>
        <w:t xml:space="preserve"> - No ju</w:t>
      </w:r>
      <w:r>
        <w:rPr>
          <w:rFonts w:ascii="Arial" w:hAnsi="Arial" w:cs="Arial"/>
        </w:rPr>
        <w:t xml:space="preserve">lgamento das certidões referentes à regularidade fiscal, item 10.3, letras “c” até “f” apresentadas pelas microempresas e/ou empresas de pequeno porte, serão observadas as disposições da Lei Complementar Federal nº 123/06, em especial seus artigos 42 e 43.</w:t>
      </w:r>
      <w:r/>
    </w:p>
    <w:p>
      <w:pPr>
        <w:contextualSpacing/>
        <w:jc w:val="both"/>
        <w:rPr>
          <w:rFonts w:ascii="Arial" w:hAnsi="Arial" w:cs="Arial"/>
        </w:rPr>
      </w:pPr>
      <w:r>
        <w:rPr>
          <w:rFonts w:ascii="Arial" w:hAnsi="Arial" w:cs="Arial"/>
          <w:b/>
        </w:rPr>
        <w:t xml:space="preserve">10.11.1</w:t>
      </w:r>
      <w:r>
        <w:rPr>
          <w:rFonts w:ascii="Arial" w:hAnsi="Arial" w:cs="Arial"/>
        </w:rPr>
        <w:t xml:space="preserve"> Em havendo alguma restrição quanto às certidões mencionadas no item 10.11, será assegurado à microempresa ou empresa de pequeno po</w:t>
      </w:r>
      <w:r>
        <w:rPr>
          <w:rFonts w:ascii="Arial" w:hAnsi="Arial" w:cs="Arial"/>
        </w:rPr>
        <w:t xml:space="preserve">rte o prazo de 05 (cinco) dias úteis, prorrogável por igual período, a critério da Administração, cujo termo inicial corresponderá ao momento em que o proponente for declarado o vencedor do certame, para a apresentação de nova documentação sem restrições. </w:t>
      </w:r>
      <w:r/>
    </w:p>
    <w:p>
      <w:pPr>
        <w:contextualSpacing/>
        <w:jc w:val="both"/>
        <w:rPr>
          <w:rFonts w:ascii="Arial" w:hAnsi="Arial" w:cs="Arial"/>
        </w:rPr>
      </w:pPr>
      <w:r>
        <w:rPr>
          <w:rFonts w:ascii="Arial" w:hAnsi="Arial" w:cs="Arial"/>
          <w:b/>
        </w:rPr>
        <w:t xml:space="preserve">10.11.1.1</w:t>
      </w:r>
      <w:r>
        <w:rPr>
          <w:rFonts w:ascii="Arial" w:hAnsi="Arial" w:cs="Arial"/>
        </w:rPr>
        <w:t xml:space="preserve"> Não terá direito ao prazo previsto no item anterior a microempresa ou empresa de pequeno porte que tenha deixado de apresentar algum dos documentos relativos à regularidade fiscal e/ou outros constantes do item 10.3 e suas alíneas</w:t>
      </w:r>
      <w:r/>
    </w:p>
    <w:p>
      <w:pPr>
        <w:contextualSpacing/>
        <w:jc w:val="both"/>
        <w:rPr>
          <w:rFonts w:ascii="Arial" w:hAnsi="Arial" w:cs="Arial"/>
        </w:rPr>
      </w:pPr>
      <w:r>
        <w:rPr>
          <w:rFonts w:ascii="Arial" w:hAnsi="Arial" w:cs="Arial"/>
          <w:b/>
        </w:rPr>
        <w:t xml:space="preserve">10.11..2</w:t>
      </w:r>
      <w:r>
        <w:rPr>
          <w:rFonts w:ascii="Arial" w:hAnsi="Arial" w:cs="Arial"/>
        </w:rPr>
        <w:t xml:space="preserve">. A não correção da documentação relativa à Regularidade Fiscal, no prazo constante do subitem 10.11.1, implicará a decadência do direito à co</w:t>
      </w:r>
      <w:r>
        <w:rPr>
          <w:rFonts w:ascii="Arial" w:hAnsi="Arial" w:cs="Arial"/>
        </w:rPr>
        <w:t xml:space="preserve">ntratação, sem prejuízo da aplicação das penalidades previstas neste Pregão, sendo facultada a Câmara Municipal de Vereadores de Canguçu, convocar os licitantes remanescentes, na ordem de classificação, para a assinatura do contrato ou revogar a licitação.</w:t>
      </w:r>
      <w:r/>
    </w:p>
    <w:p>
      <w:pPr>
        <w:contextualSpacing/>
        <w:jc w:val="both"/>
        <w:rPr>
          <w:rFonts w:ascii="Arial" w:hAnsi="Arial" w:cs="Arial"/>
          <w:b/>
          <w:u w:val="single"/>
        </w:rPr>
      </w:pPr>
      <w:r>
        <w:rPr>
          <w:rFonts w:ascii="Arial" w:hAnsi="Arial" w:cs="Arial"/>
          <w:b/>
          <w:u w:val="single"/>
        </w:rPr>
        <w:t xml:space="preserve">11.0 – DA ADJUDICAÇÃO</w:t>
      </w:r>
      <w:r/>
    </w:p>
    <w:p>
      <w:pPr>
        <w:contextualSpacing/>
        <w:jc w:val="left"/>
        <w:rPr>
          <w:rFonts w:ascii="Arial" w:hAnsi="Arial" w:cs="Arial"/>
        </w:rPr>
      </w:pPr>
      <w:r>
        <w:rPr>
          <w:rFonts w:ascii="Arial" w:hAnsi="Arial" w:cs="Arial"/>
          <w:b/>
        </w:rPr>
        <w:t xml:space="preserve">11.1 – </w:t>
      </w:r>
      <w:r>
        <w:rPr>
          <w:rFonts w:ascii="Arial" w:hAnsi="Arial" w:cs="Arial"/>
        </w:rPr>
        <w:t xml:space="preserve">Constatado o atendimento das exigências fixadas no Edital, a licitante será declarada vencedora, sendo-lhe adjudicado o objeto do certame.                                                                       </w:t>
      </w:r>
      <w:r>
        <w:rPr>
          <w:rFonts w:ascii="Arial" w:hAnsi="Arial" w:cs="Arial"/>
        </w:rPr>
        <w:t xml:space="preserve">11.2</w:t>
      </w:r>
      <w:r>
        <w:rPr>
          <w:rFonts w:ascii="Arial" w:hAnsi="Arial" w:cs="Arial"/>
          <w:b w:val="0"/>
        </w:rPr>
        <w:t xml:space="preserve"> – Em caso de desatendimento às exigências habilitatórias, o Pregoeiro inabilitará a licitante e examinará as ofertas subsequentes e qualificação das licitant</w:t>
      </w:r>
      <w:r>
        <w:rPr>
          <w:rFonts w:ascii="Arial" w:hAnsi="Arial" w:cs="Arial"/>
          <w:b w:val="0"/>
        </w:rPr>
        <w:t xml:space="preserve">es, na ordem de classificação e, assim, sucessivamente, até a apuração de uma que atenda ao edital, sendo a respectiva licitante declarada vencedora, ocasião em que o Pregoeiro poderá negociar diretamente com o proponente para que seja obtido preço melhor.</w:t>
      </w:r>
      <w:r>
        <w:t xml:space="preserve">                                                                                                                                 </w:t>
      </w:r>
      <w:r>
        <w:rPr>
          <w:rFonts w:ascii="Arial" w:hAnsi="Arial" w:cs="Arial"/>
        </w:rPr>
        <w:t xml:space="preserve">11.3</w:t>
      </w:r>
      <w:r>
        <w:rPr>
          <w:rFonts w:ascii="Arial" w:hAnsi="Arial" w:cs="Arial"/>
          <w:b w:val="0"/>
        </w:rPr>
        <w:t xml:space="preserve"> – Encerrado o julgamento das propostas e da habilitação, o Pregoeiro proclamará</w:t>
      </w:r>
      <w:r>
        <w:rPr>
          <w:rFonts w:ascii="Arial" w:hAnsi="Arial" w:cs="Arial"/>
          <w:b w:val="0"/>
        </w:rPr>
        <w:t xml:space="preserve"> a vencedora, proporcionando, a seguir, a oportunidade às licitantes para que manifestem a intenção de interpor recurso, esclarecendo que a falta dessa manifestação, imediata e motivada, importará na decadência do direito de recurso por parte da licitante.</w:t>
      </w:r>
      <w:r>
        <w:rPr>
          <w:rFonts w:ascii="Arial" w:hAnsi="Arial" w:cs="Arial"/>
        </w:rPr>
        <w:t xml:space="preserve">                                                                                         </w:t>
      </w:r>
      <w:r>
        <w:rPr>
          <w:rFonts w:ascii="Arial" w:hAnsi="Arial" w:cs="Arial"/>
        </w:rPr>
        <w:t xml:space="preserve">11.4</w:t>
      </w:r>
      <w:r>
        <w:rPr>
          <w:rFonts w:ascii="Arial" w:hAnsi="Arial" w:cs="Arial"/>
          <w:b w:val="0"/>
        </w:rPr>
        <w:t xml:space="preserve"> – Adjudicação e o acatamento do registro de preços não obriga a administração a firmar as contratações que deles poderão advir, ficando facultada a Câmara a utilização de outros meios, respeitada a legislação relativa </w:t>
      </w:r>
      <w:r>
        <w:rPr>
          <w:rFonts w:ascii="Arial" w:hAnsi="Arial" w:cs="Arial"/>
          <w:b w:val="0"/>
        </w:rPr>
        <w:t xml:space="preserve">as</w:t>
      </w:r>
      <w:r>
        <w:rPr>
          <w:rFonts w:ascii="Arial" w:hAnsi="Arial" w:cs="Arial"/>
          <w:b w:val="0"/>
        </w:rPr>
        <w:t xml:space="preserve"> licitações, sendo assegurado ao beneficiário do registro preferência em igualdade de condições</w:t>
      </w:r>
      <w:r>
        <w:rPr>
          <w:rFonts w:ascii="Arial" w:hAnsi="Arial" w:cs="Arial"/>
        </w:rPr>
      </w:r>
      <w:r/>
    </w:p>
    <w:p>
      <w:pPr>
        <w:pStyle w:val="1000"/>
        <w:tabs>
          <w:tab w:val="clear" w:pos="0" w:leader="none"/>
        </w:tabs>
        <w:rPr>
          <w:rFonts w:ascii="Arial" w:hAnsi="Arial" w:cs="Arial"/>
          <w:u w:val="single"/>
        </w:rPr>
      </w:pPr>
      <w:r>
        <w:rPr>
          <w:rFonts w:ascii="Arial" w:hAnsi="Arial" w:cs="Arial"/>
          <w:u w:val="single"/>
        </w:rPr>
        <w:t xml:space="preserve">12.0 – DOS RECURSOS ADMINISTRATIVOS</w:t>
      </w:r>
      <w:r/>
    </w:p>
    <w:p>
      <w:pPr>
        <w:pStyle w:val="1000"/>
        <w:tabs>
          <w:tab w:val="clear" w:pos="0" w:leader="none"/>
        </w:tabs>
        <w:rPr>
          <w:rFonts w:ascii="Arial" w:hAnsi="Arial" w:cs="Arial"/>
          <w:b w:val="0"/>
        </w:rPr>
      </w:pPr>
      <w:r>
        <w:rPr>
          <w:rFonts w:ascii="Arial" w:hAnsi="Arial" w:cs="Arial"/>
        </w:rPr>
        <w:t xml:space="preserve">12.1</w:t>
      </w:r>
      <w:r>
        <w:rPr>
          <w:rFonts w:ascii="Arial" w:hAnsi="Arial" w:cs="Arial"/>
          <w:b w:val="0"/>
        </w:rPr>
        <w:t xml:space="preserve"> – Tendo </w:t>
      </w:r>
      <w:r>
        <w:rPr>
          <w:rFonts w:ascii="Arial" w:hAnsi="Arial" w:cs="Arial"/>
          <w:b w:val="0"/>
        </w:rPr>
        <w:t xml:space="preserve">a licitante manifestado</w:t>
      </w:r>
      <w:r>
        <w:rPr>
          <w:rFonts w:ascii="Arial" w:hAnsi="Arial" w:cs="Arial"/>
          <w:b w:val="0"/>
        </w:rPr>
        <w:t xml:space="preserve">, motivadamente, a intenção de recorrer na Sessão Pública do Pregão, terá ela o prazo de 03 (três) dias corridos para apresentação das razões de recurso.</w:t>
      </w:r>
      <w:r/>
    </w:p>
    <w:p>
      <w:pPr>
        <w:pStyle w:val="1000"/>
        <w:tabs>
          <w:tab w:val="clear" w:pos="0" w:leader="none"/>
        </w:tabs>
        <w:rPr>
          <w:rFonts w:ascii="Arial" w:hAnsi="Arial" w:cs="Arial"/>
          <w:b w:val="0"/>
        </w:rPr>
      </w:pPr>
      <w:r>
        <w:rPr>
          <w:rFonts w:ascii="Arial" w:hAnsi="Arial" w:cs="Arial"/>
        </w:rPr>
        <w:t xml:space="preserve">12.2</w:t>
      </w:r>
      <w:r>
        <w:rPr>
          <w:rFonts w:ascii="Arial" w:hAnsi="Arial" w:cs="Arial"/>
          <w:b w:val="0"/>
        </w:rPr>
        <w:t xml:space="preserve"> – As demais licitantes, já intimadas na Sessão Pública supracitada, terão o prazo de 03 (três) dias corridos para apresentarem as contrarrazões, que começará a correr do término do prazo da recorrente.</w:t>
      </w:r>
      <w:r/>
    </w:p>
    <w:p>
      <w:pPr>
        <w:pStyle w:val="1000"/>
        <w:tabs>
          <w:tab w:val="clear" w:pos="0" w:leader="none"/>
        </w:tabs>
        <w:rPr>
          <w:rFonts w:ascii="Arial" w:hAnsi="Arial" w:cs="Arial"/>
          <w:b w:val="0"/>
        </w:rPr>
      </w:pPr>
      <w:r>
        <w:rPr>
          <w:rFonts w:ascii="Arial" w:hAnsi="Arial" w:cs="Arial"/>
        </w:rPr>
        <w:t xml:space="preserve">12.3</w:t>
      </w:r>
      <w:r>
        <w:rPr>
          <w:rFonts w:ascii="Arial" w:hAnsi="Arial" w:cs="Arial"/>
          <w:b w:val="0"/>
        </w:rPr>
        <w:t xml:space="preserve"> – A manifestação na Sessão Pública e a motivação, no caso de recurso, são pressupostos de admissibilidade dos recursos.</w:t>
      </w:r>
      <w:r/>
    </w:p>
    <w:p>
      <w:pPr>
        <w:pStyle w:val="1000"/>
        <w:tabs>
          <w:tab w:val="clear" w:pos="0" w:leader="none"/>
        </w:tabs>
        <w:rPr>
          <w:rFonts w:ascii="Arial" w:hAnsi="Arial" w:cs="Arial"/>
          <w:b w:val="0"/>
        </w:rPr>
      </w:pPr>
      <w:r>
        <w:rPr>
          <w:rFonts w:ascii="Arial" w:hAnsi="Arial" w:cs="Arial"/>
        </w:rPr>
        <w:t xml:space="preserve">12.4</w:t>
      </w:r>
      <w:r>
        <w:rPr>
          <w:rFonts w:ascii="Arial" w:hAnsi="Arial" w:cs="Arial"/>
          <w:b w:val="0"/>
        </w:rPr>
        <w:t xml:space="preserve"> – As razões e contrarrazões do recurso deverão ser encaminhadas, por escrito, ao Senhor Presidente da Municipal, por intermédio do Pregoeiro, no Setor de Compras e de Licitações, no endereço mencionado no preâmbulo deste Edital.</w:t>
      </w:r>
      <w:r/>
    </w:p>
    <w:p>
      <w:pPr>
        <w:pStyle w:val="1000"/>
        <w:tabs>
          <w:tab w:val="clear" w:pos="0" w:leader="none"/>
        </w:tabs>
        <w:rPr>
          <w:rFonts w:ascii="Arial" w:hAnsi="Arial" w:cs="Arial"/>
          <w:b w:val="0"/>
        </w:rPr>
      </w:pPr>
      <w:r>
        <w:rPr>
          <w:rFonts w:ascii="Arial" w:hAnsi="Arial" w:cs="Arial"/>
        </w:rPr>
        <w:t xml:space="preserve">12.5</w:t>
      </w:r>
      <w:r>
        <w:rPr>
          <w:rFonts w:ascii="Arial" w:hAnsi="Arial" w:cs="Arial"/>
          <w:b w:val="0"/>
        </w:rPr>
        <w:t xml:space="preserve"> – O início da contagem dos prazos, bem como seu término, dar-se-á sempre em dias úteis. </w:t>
      </w:r>
      <w:r/>
    </w:p>
    <w:p>
      <w:pPr>
        <w:pStyle w:val="1000"/>
        <w:tabs>
          <w:tab w:val="clear" w:pos="0" w:leader="none"/>
        </w:tabs>
        <w:rPr>
          <w:rFonts w:ascii="Arial" w:hAnsi="Arial" w:cs="Arial"/>
          <w:b w:val="0"/>
          <w:color w:val="000000"/>
        </w:rPr>
      </w:pPr>
      <w:r>
        <w:rPr>
          <w:rFonts w:ascii="Arial" w:hAnsi="Arial" w:cs="Arial"/>
          <w:color w:val="000000"/>
        </w:rPr>
        <w:t xml:space="preserve">12.6</w:t>
      </w:r>
      <w:r>
        <w:rPr>
          <w:rFonts w:ascii="Arial" w:hAnsi="Arial" w:cs="Arial"/>
          <w:b w:val="0"/>
          <w:color w:val="000000"/>
        </w:rPr>
        <w:t xml:space="preserve"> – A falta de manifestação imediata e motivada do licitante importará a decadência do direito de recurso.</w:t>
      </w:r>
      <w:r/>
    </w:p>
    <w:p>
      <w:pPr>
        <w:pStyle w:val="1000"/>
        <w:tabs>
          <w:tab w:val="clear" w:pos="0" w:leader="none"/>
        </w:tabs>
        <w:rPr>
          <w:rFonts w:ascii="Arial" w:hAnsi="Arial" w:cs="Arial"/>
          <w:u w:val="single"/>
        </w:rPr>
      </w:pPr>
      <w:r>
        <w:rPr>
          <w:rFonts w:ascii="Arial" w:hAnsi="Arial" w:cs="Arial"/>
          <w:u w:val="single"/>
        </w:rPr>
        <w:t xml:space="preserve">13.0 – DO RECEBIMENTO</w:t>
      </w:r>
      <w:r/>
    </w:p>
    <w:p>
      <w:pPr>
        <w:pStyle w:val="1000"/>
        <w:tabs>
          <w:tab w:val="clear" w:pos="0" w:leader="none"/>
        </w:tabs>
        <w:rPr>
          <w:rFonts w:ascii="Arial" w:hAnsi="Arial" w:cs="Arial"/>
          <w:b w:val="0"/>
        </w:rPr>
      </w:pPr>
      <w:r>
        <w:rPr>
          <w:rFonts w:ascii="Arial" w:hAnsi="Arial" w:cs="Arial"/>
        </w:rPr>
        <w:t xml:space="preserve">13.1</w:t>
      </w:r>
      <w:r>
        <w:rPr>
          <w:rFonts w:ascii="Arial" w:hAnsi="Arial" w:cs="Arial"/>
          <w:b w:val="0"/>
        </w:rPr>
        <w:t xml:space="preserve"> O prazo de entrega deverá ser de no máximo cinco dias uteis, </w:t>
      </w:r>
      <w:r>
        <w:rPr>
          <w:rFonts w:ascii="Arial" w:hAnsi="Arial" w:cs="Arial"/>
          <w:b w:val="0"/>
        </w:rPr>
        <w:t xml:space="preserve">após</w:t>
      </w:r>
      <w:r>
        <w:rPr>
          <w:rFonts w:ascii="Arial" w:hAnsi="Arial" w:cs="Arial"/>
          <w:b w:val="0"/>
        </w:rPr>
        <w:t xml:space="preserve"> emitida a ordem para o serviço e aquisição do objeto.</w:t>
      </w:r>
      <w:r/>
    </w:p>
    <w:p>
      <w:pPr>
        <w:pStyle w:val="1000"/>
        <w:tabs>
          <w:tab w:val="clear" w:pos="0" w:leader="none"/>
        </w:tabs>
        <w:rPr>
          <w:rFonts w:ascii="Arial" w:hAnsi="Arial" w:cs="Arial"/>
          <w:b w:val="0"/>
        </w:rPr>
      </w:pPr>
      <w:r>
        <w:rPr>
          <w:rFonts w:ascii="Arial" w:hAnsi="Arial" w:cs="Arial"/>
        </w:rPr>
        <w:t xml:space="preserve">13.2</w:t>
      </w:r>
      <w:r>
        <w:rPr>
          <w:rFonts w:ascii="Arial" w:hAnsi="Arial" w:cs="Arial"/>
          <w:b w:val="0"/>
        </w:rPr>
        <w:t xml:space="preserve"> – Verificada a não conformidade de algum dos produtos, a licitante vencedora deverá promover as correções necessárias no prazo máximo de 03 (três) dias úteis, sujeitando-se às penalidades previstas neste Edital.</w:t>
      </w:r>
      <w:r/>
    </w:p>
    <w:p>
      <w:pPr>
        <w:pStyle w:val="1000"/>
        <w:tabs>
          <w:tab w:val="clear" w:pos="0" w:leader="none"/>
        </w:tabs>
        <w:rPr>
          <w:rFonts w:ascii="Arial" w:hAnsi="Arial" w:cs="Arial"/>
          <w:b w:val="0"/>
        </w:rPr>
      </w:pPr>
      <w:r>
        <w:rPr>
          <w:rFonts w:ascii="Arial" w:hAnsi="Arial" w:cs="Arial"/>
        </w:rPr>
        <w:t xml:space="preserve">13.3</w:t>
      </w:r>
      <w:r>
        <w:rPr>
          <w:rFonts w:ascii="Arial" w:hAnsi="Arial" w:cs="Arial"/>
          <w:b w:val="0"/>
        </w:rPr>
        <w:t xml:space="preserve"> – A Nota Fiscal/Fatura deve, obrigatoriamente, ser entregue junto com o seu objeto, constando nela, também, o número do Pregão, o nome e número do banco, nome e número da agência e número da conta-corrente da contratada.</w:t>
      </w:r>
      <w:r/>
    </w:p>
    <w:p>
      <w:pPr>
        <w:pStyle w:val="1000"/>
        <w:tabs>
          <w:tab w:val="clear" w:pos="0" w:leader="none"/>
        </w:tabs>
        <w:rPr>
          <w:rFonts w:ascii="Arial" w:hAnsi="Arial" w:cs="Arial"/>
          <w:u w:val="single"/>
        </w:rPr>
      </w:pPr>
      <w:r>
        <w:rPr>
          <w:rFonts w:ascii="Arial" w:hAnsi="Arial" w:cs="Arial"/>
          <w:u w:val="single"/>
        </w:rPr>
        <w:t xml:space="preserve">14.0 – DO PAGAMENTO</w:t>
      </w:r>
      <w:r/>
    </w:p>
    <w:p>
      <w:pPr>
        <w:pStyle w:val="1000"/>
        <w:tabs>
          <w:tab w:val="clear" w:pos="0" w:leader="none"/>
        </w:tabs>
        <w:rPr>
          <w:rFonts w:ascii="Arial" w:hAnsi="Arial" w:cs="Arial"/>
          <w:b w:val="0"/>
        </w:rPr>
      </w:pPr>
      <w:r>
        <w:rPr>
          <w:rFonts w:ascii="Arial" w:hAnsi="Arial" w:cs="Arial"/>
        </w:rPr>
        <w:t xml:space="preserve">14.1</w:t>
      </w:r>
      <w:r>
        <w:rPr>
          <w:rFonts w:ascii="Arial" w:hAnsi="Arial" w:cs="Arial"/>
          <w:b w:val="0"/>
        </w:rPr>
        <w:t xml:space="preserve"> - O pagamento será efetuado á </w:t>
      </w:r>
      <w:r>
        <w:rPr>
          <w:rFonts w:ascii="Arial" w:hAnsi="Arial" w:cs="Arial"/>
          <w:b w:val="0"/>
        </w:rPr>
        <w:t xml:space="preserve">vista,</w:t>
      </w:r>
      <w:r>
        <w:rPr>
          <w:rFonts w:ascii="Arial" w:hAnsi="Arial" w:cs="Arial"/>
          <w:b w:val="0"/>
        </w:rPr>
        <w:t xml:space="preserve"> mediante depósito em conta corrente e/ou cheque nominal, na sede da Câmara ao responsável pela assinatura do contrato, após a conferência e aceito do produto objeto deste instrumento.</w:t>
      </w:r>
      <w:r/>
    </w:p>
    <w:p>
      <w:pPr>
        <w:pStyle w:val="1000"/>
        <w:tabs>
          <w:tab w:val="clear" w:pos="0" w:leader="none"/>
        </w:tabs>
        <w:rPr>
          <w:rFonts w:ascii="Arial" w:hAnsi="Arial" w:cs="Arial"/>
          <w:b w:val="0"/>
        </w:rPr>
      </w:pPr>
      <w:r>
        <w:rPr>
          <w:rFonts w:ascii="Arial" w:hAnsi="Arial" w:cs="Arial"/>
        </w:rPr>
        <w:t xml:space="preserve">14.2</w:t>
      </w:r>
      <w:r>
        <w:rPr>
          <w:rFonts w:ascii="Arial" w:hAnsi="Arial" w:cs="Arial"/>
          <w:b w:val="0"/>
        </w:rPr>
        <w:t xml:space="preserve"> – Todos os fornecedores que forem vencedores de valores superiores a R$ 800,00, deverão obrigatoriamente emitir NOTA FISCAL ELETRÔNICA, em atendimento ao Decreto nº 48.777/12 (</w:t>
      </w:r>
      <w:r>
        <w:rPr>
          <w:rFonts w:ascii="Arial" w:hAnsi="Arial" w:cs="Arial"/>
          <w:b w:val="0"/>
        </w:rPr>
        <w:t xml:space="preserve">DOE,</w:t>
      </w:r>
      <w:r>
        <w:rPr>
          <w:rFonts w:ascii="Arial" w:hAnsi="Arial" w:cs="Arial"/>
          <w:b w:val="0"/>
        </w:rPr>
        <w:t xml:space="preserve"> 06 de fevereiro de 2012).</w:t>
      </w:r>
      <w:r/>
    </w:p>
    <w:p>
      <w:pPr>
        <w:pStyle w:val="1000"/>
        <w:tabs>
          <w:tab w:val="clear" w:pos="0" w:leader="none"/>
        </w:tabs>
        <w:rPr>
          <w:rFonts w:ascii="Arial" w:hAnsi="Arial" w:cs="Arial"/>
          <w:b w:val="0"/>
          <w:bCs/>
          <w:color w:val="000000"/>
        </w:rPr>
      </w:pPr>
      <w:r>
        <w:rPr>
          <w:rFonts w:ascii="Arial" w:hAnsi="Arial" w:cs="Arial"/>
          <w:b w:val="0"/>
        </w:rPr>
        <w:t xml:space="preserve">14.3 </w:t>
      </w:r>
      <w:r>
        <w:rPr>
          <w:rFonts w:ascii="Arial" w:hAnsi="Arial" w:cs="Arial"/>
          <w:b w:val="0"/>
          <w:bCs/>
          <w:color w:val="000000" w:themeColor="text1"/>
        </w:rPr>
        <w:t xml:space="preserve">A despesa deste objeto será deduzida do saldo da dotação consignada à Unidade Orçamentária 01.01 – Câmara Municipal de Vereadores –– Projeto Atividade: </w:t>
      </w:r>
      <w:r>
        <w:rPr>
          <w:rFonts w:ascii="Arial" w:hAnsi="Arial" w:cs="Arial"/>
          <w:b w:val="0"/>
          <w:bCs/>
          <w:color w:val="000000" w:themeColor="text1"/>
        </w:rPr>
        <w:t xml:space="preserve">2.001 – Manutenção</w:t>
      </w:r>
      <w:r>
        <w:rPr>
          <w:rFonts w:ascii="Arial" w:hAnsi="Arial" w:cs="Arial"/>
          <w:b w:val="0"/>
          <w:bCs/>
          <w:color w:val="000000" w:themeColor="text1"/>
        </w:rPr>
        <w:t xml:space="preserve"> das Atividades Legislativas – Categoria Econômica: 3 - Despesas Correntes – 4 – Despesas de Capital - Natureza da Despesa e Saldo Disponível Atual 3.3 – Outras Despesas Co</w:t>
      </w:r>
      <w:r>
        <w:rPr>
          <w:rFonts w:ascii="Arial" w:hAnsi="Arial" w:cs="Arial"/>
          <w:b w:val="0"/>
          <w:bCs/>
          <w:color w:val="000000" w:themeColor="text1"/>
        </w:rPr>
        <w:t xml:space="preserve">rrentes – Discriminação das Naturezas da Despesa 33.90.30 – Material de Consumo – Rubrica: 3.3.90.30.16.00.00 – Material de Expediente – 3.3.90.30.16.00.00 – Materiais de copa e cozinha – 3.3.90.3021.00- Material T&gt;I&gt;C&gt;o – 33.90.30.17.00.00 </w:t>
      </w:r>
      <w:r>
        <w:rPr>
          <w:color w:val="000000" w:themeColor="text1"/>
        </w:rPr>
      </w:r>
      <w:r/>
    </w:p>
    <w:p>
      <w:pPr>
        <w:pStyle w:val="1000"/>
        <w:tabs>
          <w:tab w:val="clear" w:pos="0" w:leader="none"/>
        </w:tabs>
        <w:rPr>
          <w:rFonts w:ascii="Arial" w:hAnsi="Arial" w:cs="Arial"/>
          <w:b w:val="0"/>
        </w:rPr>
      </w:pPr>
      <w:r>
        <w:rPr>
          <w:rFonts w:ascii="Arial" w:hAnsi="Arial" w:cs="Arial"/>
        </w:rPr>
        <w:t xml:space="preserve">14.4</w:t>
      </w:r>
      <w:r>
        <w:rPr>
          <w:rFonts w:ascii="Arial" w:hAnsi="Arial" w:cs="Arial"/>
          <w:b w:val="0"/>
        </w:rPr>
        <w:t xml:space="preserve"> - Adimplida a obrigação, o Contratado deverá apresentar nota fiscal ou documento equivalente de cobrança na Câmara Municipal de Vereadores de Canguçu/RS, Rua General Osório, 979 – Centro – Canguçu/RS.</w:t>
      </w:r>
      <w:r/>
    </w:p>
    <w:p>
      <w:pPr>
        <w:pStyle w:val="1000"/>
        <w:tabs>
          <w:tab w:val="clear" w:pos="0" w:leader="none"/>
        </w:tabs>
        <w:rPr>
          <w:rFonts w:ascii="Arial" w:hAnsi="Arial" w:cs="Arial"/>
          <w:b w:val="0"/>
        </w:rPr>
      </w:pPr>
      <w:r>
        <w:rPr>
          <w:rFonts w:ascii="Arial" w:hAnsi="Arial" w:cs="Arial"/>
        </w:rPr>
        <w:t xml:space="preserve">14.5</w:t>
      </w:r>
      <w:r>
        <w:rPr>
          <w:rFonts w:ascii="Arial" w:hAnsi="Arial" w:cs="Arial"/>
          <w:b w:val="0"/>
        </w:rPr>
        <w:t xml:space="preserve"> - Vencido o prazo, e co</w:t>
      </w:r>
      <w:r>
        <w:rPr>
          <w:rFonts w:ascii="Arial" w:hAnsi="Arial" w:cs="Arial"/>
          <w:b w:val="0"/>
        </w:rPr>
        <w:t xml:space="preserve">nstatada que foram cumpridas todos os requisitos e produto entregue e declarado aceite pela Câmara, sem que tenha ocorrido o pagamento, o valor devido será atualizado monetariamente entre as datas prevista e efetiva do pagamento, de acordo com a variação “</w:t>
      </w:r>
      <w:r>
        <w:rPr>
          <w:rFonts w:ascii="Arial" w:hAnsi="Arial" w:cs="Arial"/>
          <w:b w:val="0"/>
        </w:rPr>
        <w:t xml:space="preserve">pro rata</w:t>
      </w:r>
      <w:r>
        <w:rPr>
          <w:rFonts w:ascii="Arial" w:hAnsi="Arial" w:cs="Arial"/>
          <w:b w:val="0"/>
        </w:rPr>
        <w:t xml:space="preserve"> </w:t>
      </w:r>
      <w:r>
        <w:rPr>
          <w:rFonts w:ascii="Arial" w:hAnsi="Arial" w:cs="Arial"/>
          <w:b w:val="0"/>
        </w:rPr>
        <w:t xml:space="preserve">tempore</w:t>
      </w:r>
      <w:r>
        <w:rPr>
          <w:rFonts w:ascii="Arial" w:hAnsi="Arial" w:cs="Arial"/>
          <w:b w:val="0"/>
        </w:rPr>
        <w:t xml:space="preserve">” do IGP/M, acrescido de juros de 0,033% ao dia.</w:t>
      </w:r>
      <w:r/>
    </w:p>
    <w:p>
      <w:pPr>
        <w:pStyle w:val="1000"/>
        <w:tabs>
          <w:tab w:val="clear" w:pos="0" w:leader="none"/>
        </w:tabs>
        <w:rPr>
          <w:rFonts w:ascii="Arial" w:hAnsi="Arial" w:cs="Arial"/>
          <w:b w:val="0"/>
        </w:rPr>
      </w:pPr>
      <w:r>
        <w:rPr>
          <w:rFonts w:ascii="Arial" w:hAnsi="Arial" w:cs="Arial"/>
        </w:rPr>
        <w:t xml:space="preserve">14.6</w:t>
      </w:r>
      <w:r>
        <w:rPr>
          <w:rFonts w:ascii="Arial" w:hAnsi="Arial" w:cs="Arial"/>
          <w:b w:val="0"/>
        </w:rPr>
        <w:t xml:space="preserve">. O pagamento será realizado consoante </w:t>
      </w:r>
      <w:r>
        <w:rPr>
          <w:rFonts w:ascii="Arial" w:hAnsi="Arial" w:cs="Arial"/>
          <w:b w:val="0"/>
        </w:rPr>
        <w:t xml:space="preserve">as</w:t>
      </w:r>
      <w:r>
        <w:rPr>
          <w:rFonts w:ascii="Arial" w:hAnsi="Arial" w:cs="Arial"/>
          <w:b w:val="0"/>
        </w:rPr>
        <w:t xml:space="preserve"> normativas internas da Câmara Municipal de Vereadores de Canguçu.</w:t>
      </w:r>
      <w:r/>
    </w:p>
    <w:p>
      <w:pPr>
        <w:pStyle w:val="1000"/>
        <w:tabs>
          <w:tab w:val="clear" w:pos="0" w:leader="none"/>
        </w:tabs>
        <w:rPr>
          <w:rFonts w:ascii="Arial" w:hAnsi="Arial" w:cs="Arial"/>
          <w:b w:val="0"/>
        </w:rPr>
      </w:pPr>
      <w:r>
        <w:rPr>
          <w:rFonts w:ascii="Arial" w:hAnsi="Arial" w:cs="Arial"/>
        </w:rPr>
        <w:t xml:space="preserve">14.7</w:t>
      </w:r>
      <w:r>
        <w:rPr>
          <w:rFonts w:ascii="Arial" w:hAnsi="Arial" w:cs="Arial"/>
          <w:b w:val="0"/>
        </w:rPr>
        <w:t xml:space="preserve"> O preço contratado será considerado completo, incluindo despesas de frete e seguro e abrangem todos os tributos (impostos, taxas, emolumentos, contribuições fiscais e parafiscais), fornecimento de </w:t>
      </w:r>
      <w:r>
        <w:rPr>
          <w:rFonts w:ascii="Arial" w:hAnsi="Arial" w:cs="Arial"/>
          <w:b w:val="0"/>
        </w:rPr>
        <w:t xml:space="preserve">mão-de-obra</w:t>
      </w:r>
      <w:r>
        <w:rPr>
          <w:rFonts w:ascii="Arial" w:hAnsi="Arial" w:cs="Arial"/>
          <w:b w:val="0"/>
        </w:rPr>
        <w:t xml:space="preserve"> especializada, leis sociais, administração, lucros, e qualquer outra despesa não especificada neste instrumento.</w:t>
      </w:r>
      <w:r/>
    </w:p>
    <w:p>
      <w:pPr>
        <w:pStyle w:val="1000"/>
        <w:tabs>
          <w:tab w:val="clear" w:pos="0" w:leader="none"/>
        </w:tabs>
        <w:rPr>
          <w:rFonts w:ascii="Arial" w:hAnsi="Arial" w:cs="Arial"/>
          <w:u w:val="single"/>
        </w:rPr>
      </w:pPr>
      <w:r>
        <w:rPr>
          <w:rFonts w:ascii="Arial" w:hAnsi="Arial" w:cs="Arial"/>
          <w:u w:val="single"/>
        </w:rPr>
        <w:t xml:space="preserve">15.0 – DA REVISÃO DE PREÇOS:</w:t>
      </w:r>
      <w:r/>
    </w:p>
    <w:p>
      <w:pPr>
        <w:pStyle w:val="1000"/>
        <w:tabs>
          <w:tab w:val="clear" w:pos="0" w:leader="none"/>
        </w:tabs>
        <w:rPr>
          <w:rFonts w:ascii="Arial" w:hAnsi="Arial" w:cs="Arial"/>
          <w:b w:val="0"/>
        </w:rPr>
      </w:pPr>
      <w:r>
        <w:rPr>
          <w:rFonts w:ascii="Arial" w:hAnsi="Arial" w:cs="Arial"/>
        </w:rPr>
        <w:t xml:space="preserve">15.1</w:t>
      </w:r>
      <w:r>
        <w:rPr>
          <w:rFonts w:ascii="Arial" w:hAnsi="Arial" w:cs="Arial"/>
          <w:b w:val="0"/>
        </w:rPr>
        <w:t xml:space="preserve"> – Serão registrados, se </w:t>
      </w:r>
      <w:r>
        <w:rPr>
          <w:rFonts w:ascii="Arial" w:hAnsi="Arial" w:cs="Arial"/>
          <w:b w:val="0"/>
        </w:rPr>
        <w:t xml:space="preserve">houverem,</w:t>
      </w:r>
      <w:r>
        <w:rPr>
          <w:rFonts w:ascii="Arial" w:hAnsi="Arial" w:cs="Arial"/>
          <w:b w:val="0"/>
        </w:rPr>
        <w:t xml:space="preserve"> o 1º, 2º e 3º menor preço, portanto as empresas detentoras destas posições, podem ser chamadas a contratar, nesta ordem.</w:t>
      </w:r>
      <w:r/>
    </w:p>
    <w:p>
      <w:pPr>
        <w:pStyle w:val="1000"/>
        <w:tabs>
          <w:tab w:val="clear" w:pos="0" w:leader="none"/>
        </w:tabs>
        <w:rPr>
          <w:rFonts w:ascii="Arial" w:hAnsi="Arial" w:cs="Arial"/>
          <w:b w:val="0"/>
        </w:rPr>
      </w:pPr>
      <w:r>
        <w:rPr>
          <w:rFonts w:ascii="Arial" w:hAnsi="Arial" w:cs="Arial"/>
        </w:rPr>
        <w:t xml:space="preserve">15.2</w:t>
      </w:r>
      <w:r>
        <w:rPr>
          <w:rFonts w:ascii="Arial" w:hAnsi="Arial" w:cs="Arial"/>
          <w:b w:val="0"/>
        </w:rPr>
        <w:t xml:space="preserve"> – Os preços permanecerão, em regra, em conformidade com disposto no Inc. III, do § 3º do Art. 15 da lei Federal Nº 8.666/93 e suas alterações posteriores validade do registro de 12(doze) meses, salvo quando houver disciplinamento diverso, oriundo de nova </w:t>
      </w:r>
      <w:r>
        <w:rPr>
          <w:rFonts w:ascii="Arial" w:hAnsi="Arial" w:cs="Arial"/>
          <w:b w:val="0"/>
        </w:rPr>
        <w:t xml:space="preserve">legislação</w:t>
      </w:r>
      <w:r/>
    </w:p>
    <w:p>
      <w:pPr>
        <w:pStyle w:val="1000"/>
        <w:tabs>
          <w:tab w:val="clear" w:pos="0" w:leader="none"/>
        </w:tabs>
        <w:rPr>
          <w:rFonts w:ascii="Arial" w:hAnsi="Arial" w:cs="Arial"/>
          <w:b w:val="0"/>
        </w:rPr>
      </w:pPr>
      <w:r>
        <w:rPr>
          <w:rFonts w:ascii="Arial" w:hAnsi="Arial" w:cs="Arial"/>
        </w:rPr>
        <w:t xml:space="preserve">15.3</w:t>
      </w:r>
      <w:r>
        <w:rPr>
          <w:rFonts w:ascii="Arial" w:hAnsi="Arial" w:cs="Arial"/>
          <w:b w:val="0"/>
        </w:rPr>
        <w:t xml:space="preserve"> - Quando o preço inicialmente registrado, por motivo superveniente, tornar-se superior ao preço praticado no mercado a Câmara Municipal convocará o fornecedor visando à negociação para redução de preços e sua adequação ao praticado no mercado.</w:t>
      </w:r>
      <w:r/>
    </w:p>
    <w:p>
      <w:pPr>
        <w:pStyle w:val="1000"/>
        <w:tabs>
          <w:tab w:val="clear" w:pos="0" w:leader="none"/>
        </w:tabs>
        <w:rPr>
          <w:rFonts w:ascii="Arial" w:hAnsi="Arial" w:cs="Arial"/>
          <w:b w:val="0"/>
        </w:rPr>
      </w:pPr>
      <w:r>
        <w:rPr>
          <w:rFonts w:ascii="Arial" w:hAnsi="Arial" w:cs="Arial"/>
        </w:rPr>
        <w:t xml:space="preserve">15.3.1</w:t>
      </w:r>
      <w:r>
        <w:rPr>
          <w:rFonts w:ascii="Arial" w:hAnsi="Arial" w:cs="Arial"/>
          <w:b w:val="0"/>
        </w:rPr>
        <w:t xml:space="preserve"> – Frustrada a negociação, o fornecedor será liberado do compromisso assumido.</w:t>
      </w:r>
      <w:r/>
    </w:p>
    <w:p>
      <w:pPr>
        <w:pStyle w:val="1000"/>
        <w:tabs>
          <w:tab w:val="clear" w:pos="0" w:leader="none"/>
        </w:tabs>
        <w:rPr>
          <w:rFonts w:ascii="Arial" w:hAnsi="Arial" w:cs="Arial"/>
          <w:b w:val="0"/>
        </w:rPr>
      </w:pPr>
      <w:r>
        <w:rPr>
          <w:rFonts w:ascii="Arial" w:hAnsi="Arial" w:cs="Arial"/>
        </w:rPr>
        <w:t xml:space="preserve">15.4</w:t>
      </w:r>
      <w:r>
        <w:rPr>
          <w:rFonts w:ascii="Arial" w:hAnsi="Arial" w:cs="Arial"/>
          <w:b w:val="0"/>
        </w:rPr>
        <w:t xml:space="preserve"> – Além das previsões constantes dos itens 15.1 a 14.4.2 deste edital </w:t>
      </w:r>
      <w:r>
        <w:rPr>
          <w:rFonts w:ascii="Arial" w:hAnsi="Arial" w:cs="Arial"/>
          <w:b w:val="0"/>
        </w:rPr>
        <w:t xml:space="preserve">a revisão e cancelamento poderá ser</w:t>
      </w:r>
      <w:r>
        <w:rPr>
          <w:rFonts w:ascii="Arial" w:hAnsi="Arial" w:cs="Arial"/>
          <w:b w:val="0"/>
        </w:rPr>
        <w:t xml:space="preserve"> feita com base no disposto nos Art. 17 a 21 do Decreto Federal Nº 7.892 de 23 de janeiro de 2013.</w:t>
      </w:r>
      <w:r/>
    </w:p>
    <w:p>
      <w:pPr>
        <w:pStyle w:val="1000"/>
        <w:tabs>
          <w:tab w:val="clear" w:pos="0" w:leader="none"/>
        </w:tabs>
        <w:rPr>
          <w:rFonts w:ascii="Arial" w:hAnsi="Arial" w:cs="Arial"/>
          <w:u w:val="single"/>
        </w:rPr>
      </w:pPr>
      <w:r>
        <w:rPr>
          <w:rFonts w:ascii="Arial" w:hAnsi="Arial" w:cs="Arial"/>
          <w:u w:val="single"/>
        </w:rPr>
        <w:t xml:space="preserve">16.0 – CANCELAMENTO DO REGISTRO DE PREÇO DO PROPONENTE:</w:t>
      </w:r>
      <w:r/>
    </w:p>
    <w:p>
      <w:pPr>
        <w:pStyle w:val="1000"/>
        <w:tabs>
          <w:tab w:val="clear" w:pos="0" w:leader="none"/>
        </w:tabs>
        <w:rPr>
          <w:rFonts w:ascii="Arial" w:hAnsi="Arial" w:cs="Arial"/>
          <w:b w:val="0"/>
        </w:rPr>
      </w:pPr>
      <w:r>
        <w:rPr>
          <w:rFonts w:ascii="Arial" w:hAnsi="Arial" w:cs="Arial"/>
        </w:rPr>
        <w:t xml:space="preserve">16.1</w:t>
      </w:r>
      <w:r>
        <w:rPr>
          <w:rFonts w:ascii="Arial" w:hAnsi="Arial" w:cs="Arial"/>
          <w:b w:val="0"/>
        </w:rPr>
        <w:t xml:space="preserve"> – O Proponente terá o seu registro de preço cancelado na Ata, por intermédio de processo administrativo especifico, assegurado </w:t>
      </w:r>
      <w:r>
        <w:rPr>
          <w:rFonts w:ascii="Arial" w:hAnsi="Arial" w:cs="Arial"/>
          <w:b w:val="0"/>
        </w:rPr>
        <w:t xml:space="preserve">o contraditório e ampla defesa</w:t>
      </w:r>
      <w:r>
        <w:rPr>
          <w:rFonts w:ascii="Arial" w:hAnsi="Arial" w:cs="Arial"/>
          <w:b w:val="0"/>
        </w:rPr>
        <w:t xml:space="preserve">:</w:t>
      </w:r>
      <w:r/>
    </w:p>
    <w:p>
      <w:pPr>
        <w:pStyle w:val="1000"/>
        <w:tabs>
          <w:tab w:val="clear" w:pos="0" w:leader="none"/>
        </w:tabs>
        <w:rPr>
          <w:rFonts w:ascii="Arial" w:hAnsi="Arial" w:cs="Arial"/>
          <w:b w:val="0"/>
        </w:rPr>
      </w:pPr>
      <w:r>
        <w:rPr>
          <w:rFonts w:ascii="Arial" w:hAnsi="Arial" w:cs="Arial"/>
        </w:rPr>
        <w:t xml:space="preserve">16.1.1</w:t>
      </w:r>
      <w:r>
        <w:rPr>
          <w:rFonts w:ascii="Arial" w:hAnsi="Arial" w:cs="Arial"/>
          <w:b w:val="0"/>
        </w:rPr>
        <w:t xml:space="preserve"> – </w:t>
      </w:r>
      <w:r>
        <w:rPr>
          <w:rFonts w:ascii="Arial" w:hAnsi="Arial" w:cs="Arial"/>
        </w:rPr>
        <w:t xml:space="preserve">A pedido quando:</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comprovar estar impossibilitado de cumprir as exigências da Ata, por ocorrência de casos fortuitos ou de força maior;</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o seu preço registrado se tornar, comprovadamente, inexequível em função da elevação dos preços de mercado, dos insumos que compõem o custo das aquisições/contratações, e se a comunicação ocorrer antes do pedido de fornecimento.</w:t>
      </w:r>
      <w:r/>
    </w:p>
    <w:p>
      <w:pPr>
        <w:pStyle w:val="1000"/>
        <w:tabs>
          <w:tab w:val="clear" w:pos="0" w:leader="none"/>
        </w:tabs>
        <w:rPr>
          <w:rFonts w:ascii="Arial" w:hAnsi="Arial" w:cs="Arial"/>
          <w:b w:val="0"/>
        </w:rPr>
      </w:pPr>
      <w:r>
        <w:rPr>
          <w:rFonts w:ascii="Arial" w:hAnsi="Arial" w:cs="Arial"/>
        </w:rPr>
        <w:t xml:space="preserve">16.1.2</w:t>
      </w:r>
      <w:r>
        <w:rPr>
          <w:rFonts w:ascii="Arial" w:hAnsi="Arial" w:cs="Arial"/>
          <w:b w:val="0"/>
        </w:rPr>
        <w:t xml:space="preserve"> – </w:t>
      </w:r>
      <w:r>
        <w:rPr>
          <w:rFonts w:ascii="Arial" w:hAnsi="Arial" w:cs="Arial"/>
        </w:rPr>
        <w:t xml:space="preserve">Por iniciativa da Câmara:</w:t>
      </w:r>
      <w:r/>
    </w:p>
    <w:p>
      <w:pPr>
        <w:pStyle w:val="1000"/>
        <w:tabs>
          <w:tab w:val="clear" w:pos="0" w:leader="none"/>
        </w:tabs>
        <w:rPr>
          <w:rFonts w:ascii="Arial" w:hAnsi="Arial" w:cs="Arial"/>
          <w:b w:val="0"/>
        </w:rPr>
      </w:pPr>
      <w:r>
        <w:rPr>
          <w:rFonts w:ascii="Arial" w:hAnsi="Arial" w:cs="Arial"/>
        </w:rPr>
        <w:t xml:space="preserve">a)</w:t>
      </w:r>
      <w:r>
        <w:rPr>
          <w:rFonts w:ascii="Arial" w:hAnsi="Arial" w:cs="Arial"/>
          <w:b w:val="0"/>
        </w:rPr>
        <w:t xml:space="preserve"> fornecedor não aceitar reduzir o preço registrado, na hipótese deste se tornar superior </w:t>
      </w:r>
      <w:r>
        <w:rPr>
          <w:rFonts w:ascii="Arial" w:hAnsi="Arial" w:cs="Arial"/>
          <w:b w:val="0"/>
        </w:rPr>
        <w:t xml:space="preserve">aqueles</w:t>
      </w:r>
      <w:r>
        <w:rPr>
          <w:rFonts w:ascii="Arial" w:hAnsi="Arial" w:cs="Arial"/>
          <w:b w:val="0"/>
        </w:rPr>
        <w:t xml:space="preserve"> praticados no mercado;</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perder qualquer condição de habilitação ou qualificação técnica exigida no processo licitatório;</w:t>
      </w:r>
      <w:r/>
    </w:p>
    <w:p>
      <w:pPr>
        <w:pStyle w:val="1000"/>
        <w:tabs>
          <w:tab w:val="clear" w:pos="0" w:leader="none"/>
        </w:tabs>
        <w:rPr>
          <w:rFonts w:ascii="Arial" w:hAnsi="Arial" w:cs="Arial"/>
          <w:b w:val="0"/>
        </w:rPr>
      </w:pPr>
      <w:r>
        <w:rPr>
          <w:rFonts w:ascii="Arial" w:hAnsi="Arial" w:cs="Arial"/>
        </w:rPr>
        <w:t xml:space="preserve">c)</w:t>
      </w:r>
      <w:r>
        <w:rPr>
          <w:rFonts w:ascii="Arial" w:hAnsi="Arial" w:cs="Arial"/>
          <w:b w:val="0"/>
        </w:rPr>
        <w:t xml:space="preserve"> por razões de interesse </w:t>
      </w:r>
      <w:r>
        <w:rPr>
          <w:rFonts w:ascii="Arial" w:hAnsi="Arial" w:cs="Arial"/>
          <w:b w:val="0"/>
        </w:rPr>
        <w:t xml:space="preserve">público, devidamente motivadas e justificadas</w:t>
      </w:r>
      <w:r>
        <w:rPr>
          <w:rFonts w:ascii="Arial" w:hAnsi="Arial" w:cs="Arial"/>
          <w:b w:val="0"/>
        </w:rPr>
        <w:t xml:space="preserve">;</w:t>
      </w:r>
      <w:r/>
    </w:p>
    <w:p>
      <w:pPr>
        <w:pStyle w:val="1000"/>
        <w:tabs>
          <w:tab w:val="clear" w:pos="0" w:leader="none"/>
        </w:tabs>
        <w:rPr>
          <w:rFonts w:ascii="Arial" w:hAnsi="Arial" w:cs="Arial"/>
          <w:b w:val="0"/>
        </w:rPr>
      </w:pPr>
      <w:r>
        <w:rPr>
          <w:rFonts w:ascii="Arial" w:hAnsi="Arial" w:cs="Arial"/>
        </w:rPr>
        <w:t xml:space="preserve">d)</w:t>
      </w:r>
      <w:r>
        <w:rPr>
          <w:rFonts w:ascii="Arial" w:hAnsi="Arial" w:cs="Arial"/>
          <w:b w:val="0"/>
        </w:rPr>
        <w:t xml:space="preserve"> não comparecer ou se recusar a retirar, no prazo estabelecido, os pedidos decorrentes da Ata de Registro de Preços;</w:t>
      </w:r>
      <w:r/>
    </w:p>
    <w:p>
      <w:pPr>
        <w:pStyle w:val="1000"/>
        <w:tabs>
          <w:tab w:val="clear" w:pos="0" w:leader="none"/>
        </w:tabs>
        <w:rPr>
          <w:rFonts w:ascii="Arial" w:hAnsi="Arial" w:cs="Arial"/>
          <w:b w:val="0"/>
        </w:rPr>
      </w:pPr>
      <w:r>
        <w:rPr>
          <w:rFonts w:ascii="Arial" w:hAnsi="Arial" w:cs="Arial"/>
        </w:rPr>
        <w:t xml:space="preserve">e)</w:t>
      </w:r>
      <w:r>
        <w:rPr>
          <w:rFonts w:ascii="Arial" w:hAnsi="Arial" w:cs="Arial"/>
          <w:b w:val="0"/>
        </w:rPr>
        <w:t xml:space="preserve"> caracterizada qualquer hipótese acima, concluído o processo, a Câmara fará o devido apostilamento na Ata de Registro de Preço e informará aos proponentes a nova ordem de registro.</w:t>
      </w:r>
      <w:r/>
    </w:p>
    <w:p>
      <w:pPr>
        <w:pStyle w:val="1000"/>
        <w:tabs>
          <w:tab w:val="clear" w:pos="0" w:leader="none"/>
        </w:tabs>
        <w:rPr>
          <w:rFonts w:ascii="Arial" w:hAnsi="Arial" w:cs="Arial"/>
          <w:b w:val="0"/>
        </w:rPr>
      </w:pPr>
      <w:r>
        <w:rPr>
          <w:rFonts w:ascii="Arial" w:hAnsi="Arial" w:cs="Arial"/>
        </w:rPr>
        <w:t xml:space="preserve">16.2</w:t>
      </w:r>
      <w:r>
        <w:rPr>
          <w:rFonts w:ascii="Arial" w:hAnsi="Arial" w:cs="Arial"/>
          <w:b w:val="0"/>
        </w:rPr>
        <w:t xml:space="preserve"> – O cancelamento poderá ocorrer além das previsões constantes do item 16.1 a letra “e” do item 16.1.2, pelos casos previstos nos Art. 20 e 21 do Decreto Federal Nº 7.892 de 23 de janeiro de 2013.</w:t>
      </w:r>
      <w:r/>
    </w:p>
    <w:p>
      <w:pPr>
        <w:pStyle w:val="1000"/>
        <w:tabs>
          <w:tab w:val="clear" w:pos="0" w:leader="none"/>
        </w:tabs>
        <w:rPr>
          <w:rFonts w:ascii="Arial" w:hAnsi="Arial" w:cs="Arial"/>
          <w:u w:val="single"/>
        </w:rPr>
      </w:pPr>
      <w:r>
        <w:rPr>
          <w:rFonts w:ascii="Arial" w:hAnsi="Arial" w:cs="Arial"/>
          <w:u w:val="single"/>
        </w:rPr>
        <w:t xml:space="preserve">17.0 – DO CANCELAMENTO AUTOMÁTICO DO REGISTRO DE PREÇO:</w:t>
      </w:r>
      <w:r/>
    </w:p>
    <w:p>
      <w:pPr>
        <w:pStyle w:val="1000"/>
        <w:tabs>
          <w:tab w:val="clear" w:pos="0" w:leader="none"/>
        </w:tabs>
        <w:rPr>
          <w:rFonts w:ascii="Arial" w:hAnsi="Arial" w:cs="Arial"/>
          <w:b w:val="0"/>
        </w:rPr>
      </w:pPr>
      <w:r>
        <w:rPr>
          <w:rFonts w:ascii="Arial" w:hAnsi="Arial" w:cs="Arial"/>
        </w:rPr>
        <w:t xml:space="preserve">17.1</w:t>
      </w:r>
      <w:r>
        <w:rPr>
          <w:rFonts w:ascii="Arial" w:hAnsi="Arial" w:cs="Arial"/>
          <w:b w:val="0"/>
        </w:rPr>
        <w:t xml:space="preserve"> – A Ata de Registro de Preço, decorrente deste Pregão, será cancelada automaticamente:</w:t>
      </w:r>
      <w:r/>
    </w:p>
    <w:p>
      <w:pPr>
        <w:pStyle w:val="1000"/>
        <w:tabs>
          <w:tab w:val="clear" w:pos="0" w:leader="none"/>
        </w:tabs>
        <w:rPr>
          <w:rFonts w:ascii="Arial" w:hAnsi="Arial" w:cs="Arial"/>
          <w:b w:val="0"/>
        </w:rPr>
      </w:pPr>
      <w:r>
        <w:rPr>
          <w:rFonts w:ascii="Arial" w:hAnsi="Arial" w:cs="Arial"/>
          <w:b w:val="0"/>
        </w:rPr>
        <w:t xml:space="preserve">a) por decurso de prazo de vigência, 12(doze) meses;</w:t>
      </w:r>
      <w:r/>
    </w:p>
    <w:p>
      <w:pPr>
        <w:pStyle w:val="1000"/>
        <w:tabs>
          <w:tab w:val="clear" w:pos="0" w:leader="none"/>
        </w:tabs>
        <w:rPr>
          <w:rFonts w:ascii="Arial" w:hAnsi="Arial" w:cs="Arial"/>
          <w:b w:val="0"/>
        </w:rPr>
      </w:pPr>
      <w:r>
        <w:rPr>
          <w:rFonts w:ascii="Arial" w:hAnsi="Arial" w:cs="Arial"/>
        </w:rPr>
        <w:t xml:space="preserve">b)</w:t>
      </w:r>
      <w:r>
        <w:rPr>
          <w:rFonts w:ascii="Arial" w:hAnsi="Arial" w:cs="Arial"/>
          <w:b w:val="0"/>
        </w:rPr>
        <w:t xml:space="preserve"> quando não restarem fornecedores registrados e habilitados.</w:t>
      </w:r>
      <w:r/>
    </w:p>
    <w:p>
      <w:pPr>
        <w:pStyle w:val="1000"/>
        <w:tabs>
          <w:tab w:val="clear" w:pos="0" w:leader="none"/>
        </w:tabs>
        <w:rPr>
          <w:rFonts w:ascii="Arial" w:hAnsi="Arial" w:cs="Arial"/>
          <w:u w:val="single"/>
          <w:lang w:eastAsia="pt-BR"/>
        </w:rPr>
      </w:pPr>
      <w:r>
        <w:rPr>
          <w:rFonts w:ascii="Arial" w:hAnsi="Arial" w:cs="Arial"/>
          <w:u w:val="single"/>
          <w:lang w:eastAsia="pt-BR"/>
        </w:rPr>
        <w:t xml:space="preserve">18 – RESCISÃO</w:t>
      </w:r>
      <w:r/>
    </w:p>
    <w:p>
      <w:pPr>
        <w:pStyle w:val="1000"/>
        <w:tabs>
          <w:tab w:val="clear" w:pos="0" w:leader="none"/>
        </w:tabs>
        <w:rPr>
          <w:rFonts w:ascii="Arial" w:hAnsi="Arial" w:cs="Arial"/>
          <w:b w:val="0"/>
          <w:lang w:eastAsia="pt-BR"/>
        </w:rPr>
      </w:pPr>
      <w:r>
        <w:rPr>
          <w:rFonts w:ascii="Arial" w:hAnsi="Arial" w:cs="Arial"/>
          <w:lang w:eastAsia="pt-BR"/>
        </w:rPr>
        <w:t xml:space="preserve">18.1</w:t>
      </w:r>
      <w:r>
        <w:rPr>
          <w:rFonts w:ascii="Arial" w:hAnsi="Arial" w:cs="Arial"/>
          <w:b w:val="0"/>
          <w:lang w:eastAsia="pt-BR"/>
        </w:rPr>
        <w:t xml:space="preserve"> – A rescisão desta contratação se dará na forma e nas hipóteses previstas na Lei nº 8.666/93 e nos itens 16 e 17 deste edital.</w:t>
      </w:r>
      <w:r/>
    </w:p>
    <w:p>
      <w:pPr>
        <w:pStyle w:val="1000"/>
        <w:tabs>
          <w:tab w:val="clear" w:pos="0" w:leader="none"/>
        </w:tabs>
        <w:rPr>
          <w:rFonts w:ascii="Arial" w:hAnsi="Arial" w:cs="Arial"/>
          <w:b w:val="0"/>
          <w:lang w:eastAsia="pt-BR"/>
        </w:rPr>
      </w:pPr>
      <w:r>
        <w:rPr>
          <w:rFonts w:ascii="Arial" w:hAnsi="Arial" w:cs="Arial"/>
          <w:lang w:eastAsia="pt-BR"/>
        </w:rPr>
        <w:t xml:space="preserve">18.2</w:t>
      </w:r>
      <w:r>
        <w:rPr>
          <w:rFonts w:ascii="Arial" w:hAnsi="Arial" w:cs="Arial"/>
          <w:b w:val="0"/>
          <w:lang w:eastAsia="pt-BR"/>
        </w:rPr>
        <w:t xml:space="preserve"> – Ficam resguardados os direitos da Administração, em caso de rescisão administrativa, na forma prevista no artigo 77 da Lei nº 8.666/93.</w:t>
      </w:r>
      <w:r/>
    </w:p>
    <w:p>
      <w:pPr>
        <w:pStyle w:val="1000"/>
        <w:tabs>
          <w:tab w:val="clear" w:pos="0" w:leader="none"/>
        </w:tabs>
        <w:rPr>
          <w:rFonts w:ascii="Arial" w:hAnsi="Arial" w:cs="Arial"/>
          <w:u w:val="single"/>
        </w:rPr>
      </w:pPr>
      <w:r>
        <w:rPr>
          <w:rFonts w:ascii="Arial" w:hAnsi="Arial" w:cs="Arial"/>
          <w:u w:val="single"/>
        </w:rPr>
        <w:t xml:space="preserve">19.0 – DAS PENALIDADES</w:t>
      </w:r>
      <w:r/>
    </w:p>
    <w:p>
      <w:pPr>
        <w:pStyle w:val="1000"/>
        <w:tabs>
          <w:tab w:val="clear" w:pos="0" w:leader="none"/>
        </w:tabs>
        <w:rPr>
          <w:rFonts w:ascii="Arial" w:hAnsi="Arial" w:cs="Arial"/>
          <w:b w:val="0"/>
          <w:bCs/>
        </w:rPr>
      </w:pPr>
      <w:r>
        <w:rPr>
          <w:rFonts w:ascii="Arial" w:hAnsi="Arial" w:cs="Arial"/>
          <w:bCs/>
        </w:rPr>
        <w:t xml:space="preserve">19.1</w:t>
      </w:r>
      <w:r>
        <w:rPr>
          <w:rFonts w:ascii="Arial" w:hAnsi="Arial" w:cs="Arial"/>
          <w:b w:val="0"/>
          <w:bCs/>
        </w:rPr>
        <w:t xml:space="preserve"> Pelo inadimplemento das obrigações, </w:t>
      </w:r>
      <w:r>
        <w:rPr>
          <w:rFonts w:ascii="Arial" w:hAnsi="Arial" w:cs="Arial"/>
          <w:b w:val="0"/>
          <w:bCs/>
        </w:rPr>
        <w:t xml:space="preserve">seja</w:t>
      </w:r>
      <w:r>
        <w:rPr>
          <w:rFonts w:ascii="Arial" w:hAnsi="Arial" w:cs="Arial"/>
          <w:b w:val="0"/>
          <w:bCs/>
        </w:rPr>
        <w:t xml:space="preserve"> na condição de participante do pregão ou de contratante, as licitantes, conforme a infração, estarão sujeitas às seguintes penalidades:</w:t>
      </w:r>
      <w:r/>
    </w:p>
    <w:p>
      <w:pPr>
        <w:pStyle w:val="1000"/>
        <w:tabs>
          <w:tab w:val="clear" w:pos="0" w:leader="none"/>
        </w:tabs>
        <w:rPr>
          <w:rFonts w:ascii="Arial" w:hAnsi="Arial" w:cs="Arial"/>
          <w:b w:val="0"/>
          <w:bCs/>
        </w:rPr>
      </w:pPr>
      <w:r>
        <w:rPr>
          <w:rFonts w:ascii="Arial" w:hAnsi="Arial" w:cs="Arial"/>
          <w:bCs/>
        </w:rPr>
        <w:t xml:space="preserve">a)</w:t>
      </w:r>
      <w:r>
        <w:rPr>
          <w:rFonts w:ascii="Arial" w:hAnsi="Arial" w:cs="Arial"/>
          <w:b w:val="0"/>
          <w:bCs/>
        </w:rPr>
        <w:t xml:space="preserve"> deixar de apresentar a documentação exigida no certame: suspensão do direito de licitar e contratar com a Câmara e o Município de canguçu pelo prazo de </w:t>
      </w:r>
      <w:r>
        <w:rPr>
          <w:rFonts w:ascii="Arial" w:hAnsi="Arial" w:cs="Arial"/>
          <w:b w:val="0"/>
          <w:bCs/>
        </w:rPr>
        <w:t xml:space="preserve">2</w:t>
      </w:r>
      <w:r>
        <w:rPr>
          <w:rFonts w:ascii="Arial" w:hAnsi="Arial" w:cs="Arial"/>
          <w:b w:val="0"/>
          <w:bCs/>
        </w:rPr>
        <w:t xml:space="preserve">(dois) anos e multa de 10%(dez por cento) sobre o valor estimado da contratação;</w:t>
      </w:r>
      <w:r/>
    </w:p>
    <w:p>
      <w:pPr>
        <w:pStyle w:val="1000"/>
        <w:tabs>
          <w:tab w:val="clear" w:pos="0" w:leader="none"/>
        </w:tabs>
        <w:rPr>
          <w:rFonts w:ascii="Arial" w:hAnsi="Arial" w:cs="Arial"/>
          <w:b w:val="0"/>
          <w:bCs/>
        </w:rPr>
      </w:pPr>
      <w:r>
        <w:rPr>
          <w:rFonts w:ascii="Arial" w:hAnsi="Arial" w:cs="Arial"/>
          <w:bCs/>
        </w:rPr>
        <w:t xml:space="preserve">b)</w:t>
      </w:r>
      <w:r>
        <w:rPr>
          <w:rFonts w:ascii="Arial" w:hAnsi="Arial" w:cs="Arial"/>
          <w:b w:val="0"/>
          <w:bCs/>
        </w:rPr>
        <w:t xml:space="preserve"> manter comportamento inadequado durante o pregão: afastamento do certame e suspensão do direito de licitar e contratar com a Administração pelo prazo de </w:t>
      </w:r>
      <w:r>
        <w:rPr>
          <w:rFonts w:ascii="Arial" w:hAnsi="Arial" w:cs="Arial"/>
          <w:b w:val="0"/>
          <w:bCs/>
        </w:rPr>
        <w:t xml:space="preserve">2</w:t>
      </w:r>
      <w:r>
        <w:rPr>
          <w:rFonts w:ascii="Arial" w:hAnsi="Arial" w:cs="Arial"/>
          <w:b w:val="0"/>
          <w:bCs/>
        </w:rPr>
        <w:t xml:space="preserve">(dois) anos; </w:t>
      </w:r>
      <w:r/>
    </w:p>
    <w:p>
      <w:pPr>
        <w:pStyle w:val="1000"/>
        <w:tabs>
          <w:tab w:val="clear" w:pos="0" w:leader="none"/>
        </w:tabs>
        <w:rPr>
          <w:rFonts w:ascii="Arial" w:hAnsi="Arial" w:cs="Arial"/>
          <w:b w:val="0"/>
          <w:bCs/>
        </w:rPr>
      </w:pPr>
      <w:r>
        <w:rPr>
          <w:rFonts w:ascii="Arial" w:hAnsi="Arial" w:cs="Arial"/>
          <w:bCs/>
        </w:rPr>
        <w:t xml:space="preserve">c)</w:t>
      </w:r>
      <w:r>
        <w:rPr>
          <w:rFonts w:ascii="Arial" w:hAnsi="Arial" w:cs="Arial"/>
          <w:b w:val="0"/>
          <w:bCs/>
        </w:rPr>
        <w:t xml:space="preserve"> deixar de manter a proposta (recusa injustificada para contratar): suspensão do direito de licitar e contratar com a Administração pelo prazo de </w:t>
      </w:r>
      <w:r>
        <w:rPr>
          <w:rFonts w:ascii="Arial" w:hAnsi="Arial" w:cs="Arial"/>
          <w:b w:val="0"/>
          <w:bCs/>
        </w:rPr>
        <w:t xml:space="preserve">5</w:t>
      </w:r>
      <w:r>
        <w:rPr>
          <w:rFonts w:ascii="Arial" w:hAnsi="Arial" w:cs="Arial"/>
          <w:b w:val="0"/>
          <w:bCs/>
        </w:rPr>
        <w:t xml:space="preserve">(cinco) anos e multa de 10%(dez) sobre o valor estimado da contratação;</w:t>
      </w:r>
      <w:r/>
    </w:p>
    <w:p>
      <w:pPr>
        <w:pStyle w:val="1000"/>
        <w:tabs>
          <w:tab w:val="clear" w:pos="0" w:leader="none"/>
        </w:tabs>
        <w:rPr>
          <w:rFonts w:ascii="Arial" w:hAnsi="Arial" w:cs="Arial"/>
          <w:b w:val="0"/>
          <w:bCs/>
        </w:rPr>
      </w:pPr>
      <w:r>
        <w:rPr>
          <w:rFonts w:ascii="Arial" w:hAnsi="Arial" w:cs="Arial"/>
          <w:bCs/>
        </w:rPr>
        <w:t xml:space="preserve">d)</w:t>
      </w:r>
      <w:r>
        <w:rPr>
          <w:rFonts w:ascii="Arial" w:hAnsi="Arial" w:cs="Arial"/>
          <w:b w:val="0"/>
          <w:bCs/>
        </w:rPr>
        <w:t xml:space="preserve"> executar o contrato com irregularidades, passíveis de correção durante a execução e sem prejuízo ao resultado: advertência;</w:t>
      </w:r>
      <w:r/>
    </w:p>
    <w:p>
      <w:pPr>
        <w:pStyle w:val="1000"/>
        <w:tabs>
          <w:tab w:val="clear" w:pos="0" w:leader="none"/>
        </w:tabs>
        <w:rPr>
          <w:rFonts w:ascii="Arial" w:hAnsi="Arial" w:cs="Arial"/>
          <w:b w:val="0"/>
          <w:bCs/>
        </w:rPr>
      </w:pPr>
      <w:r>
        <w:rPr>
          <w:rFonts w:ascii="Arial" w:hAnsi="Arial" w:cs="Arial"/>
          <w:bCs/>
        </w:rPr>
        <w:t xml:space="preserve">e)</w:t>
      </w:r>
      <w:r>
        <w:rPr>
          <w:rFonts w:ascii="Arial" w:hAnsi="Arial" w:cs="Arial"/>
          <w:b w:val="0"/>
          <w:bCs/>
        </w:rPr>
        <w:t xml:space="preserve"> executar o contrato com atraso injustificado, até o limite de 03 (três) dias, após os quais será considerado como inexecução contratual: multa diária de 0,5%</w:t>
      </w:r>
      <w:r>
        <w:rPr>
          <w:rFonts w:ascii="Arial" w:hAnsi="Arial" w:cs="Arial"/>
          <w:b w:val="0"/>
          <w:bCs/>
        </w:rPr>
        <w:t xml:space="preserve">(</w:t>
      </w:r>
      <w:r>
        <w:rPr>
          <w:rFonts w:ascii="Arial" w:hAnsi="Arial" w:cs="Arial"/>
          <w:b w:val="0"/>
          <w:bCs/>
        </w:rPr>
        <w:t xml:space="preserve">meio por cento) sobre o valor atualizado do contrato;</w:t>
      </w:r>
      <w:r/>
    </w:p>
    <w:p>
      <w:pPr>
        <w:pStyle w:val="1000"/>
        <w:tabs>
          <w:tab w:val="clear" w:pos="0" w:leader="none"/>
        </w:tabs>
        <w:rPr>
          <w:rFonts w:ascii="Arial" w:hAnsi="Arial" w:cs="Arial"/>
          <w:b w:val="0"/>
          <w:bCs/>
        </w:rPr>
      </w:pPr>
      <w:r>
        <w:rPr>
          <w:rFonts w:ascii="Arial" w:hAnsi="Arial" w:cs="Arial"/>
          <w:bCs/>
        </w:rPr>
        <w:t xml:space="preserve">f)</w:t>
      </w:r>
      <w:r>
        <w:rPr>
          <w:rFonts w:ascii="Arial" w:hAnsi="Arial" w:cs="Arial"/>
          <w:b w:val="0"/>
          <w:bCs/>
        </w:rPr>
        <w:t xml:space="preserve"> inexecução parcial do contrato: suspensão do direito de licitar e contratar com a Administração pelo prazo de 03(três) anos e multa de 8%</w:t>
      </w:r>
      <w:r>
        <w:rPr>
          <w:rFonts w:ascii="Arial" w:hAnsi="Arial" w:cs="Arial"/>
          <w:b w:val="0"/>
          <w:bCs/>
        </w:rPr>
        <w:t xml:space="preserve">(</w:t>
      </w:r>
      <w:r>
        <w:rPr>
          <w:rFonts w:ascii="Arial" w:hAnsi="Arial" w:cs="Arial"/>
          <w:b w:val="0"/>
          <w:bCs/>
        </w:rPr>
        <w:t xml:space="preserve">oito) sobre o valor correspondente ao montante não adimplido do contrato;</w:t>
      </w:r>
      <w:r/>
    </w:p>
    <w:p>
      <w:pPr>
        <w:pStyle w:val="1000"/>
        <w:tabs>
          <w:tab w:val="clear" w:pos="0" w:leader="none"/>
        </w:tabs>
        <w:rPr>
          <w:rFonts w:ascii="Arial" w:hAnsi="Arial" w:cs="Arial"/>
          <w:b w:val="0"/>
          <w:bCs/>
        </w:rPr>
      </w:pPr>
      <w:r>
        <w:rPr>
          <w:rFonts w:ascii="Arial" w:hAnsi="Arial" w:cs="Arial"/>
          <w:bCs/>
        </w:rPr>
        <w:t xml:space="preserve">g)</w:t>
      </w:r>
      <w:r>
        <w:rPr>
          <w:rFonts w:ascii="Arial" w:hAnsi="Arial" w:cs="Arial"/>
          <w:b w:val="0"/>
          <w:bCs/>
        </w:rPr>
        <w:t xml:space="preserve"> inexecução total do contrato: suspensão do direito de licitar e contratar com a Administração pelo prazo de 05(cinco) anos e multa de 10%</w:t>
      </w:r>
      <w:r>
        <w:rPr>
          <w:rFonts w:ascii="Arial" w:hAnsi="Arial" w:cs="Arial"/>
          <w:b w:val="0"/>
          <w:bCs/>
        </w:rPr>
        <w:t xml:space="preserve">(</w:t>
      </w:r>
      <w:r>
        <w:rPr>
          <w:rFonts w:ascii="Arial" w:hAnsi="Arial" w:cs="Arial"/>
          <w:b w:val="0"/>
          <w:bCs/>
        </w:rPr>
        <w:t xml:space="preserve">dez) sobre o valor atualizado do contrato;</w:t>
      </w:r>
      <w:r/>
    </w:p>
    <w:p>
      <w:pPr>
        <w:pStyle w:val="1000"/>
        <w:tabs>
          <w:tab w:val="clear" w:pos="0" w:leader="none"/>
        </w:tabs>
        <w:rPr>
          <w:rFonts w:ascii="Arial" w:hAnsi="Arial" w:cs="Arial"/>
          <w:b w:val="0"/>
          <w:bCs/>
        </w:rPr>
      </w:pPr>
      <w:r>
        <w:rPr>
          <w:rFonts w:ascii="Arial" w:hAnsi="Arial" w:cs="Arial"/>
          <w:bCs/>
        </w:rPr>
        <w:t xml:space="preserve">h)</w:t>
      </w:r>
      <w:r>
        <w:rPr>
          <w:rFonts w:ascii="Arial" w:hAnsi="Arial" w:cs="Arial"/>
          <w:b w:val="0"/>
          <w:bCs/>
        </w:rPr>
        <w:t xml:space="preserve"> causar prejuízo material res</w:t>
      </w:r>
      <w:r>
        <w:rPr>
          <w:rFonts w:ascii="Arial" w:hAnsi="Arial" w:cs="Arial"/>
          <w:b w:val="0"/>
          <w:bCs/>
        </w:rPr>
        <w:t xml:space="preserve">ultante diretamente de execução contratual: declaração de inidoneidade cumulada com a suspensão do direito de licitar e contratar com a Administração Pública pelo prazo de 05(cinco) anos e multa de 10 % (dez por cento) sobre o valor atualizado do contrato.</w:t>
      </w:r>
      <w:r/>
    </w:p>
    <w:p>
      <w:pPr>
        <w:pStyle w:val="1000"/>
        <w:tabs>
          <w:tab w:val="clear" w:pos="0" w:leader="none"/>
        </w:tabs>
        <w:rPr>
          <w:rFonts w:ascii="Arial" w:hAnsi="Arial" w:cs="Arial"/>
          <w:b w:val="0"/>
          <w:bCs/>
        </w:rPr>
      </w:pPr>
      <w:r>
        <w:rPr>
          <w:rFonts w:ascii="Arial" w:hAnsi="Arial" w:cs="Arial"/>
          <w:b w:val="0"/>
          <w:bCs/>
        </w:rPr>
        <w:t xml:space="preserve"> </w:t>
      </w:r>
      <w:r>
        <w:rPr>
          <w:rFonts w:ascii="Arial" w:hAnsi="Arial" w:cs="Arial"/>
          <w:bCs/>
        </w:rPr>
        <w:t xml:space="preserve">19.2</w:t>
      </w:r>
      <w:r>
        <w:rPr>
          <w:rFonts w:ascii="Arial" w:hAnsi="Arial" w:cs="Arial"/>
          <w:b w:val="0"/>
          <w:bCs/>
        </w:rPr>
        <w:t xml:space="preserve"> As penalidades serão registradas no cadastro da contratada, e do município de Canguçu, quando for o caso.</w:t>
      </w:r>
      <w:r/>
    </w:p>
    <w:p>
      <w:pPr>
        <w:pStyle w:val="1000"/>
        <w:tabs>
          <w:tab w:val="clear" w:pos="0" w:leader="none"/>
        </w:tabs>
        <w:rPr>
          <w:rFonts w:ascii="Arial" w:hAnsi="Arial" w:cs="Arial"/>
          <w:b w:val="0"/>
          <w:bCs/>
        </w:rPr>
      </w:pPr>
      <w:r>
        <w:rPr>
          <w:rFonts w:ascii="Arial" w:hAnsi="Arial" w:cs="Arial"/>
          <w:b w:val="0"/>
          <w:bCs/>
        </w:rPr>
        <w:t xml:space="preserve"> </w:t>
      </w:r>
      <w:r>
        <w:rPr>
          <w:rFonts w:ascii="Arial" w:hAnsi="Arial" w:cs="Arial"/>
          <w:bCs/>
        </w:rPr>
        <w:t xml:space="preserve">19.3</w:t>
      </w:r>
      <w:r>
        <w:rPr>
          <w:rFonts w:ascii="Arial" w:hAnsi="Arial" w:cs="Arial"/>
          <w:b w:val="0"/>
          <w:bCs/>
        </w:rPr>
        <w:t xml:space="preserve"> Nenhum</w:t>
      </w:r>
      <w:r>
        <w:rPr>
          <w:rFonts w:ascii="Arial" w:hAnsi="Arial" w:cs="Arial"/>
          <w:b w:val="0"/>
          <w:bCs/>
        </w:rPr>
        <w:t xml:space="preserve"> pagamento será efetuado pela Câmara enquanto pendente de liquidação qualquer obrigação financeira que for imposta ao fornecedor em virtude de penalidade ou inadimplência contratual.</w:t>
      </w:r>
      <w:r/>
    </w:p>
    <w:p>
      <w:pPr>
        <w:pStyle w:val="1000"/>
        <w:tabs>
          <w:tab w:val="clear" w:pos="0" w:leader="none"/>
        </w:tabs>
        <w:rPr>
          <w:rFonts w:ascii="Arial" w:hAnsi="Arial" w:cs="Arial"/>
          <w:u w:val="single"/>
        </w:rPr>
      </w:pPr>
      <w:r>
        <w:rPr>
          <w:rFonts w:ascii="Arial" w:hAnsi="Arial" w:cs="Arial"/>
          <w:u w:val="single"/>
        </w:rPr>
        <w:t xml:space="preserve">20. DA FISCALIZAÇÃO</w:t>
      </w:r>
      <w:r/>
    </w:p>
    <w:p>
      <w:pPr>
        <w:pStyle w:val="1000"/>
        <w:tabs>
          <w:tab w:val="clear" w:pos="0" w:leader="none"/>
        </w:tabs>
        <w:rPr>
          <w:rFonts w:ascii="Arial" w:hAnsi="Arial" w:cs="Arial"/>
          <w:b w:val="0"/>
        </w:rPr>
      </w:pPr>
      <w:r>
        <w:rPr>
          <w:rFonts w:ascii="Arial" w:hAnsi="Arial" w:cs="Arial"/>
        </w:rPr>
        <w:t xml:space="preserve">20.1.</w:t>
      </w:r>
      <w:r>
        <w:rPr>
          <w:rFonts w:ascii="Arial" w:hAnsi="Arial" w:cs="Arial"/>
          <w:b w:val="0"/>
        </w:rPr>
        <w:t xml:space="preserve"> A execução do contratado será objeto de acompanhamento, fiscalização e </w:t>
      </w:r>
      <w:r>
        <w:rPr>
          <w:rFonts w:ascii="Arial" w:hAnsi="Arial" w:cs="Arial"/>
          <w:b w:val="0"/>
        </w:rPr>
        <w:t xml:space="preserve">ava</w:t>
      </w:r>
      <w:r>
        <w:rPr>
          <w:rFonts w:ascii="Arial" w:hAnsi="Arial" w:cs="Arial"/>
          <w:b w:val="0"/>
        </w:rPr>
        <w:t xml:space="preserve">liação por parte da Câmara, por servidor da NATANAEL PENNING VOSS, devidamente designado, ao qual competirá comunicar as falhas porventura constatadas no cumprimento do contrato, assim como determinar as providências necessárias para a respectiva correção.</w:t>
      </w:r>
      <w:r/>
    </w:p>
    <w:p>
      <w:pPr>
        <w:pStyle w:val="1000"/>
        <w:tabs>
          <w:tab w:val="clear" w:pos="0" w:leader="none"/>
        </w:tabs>
        <w:rPr>
          <w:rFonts w:ascii="Arial" w:hAnsi="Arial" w:cs="Arial"/>
          <w:b w:val="0"/>
        </w:rPr>
      </w:pPr>
      <w:r>
        <w:rPr>
          <w:rFonts w:ascii="Arial" w:hAnsi="Arial" w:cs="Arial"/>
        </w:rPr>
        <w:t xml:space="preserve">20.2.</w:t>
      </w:r>
      <w:r>
        <w:rPr>
          <w:rFonts w:ascii="Arial" w:hAnsi="Arial" w:cs="Arial"/>
          <w:b w:val="0"/>
        </w:rPr>
        <w:t xml:space="preserve"> A fiscalização de que trata o subitem anterior será exercida no interesse da Câmara.</w:t>
      </w:r>
      <w:r/>
    </w:p>
    <w:p>
      <w:pPr>
        <w:pStyle w:val="1000"/>
        <w:tabs>
          <w:tab w:val="clear" w:pos="0" w:leader="none"/>
        </w:tabs>
        <w:rPr>
          <w:rFonts w:ascii="Arial" w:hAnsi="Arial" w:cs="Arial"/>
          <w:b w:val="0"/>
          <w:bCs/>
        </w:rPr>
      </w:pPr>
      <w:r>
        <w:rPr>
          <w:rFonts w:ascii="Arial" w:hAnsi="Arial" w:cs="Arial"/>
        </w:rPr>
        <w:t xml:space="preserve">20.3</w:t>
      </w:r>
      <w:r>
        <w:rPr>
          <w:rFonts w:ascii="Arial" w:hAnsi="Arial" w:cs="Arial"/>
          <w:b w:val="0"/>
        </w:rPr>
        <w:t xml:space="preserve">.</w:t>
      </w:r>
      <w:r>
        <w:rPr>
          <w:rFonts w:ascii="Arial" w:hAnsi="Arial" w:cs="Arial"/>
          <w:b w:val="0"/>
          <w:bCs/>
        </w:rPr>
        <w:t xml:space="preserve"> Quaisquer exigências da fiscalização, inerentes ao objeto do Contrato, deverão ser prontamente atendidas pela CONTRATADA, sem qualquer ônus para a CÂMARA.</w:t>
      </w:r>
      <w:r/>
    </w:p>
    <w:p>
      <w:pPr>
        <w:pStyle w:val="1000"/>
        <w:tabs>
          <w:tab w:val="clear" w:pos="0" w:leader="none"/>
        </w:tabs>
        <w:rPr>
          <w:rFonts w:ascii="Arial" w:hAnsi="Arial" w:cs="Arial"/>
          <w:b w:val="0"/>
          <w:bCs/>
        </w:rPr>
      </w:pPr>
      <w:r>
        <w:rPr>
          <w:rFonts w:ascii="Arial" w:hAnsi="Arial" w:cs="Arial"/>
        </w:rPr>
        <w:t xml:space="preserve">20.4</w:t>
      </w:r>
      <w:r>
        <w:rPr>
          <w:rFonts w:ascii="Arial" w:hAnsi="Arial" w:cs="Arial"/>
          <w:b w:val="0"/>
        </w:rPr>
        <w:t xml:space="preserve">.</w:t>
      </w:r>
      <w:r>
        <w:rPr>
          <w:rFonts w:ascii="Arial" w:hAnsi="Arial" w:cs="Arial"/>
          <w:b w:val="0"/>
          <w:bCs/>
        </w:rPr>
        <w:t xml:space="preserve"> Qualquer fiscalização exercida pela Câmara, feita em seu exclusivo interesse, não implica corresponsabilidade pela execução do contrato e não exime a CONTRATADA de suas obrigações pela fiscalização e perfeita execução do mesmo.</w:t>
      </w:r>
      <w:r/>
    </w:p>
    <w:p>
      <w:pPr>
        <w:pStyle w:val="1000"/>
        <w:tabs>
          <w:tab w:val="clear" w:pos="0" w:leader="none"/>
        </w:tabs>
        <w:rPr>
          <w:rFonts w:ascii="Arial" w:hAnsi="Arial" w:cs="Arial"/>
          <w:b w:val="0"/>
          <w:bCs/>
        </w:rPr>
      </w:pPr>
      <w:r>
        <w:rPr>
          <w:rFonts w:ascii="Arial" w:hAnsi="Arial" w:cs="Arial"/>
        </w:rPr>
        <w:t xml:space="preserve">20.5.</w:t>
      </w:r>
      <w:r>
        <w:rPr>
          <w:rFonts w:ascii="Arial" w:hAnsi="Arial" w:cs="Arial"/>
          <w:b w:val="0"/>
          <w:bCs/>
        </w:rPr>
        <w:t xml:space="preserve"> A fiscalização da Câmara, em</w:t>
      </w:r>
      <w:r>
        <w:rPr>
          <w:rFonts w:ascii="Arial" w:hAnsi="Arial" w:cs="Arial"/>
          <w:b w:val="0"/>
          <w:bCs/>
        </w:rPr>
        <w:t xml:space="preserve"> especial, terá o dever de verificar a qualidade do objeto a ser entregue, podendo exigir a sua substituição quando este não atender os termos do que foi proposto e contratado, sem que assista à CONTRATADA qualquer indenização pelos custos daí decorrentes.</w:t>
      </w:r>
      <w:r/>
    </w:p>
    <w:p>
      <w:pPr>
        <w:pStyle w:val="1000"/>
        <w:tabs>
          <w:tab w:val="clear" w:pos="0" w:leader="none"/>
        </w:tabs>
        <w:rPr>
          <w:rFonts w:ascii="Arial" w:hAnsi="Arial" w:cs="Arial"/>
          <w:u w:val="single"/>
        </w:rPr>
      </w:pPr>
      <w:r>
        <w:rPr>
          <w:rFonts w:ascii="Arial" w:hAnsi="Arial" w:cs="Arial"/>
          <w:u w:val="single"/>
        </w:rPr>
        <w:t xml:space="preserve">21.0 DA IMPUGNAÇÃO AO EDITAL E DOS ESCLARECIMENTOS</w:t>
      </w:r>
      <w:r/>
    </w:p>
    <w:p>
      <w:pPr>
        <w:pStyle w:val="1000"/>
        <w:tabs>
          <w:tab w:val="clear" w:pos="0" w:leader="none"/>
        </w:tabs>
        <w:rPr>
          <w:rFonts w:ascii="Arial" w:hAnsi="Arial" w:cs="Arial"/>
          <w:b w:val="0"/>
        </w:rPr>
      </w:pPr>
      <w:r>
        <w:rPr>
          <w:rFonts w:ascii="Arial" w:hAnsi="Arial" w:cs="Arial"/>
        </w:rPr>
        <w:t xml:space="preserve">21.1</w:t>
      </w:r>
      <w:r>
        <w:rPr>
          <w:rFonts w:ascii="Arial" w:hAnsi="Arial" w:cs="Arial"/>
          <w:b w:val="0"/>
        </w:rPr>
        <w:t xml:space="preserve">. Decairá do direito</w:t>
      </w:r>
      <w:r>
        <w:rPr>
          <w:rFonts w:ascii="Arial" w:hAnsi="Arial" w:cs="Arial"/>
          <w:b w:val="0"/>
        </w:rPr>
        <w:t xml:space="preserve"> de impugnação dos termos do Edital, perante a Câmara Municipal de Vereadores de Canguçu, aquele que não se manifestar até 02 (dois) dias úteis, antes da data de abertura da sessão do Pregão, respeitado o horário de expediente desta Câmara (das 08 às 12h).</w:t>
      </w:r>
      <w:r/>
    </w:p>
    <w:p>
      <w:pPr>
        <w:pStyle w:val="1000"/>
        <w:tabs>
          <w:tab w:val="clear" w:pos="0" w:leader="none"/>
        </w:tabs>
        <w:rPr>
          <w:rFonts w:ascii="Arial" w:hAnsi="Arial" w:cs="Arial"/>
          <w:b w:val="0"/>
        </w:rPr>
      </w:pPr>
      <w:r>
        <w:rPr>
          <w:rFonts w:ascii="Arial" w:hAnsi="Arial" w:cs="Arial"/>
        </w:rPr>
        <w:t xml:space="preserve">21.1.1</w:t>
      </w:r>
      <w:r>
        <w:rPr>
          <w:rFonts w:ascii="Arial" w:hAnsi="Arial" w:cs="Arial"/>
          <w:b w:val="0"/>
        </w:rPr>
        <w:t xml:space="preserve"> As impugnações com as devidas razões e justificativas deverão ser entregues na Câmara Municipal de Vereadores.</w:t>
      </w:r>
      <w:r/>
    </w:p>
    <w:p>
      <w:pPr>
        <w:pStyle w:val="1000"/>
        <w:tabs>
          <w:tab w:val="clear" w:pos="0" w:leader="none"/>
        </w:tabs>
        <w:rPr>
          <w:rFonts w:ascii="Arial" w:hAnsi="Arial" w:cs="Arial"/>
          <w:b w:val="0"/>
        </w:rPr>
      </w:pPr>
      <w:r>
        <w:rPr>
          <w:rFonts w:ascii="Arial" w:hAnsi="Arial" w:cs="Arial"/>
        </w:rPr>
        <w:t xml:space="preserve">21.2</w:t>
      </w:r>
      <w:r>
        <w:rPr>
          <w:rFonts w:ascii="Arial" w:hAnsi="Arial" w:cs="Arial"/>
          <w:b w:val="0"/>
        </w:rPr>
        <w:t xml:space="preserve">. Os pedidos de esclarecimentos referentes ao processo licitatório deverão ser enviados ao pregoeiro até 03 (três) dias úteis antes da data fixada para abertura da sessão pública.</w:t>
      </w:r>
      <w:r/>
    </w:p>
    <w:p>
      <w:pPr>
        <w:pStyle w:val="1000"/>
        <w:tabs>
          <w:tab w:val="clear" w:pos="0" w:leader="none"/>
        </w:tabs>
        <w:rPr>
          <w:rFonts w:ascii="Arial" w:hAnsi="Arial" w:cs="Arial"/>
          <w:b w:val="0"/>
        </w:rPr>
      </w:pPr>
      <w:r>
        <w:rPr>
          <w:rFonts w:ascii="Arial" w:hAnsi="Arial" w:cs="Arial"/>
        </w:rPr>
        <w:t xml:space="preserve">21.2.1</w:t>
      </w:r>
      <w:r>
        <w:rPr>
          <w:rFonts w:ascii="Arial" w:hAnsi="Arial" w:cs="Arial"/>
          <w:b w:val="0"/>
        </w:rPr>
        <w:t xml:space="preserve">. As solicitações poderão ser encaminhadas pessoalmente ou por meio eletrônico via internet para o endereço: </w:t>
      </w:r>
      <w:r/>
    </w:p>
    <w:p>
      <w:pPr>
        <w:pStyle w:val="1000"/>
        <w:tabs>
          <w:tab w:val="clear" w:pos="0" w:leader="none"/>
        </w:tabs>
        <w:rPr>
          <w:rFonts w:ascii="Arial" w:hAnsi="Arial" w:cs="Arial"/>
          <w:b w:val="0"/>
        </w:rPr>
      </w:pPr>
      <w:r>
        <w:rPr>
          <w:rFonts w:ascii="Arial" w:hAnsi="Arial" w:cs="Arial"/>
        </w:rPr>
        <w:t xml:space="preserve">21.3.</w:t>
      </w:r>
      <w:r>
        <w:rPr>
          <w:rFonts w:ascii="Arial" w:hAnsi="Arial" w:cs="Arial"/>
          <w:b w:val="0"/>
        </w:rPr>
        <w:t xml:space="preserve"> Caberá ao Pregoeiro decidir sobre a petição no prazo de 24 (vinte e quatro) horas.</w:t>
      </w:r>
      <w:r/>
    </w:p>
    <w:p>
      <w:pPr>
        <w:pStyle w:val="1000"/>
        <w:tabs>
          <w:tab w:val="clear" w:pos="0" w:leader="none"/>
        </w:tabs>
        <w:rPr>
          <w:rFonts w:ascii="Arial" w:hAnsi="Arial" w:cs="Arial"/>
          <w:b w:val="0"/>
        </w:rPr>
      </w:pPr>
      <w:r>
        <w:rPr>
          <w:rFonts w:ascii="Arial" w:hAnsi="Arial" w:cs="Arial"/>
        </w:rPr>
        <w:t xml:space="preserve">21.4</w:t>
      </w:r>
      <w:r>
        <w:rPr>
          <w:rFonts w:ascii="Arial" w:hAnsi="Arial" w:cs="Arial"/>
          <w:b w:val="0"/>
        </w:rPr>
        <w:t xml:space="preserve">. As impugnações e os pedidos de esclarecimentos apresentados fora de prazo serão recebidos como mero exercício do direito de petição.</w:t>
      </w:r>
      <w:r/>
    </w:p>
    <w:p>
      <w:pPr>
        <w:pStyle w:val="1000"/>
        <w:tabs>
          <w:tab w:val="clear" w:pos="0" w:leader="none"/>
        </w:tabs>
        <w:rPr>
          <w:rFonts w:ascii="Arial" w:hAnsi="Arial" w:cs="Arial"/>
          <w:u w:val="single"/>
        </w:rPr>
      </w:pPr>
      <w:r>
        <w:rPr>
          <w:rFonts w:ascii="Arial" w:hAnsi="Arial" w:cs="Arial"/>
          <w:u w:val="single"/>
        </w:rPr>
        <w:t xml:space="preserve">22 – DAS DISPOSIÇÕES GERAIS</w:t>
      </w:r>
      <w:r/>
    </w:p>
    <w:p>
      <w:pPr>
        <w:pStyle w:val="1000"/>
        <w:tabs>
          <w:tab w:val="clear" w:pos="0" w:leader="none"/>
        </w:tabs>
        <w:rPr>
          <w:rFonts w:ascii="Arial" w:hAnsi="Arial" w:cs="Arial"/>
          <w:b w:val="0"/>
        </w:rPr>
      </w:pPr>
      <w:r>
        <w:rPr>
          <w:rFonts w:ascii="Arial" w:hAnsi="Arial" w:cs="Arial"/>
        </w:rPr>
        <w:t xml:space="preserve">22.1</w:t>
      </w:r>
      <w:r>
        <w:rPr>
          <w:rFonts w:ascii="Arial" w:hAnsi="Arial" w:cs="Arial"/>
          <w:b w:val="0"/>
        </w:rPr>
        <w:t xml:space="preserve"> – Esgotados todos os prazos recursais a administração no prazo de 03 (três) dias, convocará o(s) </w:t>
      </w:r>
      <w:r>
        <w:rPr>
          <w:rFonts w:ascii="Arial" w:hAnsi="Arial" w:cs="Arial"/>
          <w:b w:val="0"/>
        </w:rPr>
        <w:t xml:space="preserve">vencedor(</w:t>
      </w:r>
      <w:r>
        <w:rPr>
          <w:rFonts w:ascii="Arial" w:hAnsi="Arial" w:cs="Arial"/>
          <w:b w:val="0"/>
        </w:rPr>
        <w:t xml:space="preserve">es</w:t>
      </w:r>
      <w:r>
        <w:rPr>
          <w:rFonts w:ascii="Arial" w:hAnsi="Arial" w:cs="Arial"/>
          <w:b w:val="0"/>
        </w:rPr>
        <w:t xml:space="preserve">) para assinar(em) o(s) contrato(s) sob pena de decair do direito a contratação, sem prejuízo das sanções previstas no art. 87 da Lei 8.666/93 e alterações posteriores.</w:t>
      </w:r>
      <w:r/>
    </w:p>
    <w:p>
      <w:pPr>
        <w:pStyle w:val="1000"/>
        <w:tabs>
          <w:tab w:val="clear" w:pos="0" w:leader="none"/>
        </w:tabs>
        <w:rPr>
          <w:rFonts w:ascii="Arial" w:hAnsi="Arial" w:cs="Arial"/>
          <w:b w:val="0"/>
        </w:rPr>
      </w:pPr>
      <w:r>
        <w:rPr>
          <w:rFonts w:ascii="Arial" w:hAnsi="Arial" w:cs="Arial"/>
        </w:rPr>
        <w:t xml:space="preserve">22.2</w:t>
      </w:r>
      <w:r>
        <w:rPr>
          <w:rFonts w:ascii="Arial" w:hAnsi="Arial" w:cs="Arial"/>
          <w:b w:val="0"/>
        </w:rPr>
        <w:t xml:space="preserve"> – As normas que disciplinam este Pregão serão sempre interpretadas em favor da ampliação da disputa entre as interessadas, atendidos o interesse público e o da Administração, sem comprometimento da segurança da contratação.</w:t>
      </w:r>
      <w:r/>
    </w:p>
    <w:p>
      <w:pPr>
        <w:pStyle w:val="1000"/>
        <w:tabs>
          <w:tab w:val="clear" w:pos="0" w:leader="none"/>
        </w:tabs>
        <w:rPr>
          <w:rFonts w:ascii="Arial" w:hAnsi="Arial" w:cs="Arial"/>
          <w:b w:val="0"/>
        </w:rPr>
      </w:pPr>
      <w:r>
        <w:rPr>
          <w:rFonts w:ascii="Arial" w:hAnsi="Arial" w:cs="Arial"/>
        </w:rPr>
        <w:t xml:space="preserve">22.3</w:t>
      </w:r>
      <w:r>
        <w:rPr>
          <w:rFonts w:ascii="Arial" w:hAnsi="Arial" w:cs="Arial"/>
          <w:b w:val="0"/>
        </w:rPr>
        <w:t xml:space="preserve"> – O desatendimento de exigências formais não essenciais não importará no afastamento da licitante, desde que seja possív</w:t>
      </w:r>
      <w:r>
        <w:rPr>
          <w:rFonts w:ascii="Arial" w:hAnsi="Arial" w:cs="Arial"/>
          <w:b w:val="0"/>
        </w:rPr>
        <w:t xml:space="preserve">el a aferição da sua qualidade e a exata compreensão da sua proposta durante a realização da sessão pública deste Pregão e desde que não fique comprometido o interesse do órgão promotor do certame, bem como a finalidade e a segurança da futura contratação.</w:t>
      </w:r>
      <w:r/>
    </w:p>
    <w:p>
      <w:pPr>
        <w:pStyle w:val="1000"/>
        <w:tabs>
          <w:tab w:val="clear" w:pos="0" w:leader="none"/>
        </w:tabs>
        <w:rPr>
          <w:rFonts w:ascii="Arial" w:hAnsi="Arial" w:cs="Arial"/>
          <w:b w:val="0"/>
        </w:rPr>
      </w:pPr>
      <w:r>
        <w:rPr>
          <w:rFonts w:ascii="Arial" w:hAnsi="Arial" w:cs="Arial"/>
        </w:rPr>
        <w:t xml:space="preserve">22.4</w:t>
      </w:r>
      <w:r>
        <w:rPr>
          <w:rFonts w:ascii="Arial" w:hAnsi="Arial" w:cs="Arial"/>
          <w:b w:val="0"/>
        </w:rPr>
        <w:t xml:space="preserve"> – É facultada, ao Pregoeiro, em qualquer fase da licitação, a promoção de diligência destinada a esclarecer ou complementar a instrução do processo.</w:t>
      </w:r>
      <w:r/>
    </w:p>
    <w:p>
      <w:pPr>
        <w:pStyle w:val="1000"/>
        <w:tabs>
          <w:tab w:val="clear" w:pos="0" w:leader="none"/>
        </w:tabs>
        <w:rPr>
          <w:rFonts w:ascii="Arial" w:hAnsi="Arial" w:cs="Arial"/>
          <w:b w:val="0"/>
        </w:rPr>
      </w:pPr>
      <w:r>
        <w:rPr>
          <w:rFonts w:ascii="Arial" w:hAnsi="Arial" w:cs="Arial"/>
        </w:rPr>
        <w:t xml:space="preserve">22.5</w:t>
      </w:r>
      <w:r>
        <w:rPr>
          <w:rFonts w:ascii="Arial" w:hAnsi="Arial" w:cs="Arial"/>
          <w:b w:val="0"/>
        </w:rPr>
        <w:t xml:space="preserve"> – Ocorrendo a decretação de feriado ou qualquer fato superveniente que impeça a realização do certame na data marcada, todas as datas constantes deste Edital serão transferidas, automaticamente, para o primeiro dia útil ou de expediente </w:t>
      </w:r>
      <w:r>
        <w:rPr>
          <w:rFonts w:ascii="Arial" w:hAnsi="Arial" w:cs="Arial"/>
          <w:b w:val="0"/>
        </w:rPr>
        <w:t xml:space="preserve">normal subsequentes</w:t>
      </w:r>
      <w:r>
        <w:rPr>
          <w:rFonts w:ascii="Arial" w:hAnsi="Arial" w:cs="Arial"/>
          <w:b w:val="0"/>
        </w:rPr>
        <w:t xml:space="preserve"> aos ora fixados.</w:t>
      </w:r>
      <w:r/>
    </w:p>
    <w:p>
      <w:pPr>
        <w:pStyle w:val="1000"/>
        <w:tabs>
          <w:tab w:val="clear" w:pos="0" w:leader="none"/>
        </w:tabs>
        <w:rPr>
          <w:rFonts w:ascii="Arial" w:hAnsi="Arial" w:cs="Arial"/>
          <w:b w:val="0"/>
        </w:rPr>
      </w:pPr>
      <w:r>
        <w:rPr>
          <w:rFonts w:ascii="Arial" w:hAnsi="Arial" w:cs="Arial"/>
        </w:rPr>
        <w:t xml:space="preserve">22.6</w:t>
      </w:r>
      <w:r>
        <w:rPr>
          <w:rFonts w:ascii="Arial" w:hAnsi="Arial" w:cs="Arial"/>
          <w:b w:val="0"/>
        </w:rPr>
        <w:t xml:space="preserve"> – Para </w:t>
      </w:r>
      <w:r>
        <w:rPr>
          <w:rFonts w:ascii="Arial" w:hAnsi="Arial" w:cs="Arial"/>
          <w:b w:val="0"/>
        </w:rPr>
        <w:t xml:space="preserve">agilização</w:t>
      </w:r>
      <w:r>
        <w:rPr>
          <w:rFonts w:ascii="Arial" w:hAnsi="Arial" w:cs="Arial"/>
          <w:b w:val="0"/>
        </w:rPr>
        <w:t xml:space="preserve"> dos trabalhos, solicita-se que as licitantes façam constar em sua documentação o endereço e os números de fax, telefone e e-mail.</w:t>
      </w:r>
      <w:r/>
    </w:p>
    <w:p>
      <w:pPr>
        <w:pStyle w:val="1000"/>
        <w:tabs>
          <w:tab w:val="clear" w:pos="0" w:leader="none"/>
        </w:tabs>
        <w:rPr>
          <w:rFonts w:ascii="Arial" w:hAnsi="Arial" w:cs="Arial"/>
          <w:b w:val="0"/>
        </w:rPr>
      </w:pPr>
      <w:r>
        <w:rPr>
          <w:rFonts w:ascii="Arial" w:hAnsi="Arial" w:cs="Arial"/>
        </w:rPr>
        <w:t xml:space="preserve">22.7</w:t>
      </w:r>
      <w:r>
        <w:rPr>
          <w:rFonts w:ascii="Arial" w:hAnsi="Arial" w:cs="Arial"/>
          <w:b w:val="0"/>
        </w:rPr>
        <w:t xml:space="preserve"> – A proponente que vier a ser contratada ficará obrigada a a</w:t>
      </w:r>
      <w:r>
        <w:rPr>
          <w:rFonts w:ascii="Arial" w:hAnsi="Arial" w:cs="Arial"/>
          <w:b w:val="0"/>
        </w:rPr>
        <w:t xml:space="preserve">ceitar, nas mesmas condições contratuais, os acréscimos ou supressões que se fizerem necessários, por conveniência da Câmara Municipal de Canguçu, dentro do limite permitido pelo artigo 65, parágrafo 1º, da Lei nº 8666/93, sobre o valor inicial contratado.</w:t>
      </w:r>
      <w:r/>
    </w:p>
    <w:p>
      <w:pPr>
        <w:pStyle w:val="1000"/>
        <w:tabs>
          <w:tab w:val="clear" w:pos="0" w:leader="none"/>
        </w:tabs>
        <w:rPr>
          <w:rFonts w:ascii="Arial" w:hAnsi="Arial" w:cs="Arial"/>
          <w:b w:val="0"/>
        </w:rPr>
      </w:pPr>
      <w:r>
        <w:rPr>
          <w:rFonts w:ascii="Arial" w:hAnsi="Arial" w:cs="Arial"/>
        </w:rPr>
        <w:t xml:space="preserve">22.8</w:t>
      </w:r>
      <w:r>
        <w:rPr>
          <w:rFonts w:ascii="Arial" w:hAnsi="Arial" w:cs="Arial"/>
          <w:b w:val="0"/>
        </w:rPr>
        <w:t xml:space="preserve"> – Após a apresentação da proposta, não caberá desistência, salvo por motivo justo decorrente de fato superveniente e aceito pelo Pregoeiro.</w:t>
      </w:r>
      <w:r/>
    </w:p>
    <w:p>
      <w:pPr>
        <w:pStyle w:val="1000"/>
        <w:tabs>
          <w:tab w:val="clear" w:pos="0" w:leader="none"/>
        </w:tabs>
        <w:rPr>
          <w:rFonts w:ascii="Arial" w:hAnsi="Arial" w:cs="Arial"/>
          <w:b w:val="0"/>
        </w:rPr>
      </w:pPr>
      <w:r>
        <w:rPr>
          <w:rFonts w:ascii="Arial" w:hAnsi="Arial" w:cs="Arial"/>
        </w:rPr>
        <w:t xml:space="preserve">22.9</w:t>
      </w:r>
      <w:r>
        <w:rPr>
          <w:rFonts w:ascii="Arial" w:hAnsi="Arial" w:cs="Arial"/>
          <w:b w:val="0"/>
        </w:rPr>
        <w:t xml:space="preserve"> – O Presidente Municipal de Canguçu poderá revogar a licitação por interesse público, devendo anulá-la por ilegalidade, em despacho fundamentado, sem a obrigação de indenizar (art. 49 da Lei Federal nº 8666/93).</w:t>
      </w:r>
      <w:r/>
    </w:p>
    <w:p>
      <w:pPr>
        <w:pStyle w:val="1000"/>
        <w:tabs>
          <w:tab w:val="clear" w:pos="0" w:leader="none"/>
        </w:tabs>
        <w:rPr>
          <w:rFonts w:ascii="Arial" w:hAnsi="Arial" w:cs="Arial"/>
          <w:b w:val="0"/>
        </w:rPr>
      </w:pPr>
      <w:r>
        <w:rPr>
          <w:rFonts w:ascii="Arial" w:hAnsi="Arial" w:cs="Arial"/>
        </w:rPr>
        <w:t xml:space="preserve">22.10</w:t>
      </w:r>
      <w:r>
        <w:rPr>
          <w:rFonts w:ascii="Arial" w:hAnsi="Arial" w:cs="Arial"/>
          <w:b w:val="0"/>
        </w:rPr>
        <w:t xml:space="preserve"> – São anexos deste Edital:</w:t>
      </w:r>
      <w:r/>
    </w:p>
    <w:p>
      <w:pPr>
        <w:pStyle w:val="1000"/>
        <w:tabs>
          <w:tab w:val="clear" w:pos="0" w:leader="none"/>
        </w:tabs>
        <w:rPr>
          <w:rFonts w:ascii="Arial" w:hAnsi="Arial" w:cs="Arial"/>
          <w:b w:val="0"/>
        </w:rPr>
      </w:pPr>
      <w:r>
        <w:rPr>
          <w:rFonts w:ascii="Arial" w:hAnsi="Arial" w:cs="Arial"/>
          <w:b w:val="0"/>
        </w:rPr>
        <w:t xml:space="preserve">ANEXO I - MODELO DE PROPOSTA DE PREÇOS</w:t>
      </w:r>
      <w:r/>
    </w:p>
    <w:p>
      <w:pPr>
        <w:pStyle w:val="1000"/>
        <w:tabs>
          <w:tab w:val="clear" w:pos="0" w:leader="none"/>
        </w:tabs>
        <w:rPr>
          <w:rFonts w:ascii="Arial" w:hAnsi="Arial" w:cs="Arial"/>
          <w:b w:val="0"/>
        </w:rPr>
      </w:pPr>
      <w:r>
        <w:rPr>
          <w:rFonts w:ascii="Arial" w:hAnsi="Arial" w:cs="Arial"/>
          <w:b w:val="0"/>
        </w:rPr>
        <w:t xml:space="preserve">ANEXO II - MODELO DE CREDENCIAMENTO</w:t>
      </w:r>
      <w:r/>
    </w:p>
    <w:p>
      <w:pPr>
        <w:pStyle w:val="1000"/>
        <w:tabs>
          <w:tab w:val="clear" w:pos="0" w:leader="none"/>
        </w:tabs>
        <w:rPr>
          <w:rFonts w:ascii="Arial" w:hAnsi="Arial" w:cs="Arial"/>
          <w:b w:val="0"/>
        </w:rPr>
      </w:pPr>
      <w:r>
        <w:rPr>
          <w:rFonts w:ascii="Arial" w:hAnsi="Arial" w:cs="Arial"/>
          <w:b w:val="0"/>
        </w:rPr>
        <w:t xml:space="preserve">ANEXO III – MODELO DE DECLARAÇÃO DE NATUREZA JURÍDICA</w:t>
      </w:r>
      <w:r/>
    </w:p>
    <w:p>
      <w:pPr>
        <w:pStyle w:val="1000"/>
        <w:tabs>
          <w:tab w:val="clear" w:pos="0" w:leader="none"/>
        </w:tabs>
        <w:rPr>
          <w:rFonts w:ascii="Arial" w:hAnsi="Arial" w:cs="Arial"/>
          <w:b w:val="0"/>
        </w:rPr>
      </w:pPr>
      <w:r>
        <w:rPr>
          <w:rFonts w:ascii="Arial" w:hAnsi="Arial" w:cs="Arial"/>
          <w:b w:val="0"/>
        </w:rPr>
        <w:t xml:space="preserve">ANEXO IV - MODELO DE DECLARAÇÃO QUE CUMPRE AS EXIGÊNCIAS DO INC. V DO ART. 27 DA LEI FEDERAL Nº 8.666/93</w:t>
      </w:r>
      <w:r/>
    </w:p>
    <w:p>
      <w:pPr>
        <w:pStyle w:val="1000"/>
        <w:tabs>
          <w:tab w:val="clear" w:pos="0" w:leader="none"/>
        </w:tabs>
        <w:rPr>
          <w:rFonts w:ascii="Arial" w:hAnsi="Arial" w:cs="Arial" w:eastAsia="Tahoma-Bold"/>
          <w:b w:val="0"/>
          <w:bCs/>
          <w:color w:val="000000"/>
        </w:rPr>
      </w:pPr>
      <w:r>
        <w:rPr>
          <w:rFonts w:ascii="Arial" w:hAnsi="Arial" w:cs="Arial"/>
          <w:b w:val="0"/>
        </w:rPr>
        <w:t xml:space="preserve">ANEXO V - </w:t>
      </w:r>
      <w:r>
        <w:rPr>
          <w:rFonts w:ascii="Arial" w:hAnsi="Arial" w:cs="Arial" w:eastAsia="Tahoma-Bold"/>
          <w:b w:val="0"/>
          <w:bCs/>
          <w:color w:val="000000"/>
        </w:rPr>
        <w:t xml:space="preserve">ATA DE REGISTRO DE PREÇOS</w:t>
      </w:r>
      <w:r/>
    </w:p>
    <w:p>
      <w:pPr>
        <w:pStyle w:val="1000"/>
        <w:tabs>
          <w:tab w:val="clear" w:pos="0" w:leader="none"/>
        </w:tabs>
        <w:rPr>
          <w:rFonts w:ascii="Arial" w:hAnsi="Arial" w:cs="Arial" w:eastAsia="Tahoma-Bold"/>
          <w:b w:val="0"/>
          <w:bCs/>
          <w:color w:val="000000"/>
        </w:rPr>
      </w:pPr>
      <w:r>
        <w:rPr>
          <w:rFonts w:ascii="Arial" w:hAnsi="Arial" w:cs="Arial"/>
          <w:b w:val="0"/>
        </w:rPr>
        <w:t xml:space="preserve">ANEXO VI</w:t>
      </w:r>
      <w:r>
        <w:rPr>
          <w:rFonts w:ascii="Arial" w:hAnsi="Arial" w:cs="Arial"/>
          <w:b w:val="0"/>
        </w:rPr>
        <w:t xml:space="preserve"> – DECLARAÇÃO DE IDONEIDADE</w:t>
      </w:r>
      <w:r/>
    </w:p>
    <w:p>
      <w:pPr>
        <w:pStyle w:val="1000"/>
        <w:tabs>
          <w:tab w:val="clear" w:pos="0" w:leader="none"/>
        </w:tabs>
        <w:rPr>
          <w:rFonts w:ascii="Arial" w:hAnsi="Arial" w:cs="Arial"/>
          <w:b w:val="0"/>
        </w:rPr>
      </w:pPr>
      <w:r>
        <w:rPr>
          <w:rStyle w:val="1010"/>
          <w:rFonts w:ascii="Arial" w:hAnsi="Arial" w:cs="Arial"/>
          <w:b w:val="0"/>
        </w:rPr>
        <w:t xml:space="preserve">ANEXO </w:t>
      </w:r>
      <w:r>
        <w:rPr>
          <w:rStyle w:val="1010"/>
          <w:rFonts w:ascii="Arial" w:hAnsi="Arial" w:cs="Arial"/>
          <w:b w:val="0"/>
        </w:rPr>
        <w:t xml:space="preserve">VIl</w:t>
      </w:r>
      <w:r>
        <w:rPr>
          <w:rStyle w:val="1010"/>
          <w:rFonts w:ascii="Arial" w:hAnsi="Arial" w:cs="Arial"/>
        </w:rPr>
        <w:t xml:space="preserve"> -</w:t>
      </w:r>
      <w:r>
        <w:rPr>
          <w:rFonts w:ascii="Arial" w:hAnsi="Arial" w:cs="Arial"/>
          <w:b w:val="0"/>
        </w:rPr>
        <w:t xml:space="preserve"> ESPECIFICAÇÕES DOS MATERIAIS</w:t>
      </w:r>
      <w:r/>
    </w:p>
    <w:p>
      <w:pPr>
        <w:pStyle w:val="1000"/>
        <w:tabs>
          <w:tab w:val="clear" w:pos="0" w:leader="none"/>
        </w:tabs>
        <w:rPr>
          <w:rFonts w:ascii="Arial" w:hAnsi="Arial" w:cs="Arial"/>
          <w:b w:val="0"/>
        </w:rPr>
      </w:pPr>
      <w:r>
        <w:rPr>
          <w:rFonts w:ascii="Arial" w:hAnsi="Arial" w:cs="Arial"/>
        </w:rPr>
        <w:t xml:space="preserve">22.11</w:t>
      </w:r>
      <w:r>
        <w:rPr>
          <w:rFonts w:ascii="Arial" w:hAnsi="Arial" w:cs="Arial"/>
          <w:b w:val="0"/>
        </w:rPr>
        <w:t xml:space="preserve"> – A ATA CONTRATO terá vigência a partir da data de assinatura vigorando pelo período de até um ano, conforme disposto no Inc. III do § 3º do Art. 15 da Lei federal Nº 8.666/93 e suas alterações posteriores.</w:t>
      </w:r>
      <w:r/>
    </w:p>
    <w:p>
      <w:pPr>
        <w:pStyle w:val="1000"/>
        <w:tabs>
          <w:tab w:val="clear" w:pos="0" w:leader="none"/>
        </w:tabs>
        <w:rPr>
          <w:rFonts w:ascii="Arial" w:hAnsi="Arial" w:cs="Arial"/>
          <w:b w:val="0"/>
        </w:rPr>
      </w:pPr>
      <w:r>
        <w:rPr>
          <w:rFonts w:ascii="Arial" w:hAnsi="Arial" w:cs="Arial"/>
        </w:rPr>
        <w:t xml:space="preserve">22.12</w:t>
      </w:r>
      <w:r>
        <w:rPr>
          <w:rFonts w:ascii="Arial" w:hAnsi="Arial" w:cs="Arial"/>
          <w:b w:val="0"/>
        </w:rPr>
        <w:t xml:space="preserve"> – Informações complementares deverão ser solicitadas no Departamento de Compras e Licitações, sito na Rua General Osório, 979 pelos telefones (53) 3252-1528 ou e-mail: </w:t>
      </w:r>
      <w:hyperlink r:id="rId20" w:tooltip="mailto:telefonista@cangucu.rs" w:history="1">
        <w:r>
          <w:rPr>
            <w:rStyle w:val="1008"/>
            <w:rFonts w:ascii="Arial" w:hAnsi="Arial" w:cs="Arial"/>
            <w:bCs/>
            <w:color w:val="002060"/>
            <w:u w:val="none"/>
          </w:rPr>
          <w:t xml:space="preserve">t</w:t>
        </w:r>
        <w:r>
          <w:rPr>
            <w:rStyle w:val="1008"/>
            <w:rFonts w:ascii="Arial" w:hAnsi="Arial" w:cs="Arial"/>
            <w:bCs/>
            <w:color w:val="002060"/>
            <w:u w:val="none"/>
          </w:rPr>
          <w:t xml:space="preserve">elefonista@cangucu.rs</w:t>
        </w:r>
      </w:hyperlink>
      <w:r>
        <w:rPr>
          <w:rFonts w:ascii="Arial" w:hAnsi="Arial" w:cs="Arial"/>
          <w:color w:val="002060"/>
          <w:u w:val="none"/>
        </w:rPr>
        <w:t xml:space="preserve">.</w:t>
      </w:r>
      <w:r>
        <w:rPr>
          <w:rFonts w:ascii="Arial" w:hAnsi="Arial" w:cs="Arial"/>
          <w:color w:val="002060"/>
          <w:u w:val="none"/>
        </w:rPr>
        <w:t xml:space="preserve">leg.br</w:t>
      </w:r>
      <w:r>
        <w:rPr>
          <w:rFonts w:ascii="Arial" w:hAnsi="Arial" w:cs="Arial"/>
          <w:b w:val="0"/>
        </w:rPr>
        <w:t xml:space="preserve">, no horário compreendido entre as 8h 30min até as 11h 30min e das 13h:30min. as 16h de segundas as sextas-feiras.</w:t>
      </w:r>
      <w:r/>
    </w:p>
    <w:p>
      <w:pPr>
        <w:pStyle w:val="1000"/>
        <w:tabs>
          <w:tab w:val="clear" w:pos="0" w:leader="none"/>
        </w:tabs>
        <w:rPr>
          <w:rFonts w:ascii="Arial" w:hAnsi="Arial" w:cs="Arial"/>
          <w:b w:val="0"/>
        </w:rPr>
      </w:pPr>
      <w:r>
        <w:rPr>
          <w:rFonts w:ascii="Arial" w:hAnsi="Arial" w:cs="Arial"/>
        </w:rPr>
        <w:t xml:space="preserve">22.13</w:t>
      </w:r>
      <w:r>
        <w:rPr>
          <w:rFonts w:ascii="Arial" w:hAnsi="Arial" w:cs="Arial"/>
          <w:b w:val="0"/>
        </w:rPr>
        <w:t xml:space="preserve"> - Haverá consulta</w:t>
      </w:r>
      <w:r>
        <w:rPr>
          <w:rFonts w:ascii="Arial" w:hAnsi="Arial" w:cs="Arial"/>
          <w:b w:val="0"/>
        </w:rPr>
        <w:t xml:space="preserve"> prévia ao CADIN/RS, pelo Órgão competente, nos termos da Lei Estadual nº 10.697/96, regulamentada pelo Decreto Estadual nº 36.888/96, bem como ao Cadastro de Fornecedores Impedidos de Licitar e Contratar com a Administração Pública Estadual – CFIL/RS, no </w:t>
      </w:r>
      <w:r>
        <w:rPr>
          <w:rFonts w:ascii="Arial" w:hAnsi="Arial" w:cs="Arial"/>
          <w:b w:val="0"/>
        </w:rPr>
        <w:t xml:space="preserve">termos da Lei Estadual nº 11.389/99, regulamentada pelo Decreto Estadual nº 42.250/03, quando da verificação da documentação de habilitação do licitante.</w:t>
      </w:r>
      <w:r/>
    </w:p>
    <w:p>
      <w:pPr>
        <w:pStyle w:val="1000"/>
        <w:tabs>
          <w:tab w:val="clear" w:pos="0" w:leader="none"/>
        </w:tabs>
        <w:rPr>
          <w:rFonts w:ascii="Arial" w:hAnsi="Arial" w:cs="Arial"/>
          <w:b w:val="0"/>
        </w:rPr>
      </w:pPr>
      <w:r>
        <w:rPr>
          <w:rFonts w:ascii="Arial" w:hAnsi="Arial" w:cs="Arial"/>
        </w:rPr>
        <w:t xml:space="preserve">22.14</w:t>
      </w:r>
      <w:r>
        <w:rPr>
          <w:rFonts w:ascii="Arial" w:hAnsi="Arial" w:cs="Arial"/>
          <w:b w:val="0"/>
        </w:rPr>
        <w:t xml:space="preserve"> - Os casos não previstos neste Edital serão resolvidos pelo Presidente da Câmara Municipal de Vereadores. </w:t>
      </w:r>
      <w:r/>
    </w:p>
    <w:p>
      <w:pPr>
        <w:pStyle w:val="1000"/>
        <w:tabs>
          <w:tab w:val="clear" w:pos="0" w:leader="none"/>
        </w:tabs>
        <w:rPr>
          <w:rFonts w:ascii="Arial" w:hAnsi="Arial" w:cs="Arial"/>
          <w:b w:val="0"/>
        </w:rPr>
      </w:pPr>
      <w:r>
        <w:rPr>
          <w:rFonts w:ascii="Arial" w:hAnsi="Arial" w:cs="Arial"/>
        </w:rPr>
        <w:t xml:space="preserve">22.15</w:t>
      </w:r>
      <w:r>
        <w:rPr>
          <w:rFonts w:ascii="Arial" w:hAnsi="Arial" w:cs="Arial"/>
          <w:b w:val="0"/>
        </w:rPr>
        <w:t xml:space="preserve"> - Durante toda a execução do Contrato, a adjudicatária se obriga a manter todas as condições de habilitação e qualificação exigidas nesta Licitação.</w:t>
      </w:r>
      <w:r/>
    </w:p>
    <w:p>
      <w:pPr>
        <w:pStyle w:val="1000"/>
        <w:tabs>
          <w:tab w:val="clear" w:pos="0" w:leader="none"/>
        </w:tabs>
        <w:rPr>
          <w:rFonts w:ascii="Arial" w:hAnsi="Arial" w:cs="Arial"/>
          <w:b w:val="0"/>
        </w:rPr>
      </w:pPr>
      <w:r>
        <w:rPr>
          <w:rFonts w:ascii="Arial" w:hAnsi="Arial" w:cs="Arial"/>
        </w:rPr>
        <w:t xml:space="preserve">22.1</w:t>
      </w:r>
      <w:r>
        <w:rPr>
          <w:rFonts w:ascii="Arial" w:hAnsi="Arial" w:cs="Arial"/>
          <w:b w:val="0"/>
        </w:rPr>
        <w:t xml:space="preserve"> - Todas as comunicações relativas ao presente Edital serão consideradas como regularmente feitas, se entregues ou enviadas por carta protocolada, telegrama, e-mail, na Sede da Câmara ou dos licitantes, conforme o caso.</w:t>
      </w:r>
      <w:r/>
    </w:p>
    <w:p>
      <w:pPr>
        <w:pStyle w:val="1000"/>
        <w:tabs>
          <w:tab w:val="clear" w:pos="0" w:leader="none"/>
        </w:tabs>
        <w:rPr>
          <w:rFonts w:ascii="Arial" w:hAnsi="Arial" w:cs="Arial"/>
          <w:u w:val="single"/>
        </w:rPr>
      </w:pPr>
      <w:r>
        <w:rPr>
          <w:rFonts w:ascii="Arial" w:hAnsi="Arial" w:cs="Arial"/>
          <w:u w:val="single"/>
        </w:rPr>
        <w:t xml:space="preserve">23 – FORO</w:t>
      </w:r>
      <w:r/>
    </w:p>
    <w:p>
      <w:pPr>
        <w:pStyle w:val="1000"/>
        <w:tabs>
          <w:tab w:val="clear" w:pos="0" w:leader="none"/>
        </w:tabs>
        <w:rPr>
          <w:rFonts w:ascii="Arial" w:hAnsi="Arial" w:cs="Arial"/>
          <w:b w:val="0"/>
        </w:rPr>
      </w:pPr>
      <w:r>
        <w:rPr>
          <w:rFonts w:ascii="Arial" w:hAnsi="Arial" w:cs="Arial"/>
        </w:rPr>
        <w:t xml:space="preserve">23.1</w:t>
      </w:r>
      <w:r>
        <w:rPr>
          <w:rFonts w:ascii="Arial" w:hAnsi="Arial" w:cs="Arial"/>
          <w:b w:val="0"/>
        </w:rPr>
        <w:t xml:space="preserve"> – Fica eleito, de comum acordo entre as partes, o Foro da Comarca de Canguçu - RS, para dirimir quaisquer litígios oriundos deste contrato, com expressa renúncia a outro qualquer, por mais privilegiado que seja.</w:t>
      </w:r>
      <w:r/>
    </w:p>
    <w:p>
      <w:pPr>
        <w:rPr>
          <w:lang w:eastAsia="ar-SA"/>
        </w:rPr>
      </w:pPr>
      <w:r>
        <w:rPr>
          <w:lang w:eastAsia="ar-SA"/>
        </w:rPr>
      </w:r>
      <w:r/>
    </w:p>
    <w:p>
      <w:pPr>
        <w:pStyle w:val="1000"/>
        <w:jc w:val="center"/>
        <w:tabs>
          <w:tab w:val="clear" w:pos="0" w:leader="none"/>
        </w:tabs>
        <w:rPr>
          <w:rFonts w:ascii="Arial" w:hAnsi="Arial" w:cs="Arial"/>
          <w:b w:val="0"/>
        </w:rPr>
      </w:pPr>
      <w:r>
        <w:rPr>
          <w:rFonts w:ascii="Arial" w:hAnsi="Arial" w:cs="Arial"/>
          <w:b w:val="0"/>
        </w:rPr>
        <w:t xml:space="preserve">Canguçu 15 de </w:t>
      </w:r>
      <w:r>
        <w:rPr>
          <w:rFonts w:ascii="Arial" w:hAnsi="Arial" w:cs="Arial"/>
          <w:b w:val="0"/>
          <w:bCs/>
        </w:rPr>
        <w:t xml:space="preserve">março</w:t>
      </w:r>
      <w:r>
        <w:rPr>
          <w:rFonts w:ascii="Arial" w:hAnsi="Arial" w:cs="Arial"/>
          <w:b w:val="0"/>
        </w:rPr>
        <w:t xml:space="preserve"> de 2023.</w:t>
      </w:r>
      <w:r/>
    </w:p>
    <w:p>
      <w:pPr>
        <w:pStyle w:val="1000"/>
        <w:tabs>
          <w:tab w:val="clear" w:pos="0" w:leader="none"/>
        </w:tabs>
        <w:rPr>
          <w:rFonts w:ascii="Arial" w:hAnsi="Arial" w:cs="Arial"/>
          <w:b w:val="0"/>
        </w:rPr>
      </w:pPr>
      <w:r>
        <w:rPr>
          <w:rFonts w:ascii="Arial" w:hAnsi="Arial" w:cs="Arial"/>
          <w:b w:val="0"/>
        </w:rPr>
      </w:r>
      <w:r/>
    </w:p>
    <w:p>
      <w:pPr>
        <w:rPr>
          <w:lang w:eastAsia="ar-SA"/>
        </w:rPr>
      </w:pPr>
      <w:r>
        <w:rPr>
          <w:lang w:eastAsia="ar-SA"/>
        </w:rPr>
      </w:r>
      <w:r/>
    </w:p>
    <w:p>
      <w:pPr>
        <w:pStyle w:val="1000"/>
        <w:jc w:val="left"/>
        <w:tabs>
          <w:tab w:val="clear" w:pos="0" w:leader="none"/>
        </w:tabs>
        <w:rPr>
          <w:rFonts w:ascii="Arial" w:hAnsi="Arial" w:cs="Arial"/>
        </w:rPr>
      </w:pPr>
      <w:r>
        <w:rPr>
          <w:rFonts w:ascii="Arial" w:hAnsi="Arial" w:cs="Arial"/>
        </w:rPr>
        <w:t xml:space="preserve">                                               LUCIANO ZANETTI BERTINETTI</w:t>
      </w:r>
      <w:r/>
    </w:p>
    <w:p>
      <w:pPr>
        <w:pStyle w:val="1000"/>
        <w:jc w:val="center"/>
        <w:tabs>
          <w:tab w:val="clear" w:pos="0" w:leader="none"/>
        </w:tabs>
        <w:rPr>
          <w:rFonts w:ascii="Arial" w:hAnsi="Arial" w:cs="Arial"/>
        </w:rPr>
      </w:pPr>
      <w:r>
        <w:rPr>
          <w:rFonts w:ascii="Arial" w:hAnsi="Arial" w:cs="Arial"/>
          <w:b w:val="0"/>
        </w:rPr>
        <w:t xml:space="preserve">Presidente da Câmara Municipal de Vereadores</w:t>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rPr>
          <w:lang w:eastAsia="ar-SA"/>
        </w:rPr>
      </w:pPr>
      <w:r>
        <w:rPr>
          <w:lang w:eastAsia="ar-SA"/>
        </w:rPr>
      </w:r>
      <w:r/>
    </w:p>
    <w:p>
      <w:pPr>
        <w:rPr>
          <w:lang w:eastAsia="ar-SA"/>
        </w:rPr>
      </w:pPr>
      <w:r>
        <w:rPr>
          <w:lang w:eastAsia="ar-SA"/>
        </w:rPr>
      </w:r>
      <w:r/>
    </w:p>
    <w:p>
      <w:pPr>
        <w:rPr>
          <w:lang w:eastAsia="ar-SA"/>
        </w:rPr>
      </w:pPr>
      <w:r>
        <w:rPr>
          <w:lang w:eastAsia="ar-SA"/>
        </w:rPr>
      </w:r>
      <w:r/>
    </w:p>
    <w:p>
      <w:pPr>
        <w:rPr>
          <w:lang w:eastAsia="ar-SA"/>
        </w:rPr>
      </w:pPr>
      <w:r>
        <w:rPr>
          <w:lang w:eastAsia="ar-SA"/>
        </w:rPr>
      </w:r>
      <w:r/>
    </w:p>
    <w:p>
      <w:pPr>
        <w:rPr>
          <w:lang w:eastAsia="ar-SA"/>
        </w:rPr>
      </w:pPr>
      <w:r>
        <w:rPr>
          <w:lang w:eastAsia="ar-SA"/>
        </w:rPr>
      </w:r>
      <w:r/>
    </w:p>
    <w:p>
      <w:pPr>
        <w:rPr>
          <w:lang w:eastAsia="ar-SA"/>
        </w:rPr>
      </w:pPr>
      <w:r>
        <w:rPr>
          <w:lang w:eastAsia="ar-SA"/>
        </w:rPr>
      </w:r>
      <w:r/>
    </w:p>
    <w:p>
      <w:pPr>
        <w:rPr>
          <w:lang w:eastAsia="ar-SA"/>
        </w:rPr>
      </w:pPr>
      <w:r>
        <w:rPr>
          <w:lang w:eastAsia="ar-SA"/>
        </w:rPr>
      </w:r>
      <w:r/>
    </w:p>
    <w:p>
      <w:pPr>
        <w:rPr>
          <w:lang w:eastAsia="ar-SA"/>
        </w:rPr>
      </w:pPr>
      <w:r>
        <w:rPr>
          <w:lang w:eastAsia="ar-SA"/>
        </w:rPr>
      </w:r>
      <w:r/>
    </w:p>
    <w:p>
      <w:pPr>
        <w:pStyle w:val="1000"/>
        <w:jc w:val="center"/>
        <w:tabs>
          <w:tab w:val="clear" w:pos="0" w:leader="none"/>
        </w:tabs>
        <w:rPr>
          <w:rFonts w:ascii="Arial" w:hAnsi="Arial" w:cs="Arial"/>
        </w:rPr>
      </w:pPr>
      <w:r>
        <w:rPr>
          <w:rFonts w:ascii="Arial" w:hAnsi="Arial" w:cs="Arial"/>
        </w:rPr>
        <w:t xml:space="preserve">ANEXO I </w:t>
      </w:r>
      <w:r/>
    </w:p>
    <w:p>
      <w:pPr>
        <w:pStyle w:val="1000"/>
        <w:jc w:val="center"/>
        <w:tabs>
          <w:tab w:val="clear" w:pos="0" w:leader="none"/>
        </w:tabs>
        <w:rPr>
          <w:rFonts w:ascii="Arial" w:hAnsi="Arial" w:cs="Arial"/>
        </w:rPr>
      </w:pPr>
      <w:r>
        <w:rPr>
          <w:rFonts w:ascii="Arial" w:hAnsi="Arial" w:cs="Arial"/>
        </w:rPr>
        <w:t xml:space="preserve">PREGÃO PRESENCIAL Nº 02/2023 – REGISTRO DE PREÇOS Nº 01/2023</w:t>
      </w:r>
      <w:r/>
    </w:p>
    <w:p>
      <w:pPr>
        <w:pStyle w:val="1000"/>
        <w:jc w:val="center"/>
        <w:tabs>
          <w:tab w:val="clear" w:pos="0" w:leader="none"/>
        </w:tabs>
        <w:rPr>
          <w:rFonts w:ascii="Arial" w:hAnsi="Arial" w:cs="Arial"/>
        </w:rPr>
      </w:pPr>
      <w:r>
        <w:rPr>
          <w:rFonts w:ascii="Arial" w:hAnsi="Arial" w:cs="Arial"/>
        </w:rPr>
        <w:t xml:space="preserve">PROCESSO nº 014/2023</w:t>
      </w:r>
      <w:r/>
    </w:p>
    <w:p>
      <w:pPr>
        <w:pStyle w:val="1000"/>
        <w:jc w:val="center"/>
        <w:tabs>
          <w:tab w:val="clear" w:pos="0" w:leader="none"/>
        </w:tabs>
        <w:rPr>
          <w:rFonts w:ascii="Arial" w:hAnsi="Arial" w:cs="Arial"/>
          <w:color w:val="000000"/>
          <w:u w:val="single"/>
        </w:rPr>
      </w:pPr>
      <w:r>
        <w:rPr>
          <w:rFonts w:ascii="Arial" w:hAnsi="Arial" w:cs="Arial"/>
          <w:color w:val="000000"/>
          <w:u w:val="single"/>
        </w:rPr>
        <w:t xml:space="preserve">MODELO DE PROPOSTA DE PREÇOS</w:t>
      </w:r>
      <w:r/>
    </w:p>
    <w:p>
      <w:pPr>
        <w:pStyle w:val="1000"/>
        <w:tabs>
          <w:tab w:val="clear" w:pos="0" w:leader="none"/>
        </w:tabs>
        <w:rPr>
          <w:rFonts w:ascii="Arial" w:hAnsi="Arial" w:cs="Arial"/>
          <w:i/>
          <w:color w:val="FF0000"/>
        </w:rPr>
      </w:pPr>
      <w:r>
        <w:rPr>
          <w:rFonts w:ascii="Arial" w:hAnsi="Arial" w:cs="Arial"/>
          <w:color w:val="FF0000"/>
        </w:rPr>
        <w:t xml:space="preserve">*</w:t>
      </w:r>
      <w:r>
        <w:rPr>
          <w:rFonts w:ascii="Arial" w:hAnsi="Arial" w:cs="Arial"/>
          <w:i/>
          <w:color w:val="FF0000"/>
        </w:rPr>
        <w:t xml:space="preserve">ATENÇÃO – entregar a proposta em folha com cabeçalho </w:t>
      </w:r>
      <w:r>
        <w:rPr>
          <w:rFonts w:ascii="Arial" w:hAnsi="Arial" w:cs="Arial"/>
          <w:i/>
          <w:color w:val="FF0000"/>
          <w:u w:val="single"/>
        </w:rPr>
        <w:t xml:space="preserve">da empresa</w:t>
      </w:r>
      <w:r>
        <w:rPr>
          <w:rFonts w:ascii="Arial" w:hAnsi="Arial" w:cs="Arial"/>
          <w:i/>
          <w:color w:val="FF0000"/>
        </w:rPr>
        <w:t xml:space="preserve"> (</w:t>
      </w:r>
      <w:r>
        <w:rPr>
          <w:rFonts w:ascii="Arial" w:hAnsi="Arial" w:cs="Arial"/>
          <w:i/>
          <w:color w:val="FF0000"/>
        </w:rPr>
        <w:t xml:space="preserve">logotipo, nome, dados</w:t>
      </w:r>
      <w:r>
        <w:rPr>
          <w:rFonts w:ascii="Arial" w:hAnsi="Arial" w:cs="Arial"/>
          <w:i/>
          <w:color w:val="FF0000"/>
        </w:rPr>
        <w:t xml:space="preserve">). As empresas participantes podem optar por entregar suas propostas em modelo/formatação própria, no entanto, devem tomar o cuidado de fazer constar todas as informações constantes deste modelo, </w:t>
      </w:r>
      <w:r>
        <w:rPr>
          <w:rFonts w:ascii="Arial" w:hAnsi="Arial" w:cs="Arial"/>
          <w:i/>
          <w:color w:val="FF0000"/>
        </w:rPr>
        <w:t xml:space="preserve">sob pena</w:t>
      </w:r>
      <w:r>
        <w:rPr>
          <w:rFonts w:ascii="Arial" w:hAnsi="Arial" w:cs="Arial"/>
          <w:i/>
          <w:color w:val="FF0000"/>
        </w:rPr>
        <w:t xml:space="preserve"> de desclassificação. Todos dados perfeitamente legíveis (digitados).</w:t>
      </w:r>
      <w:r/>
    </w:p>
    <w:p>
      <w:pPr>
        <w:pStyle w:val="1000"/>
        <w:tabs>
          <w:tab w:val="clear" w:pos="0" w:leader="none"/>
        </w:tabs>
        <w:rPr>
          <w:rFonts w:ascii="Arial" w:hAnsi="Arial" w:cs="Arial"/>
          <w:color w:val="000000"/>
        </w:rPr>
      </w:pPr>
      <w:r>
        <w:rPr>
          <w:rFonts w:ascii="Arial" w:hAnsi="Arial" w:cs="Arial"/>
          <w:color w:val="000000"/>
        </w:rPr>
        <w:t xml:space="preserve">Apresentamos nossa proposta para fornecimento do objeto do Pregão nº 02/2023 – Registro de Preços Nº 01/2023 acatando todas as estipulações consignadas no Edital, conforme abaixo:</w:t>
      </w:r>
      <w:r/>
    </w:p>
    <w:p>
      <w:pPr>
        <w:pStyle w:val="1000"/>
        <w:tabs>
          <w:tab w:val="clear" w:pos="0" w:leader="none"/>
        </w:tabs>
        <w:rPr>
          <w:rFonts w:ascii="Arial" w:hAnsi="Arial" w:cs="Arial"/>
        </w:rPr>
      </w:pPr>
      <w:r>
        <w:rPr>
          <w:rFonts w:ascii="Arial" w:hAnsi="Arial" w:cs="Arial"/>
        </w:rPr>
        <w:t xml:space="preserve">a</w:t>
      </w:r>
      <w:r>
        <w:rPr>
          <w:rFonts w:ascii="Arial" w:hAnsi="Arial" w:cs="Arial"/>
        </w:rPr>
        <w:t xml:space="preserve">)DADOS DA EMPRESA:</w:t>
      </w:r>
      <w:r/>
    </w:p>
    <w:p>
      <w:pPr>
        <w:pStyle w:val="1000"/>
        <w:tabs>
          <w:tab w:val="clear" w:pos="0" w:leader="none"/>
        </w:tabs>
        <w:rPr>
          <w:rFonts w:ascii="Arial" w:hAnsi="Arial" w:cs="Arial"/>
          <w:b w:val="0"/>
        </w:rPr>
      </w:pPr>
      <w:r>
        <w:rPr>
          <w:rFonts w:ascii="Arial" w:hAnsi="Arial" w:cs="Arial"/>
          <w:b w:val="0"/>
        </w:rPr>
        <w:t xml:space="preserve">Nome da Empresa:</w:t>
      </w:r>
      <w:r/>
    </w:p>
    <w:p>
      <w:pPr>
        <w:pStyle w:val="1000"/>
        <w:tabs>
          <w:tab w:val="clear" w:pos="0" w:leader="none"/>
        </w:tabs>
        <w:rPr>
          <w:rFonts w:ascii="Arial" w:hAnsi="Arial" w:cs="Arial"/>
          <w:b w:val="0"/>
        </w:rPr>
      </w:pPr>
      <w:r>
        <w:rPr>
          <w:rFonts w:ascii="Arial" w:hAnsi="Arial" w:cs="Arial"/>
          <w:b w:val="0"/>
        </w:rPr>
        <w:t xml:space="preserve">CNPJ: </w:t>
      </w:r>
      <w:r/>
    </w:p>
    <w:p>
      <w:pPr>
        <w:pStyle w:val="1000"/>
        <w:tabs>
          <w:tab w:val="clear" w:pos="0" w:leader="none"/>
        </w:tabs>
        <w:rPr>
          <w:rFonts w:ascii="Arial" w:hAnsi="Arial" w:cs="Arial"/>
          <w:b w:val="0"/>
        </w:rPr>
      </w:pPr>
      <w:r>
        <w:rPr>
          <w:rFonts w:ascii="Arial" w:hAnsi="Arial" w:cs="Arial"/>
          <w:b w:val="0"/>
        </w:rPr>
        <w:t xml:space="preserve">Endereço: </w:t>
      </w:r>
      <w:r/>
    </w:p>
    <w:p>
      <w:pPr>
        <w:pStyle w:val="1000"/>
        <w:tabs>
          <w:tab w:val="clear" w:pos="0" w:leader="none"/>
        </w:tabs>
        <w:rPr>
          <w:rFonts w:ascii="Arial" w:hAnsi="Arial" w:cs="Arial"/>
          <w:b w:val="0"/>
        </w:rPr>
      </w:pPr>
      <w:r>
        <w:rPr>
          <w:rFonts w:ascii="Arial" w:hAnsi="Arial" w:cs="Arial"/>
          <w:b w:val="0"/>
        </w:rPr>
        <w:t xml:space="preserve">Telefones: </w:t>
      </w:r>
      <w:r/>
    </w:p>
    <w:p>
      <w:pPr>
        <w:pStyle w:val="1000"/>
        <w:tabs>
          <w:tab w:val="clear" w:pos="0" w:leader="none"/>
        </w:tabs>
        <w:rPr>
          <w:rFonts w:ascii="Arial" w:hAnsi="Arial" w:cs="Arial"/>
          <w:b w:val="0"/>
        </w:rPr>
      </w:pPr>
      <w:r>
        <w:rPr>
          <w:rFonts w:ascii="Arial" w:hAnsi="Arial" w:cs="Arial"/>
          <w:b w:val="0"/>
        </w:rPr>
        <w:t xml:space="preserve">E-mail:</w:t>
      </w:r>
      <w:r/>
    </w:p>
    <w:p>
      <w:pPr>
        <w:pStyle w:val="1000"/>
        <w:tabs>
          <w:tab w:val="clear" w:pos="0" w:leader="none"/>
        </w:tabs>
        <w:rPr>
          <w:rFonts w:ascii="Arial" w:hAnsi="Arial" w:cs="Arial"/>
          <w:b w:val="0"/>
        </w:rPr>
      </w:pPr>
      <w:r>
        <w:rPr>
          <w:rFonts w:ascii="Arial" w:hAnsi="Arial" w:cs="Arial"/>
          <w:b w:val="0"/>
        </w:rPr>
        <w:t xml:space="preserve">Nome do contato:</w:t>
      </w:r>
      <w:r/>
    </w:p>
    <w:p>
      <w:pPr>
        <w:pStyle w:val="1000"/>
        <w:tabs>
          <w:tab w:val="clear" w:pos="0" w:leader="none"/>
        </w:tabs>
        <w:rPr>
          <w:rFonts w:ascii="Arial" w:hAnsi="Arial" w:cs="Arial"/>
          <w:b w:val="0"/>
        </w:rPr>
      </w:pPr>
      <w:r>
        <w:rPr>
          <w:rFonts w:ascii="Arial" w:hAnsi="Arial" w:cs="Arial"/>
          <w:b w:val="0"/>
        </w:rPr>
        <w:t xml:space="preserve">E-mail: </w:t>
      </w:r>
      <w:r/>
    </w:p>
    <w:p>
      <w:pPr>
        <w:pStyle w:val="1000"/>
        <w:tabs>
          <w:tab w:val="clear" w:pos="0" w:leader="none"/>
        </w:tabs>
        <w:rPr>
          <w:rFonts w:ascii="Arial" w:hAnsi="Arial" w:cs="Arial"/>
          <w:b w:val="0"/>
        </w:rPr>
      </w:pPr>
      <w:r>
        <w:rPr>
          <w:rFonts w:ascii="Arial" w:hAnsi="Arial" w:cs="Arial"/>
          <w:b w:val="0"/>
        </w:rPr>
        <w:t xml:space="preserve">Banco e agência bancária para crédito: </w:t>
      </w:r>
      <w:r/>
    </w:p>
    <w:p>
      <w:pPr>
        <w:pStyle w:val="1000"/>
        <w:tabs>
          <w:tab w:val="clear" w:pos="0" w:leader="none"/>
        </w:tabs>
        <w:rPr>
          <w:rFonts w:ascii="Arial" w:hAnsi="Arial" w:cs="Arial"/>
          <w:b w:val="0"/>
        </w:rPr>
      </w:pPr>
      <w:r>
        <w:rPr>
          <w:rFonts w:ascii="Arial" w:hAnsi="Arial" w:cs="Arial"/>
          <w:b w:val="0"/>
        </w:rPr>
        <w:t xml:space="preserve">Dados Bancários da Empresa:</w:t>
      </w:r>
      <w:r/>
    </w:p>
    <w:p>
      <w:pPr>
        <w:pStyle w:val="1000"/>
        <w:tabs>
          <w:tab w:val="clear" w:pos="0" w:leader="none"/>
        </w:tabs>
        <w:rPr>
          <w:rFonts w:ascii="Arial" w:hAnsi="Arial" w:cs="Arial"/>
          <w:b w:val="0"/>
        </w:rPr>
      </w:pPr>
      <w:r>
        <w:rPr>
          <w:rFonts w:ascii="Arial" w:hAnsi="Arial" w:cs="Arial"/>
          <w:b w:val="0"/>
        </w:rPr>
        <w:t xml:space="preserve">Responsável pela assinatura do contrato (nome completo):</w:t>
      </w:r>
      <w:r/>
    </w:p>
    <w:p>
      <w:pPr>
        <w:pStyle w:val="1000"/>
        <w:tabs>
          <w:tab w:val="clear" w:pos="0" w:leader="none"/>
        </w:tabs>
        <w:rPr>
          <w:rFonts w:ascii="Arial" w:hAnsi="Arial" w:cs="Arial"/>
          <w:b w:val="0"/>
        </w:rPr>
      </w:pPr>
      <w:r>
        <w:rPr>
          <w:rFonts w:ascii="Arial" w:hAnsi="Arial" w:cs="Arial"/>
          <w:b w:val="0"/>
        </w:rPr>
        <w:t xml:space="preserve">CPF do responsável:</w:t>
      </w:r>
      <w:r/>
    </w:p>
    <w:p>
      <w:pPr>
        <w:pStyle w:val="1000"/>
        <w:tabs>
          <w:tab w:val="clear" w:pos="0" w:leader="none"/>
        </w:tabs>
        <w:rPr>
          <w:rFonts w:ascii="Arial" w:hAnsi="Arial" w:cs="Arial"/>
          <w:b w:val="0"/>
        </w:rPr>
      </w:pPr>
      <w:r>
        <w:rPr>
          <w:rFonts w:ascii="Arial" w:hAnsi="Arial" w:cs="Arial"/>
          <w:b w:val="0"/>
        </w:rPr>
        <w:t xml:space="preserve">RG do responsável:</w:t>
      </w:r>
      <w:r/>
    </w:p>
    <w:p>
      <w:pPr>
        <w:pStyle w:val="1000"/>
        <w:tabs>
          <w:tab w:val="clear" w:pos="0" w:leader="none"/>
        </w:tabs>
        <w:rPr>
          <w:rFonts w:ascii="Arial" w:hAnsi="Arial" w:cs="Arial"/>
          <w:b w:val="0"/>
        </w:rPr>
      </w:pPr>
      <w:r>
        <w:rPr>
          <w:rFonts w:ascii="Arial" w:hAnsi="Arial" w:cs="Arial"/>
          <w:b w:val="0"/>
        </w:rPr>
        <w:t xml:space="preserve">Endereço do responsável:</w:t>
      </w:r>
      <w:r/>
    </w:p>
    <w:p>
      <w:pPr>
        <w:pStyle w:val="1000"/>
        <w:tabs>
          <w:tab w:val="clear" w:pos="0" w:leader="none"/>
        </w:tabs>
        <w:rPr>
          <w:rFonts w:ascii="Arial" w:hAnsi="Arial" w:cs="Arial"/>
          <w:b w:val="0"/>
        </w:rPr>
      </w:pPr>
      <w:r>
        <w:rPr>
          <w:rFonts w:ascii="Arial" w:hAnsi="Arial" w:cs="Arial"/>
          <w:b w:val="0"/>
        </w:rPr>
        <w:t xml:space="preserve">Telefone:</w:t>
      </w:r>
      <w:r/>
    </w:p>
    <w:p>
      <w:pPr>
        <w:pStyle w:val="1000"/>
        <w:tabs>
          <w:tab w:val="clear" w:pos="0" w:leader="none"/>
        </w:tabs>
        <w:rPr>
          <w:rFonts w:ascii="Arial" w:hAnsi="Arial" w:cs="Arial"/>
          <w:b w:val="0"/>
        </w:rPr>
      </w:pPr>
      <w:r>
        <w:rPr>
          <w:rFonts w:ascii="Arial" w:hAnsi="Arial" w:cs="Arial"/>
          <w:b w:val="0"/>
        </w:rPr>
        <w:t xml:space="preserve">E-mail:</w:t>
      </w:r>
      <w:r/>
    </w:p>
    <w:p>
      <w:pPr>
        <w:pStyle w:val="1000"/>
        <w:tabs>
          <w:tab w:val="clear" w:pos="0" w:leader="none"/>
        </w:tabs>
        <w:rPr>
          <w:rFonts w:ascii="Arial" w:hAnsi="Arial" w:cs="Arial"/>
          <w:color w:val="000000"/>
        </w:rPr>
      </w:pPr>
      <w:r>
        <w:rPr>
          <w:rFonts w:ascii="Arial" w:hAnsi="Arial" w:cs="Arial"/>
          <w:color w:val="000000"/>
        </w:rPr>
        <w:t xml:space="preserve">b) Declaração de validade de proposta - </w:t>
      </w:r>
      <w:r>
        <w:rPr>
          <w:rFonts w:ascii="Arial" w:hAnsi="Arial" w:cs="Arial"/>
          <w:b w:val="0"/>
          <w:color w:val="000000"/>
        </w:rPr>
        <w:t xml:space="preserve">mínimo de 60(sessenta) dias;</w:t>
      </w:r>
      <w:r/>
    </w:p>
    <w:p>
      <w:pPr>
        <w:pStyle w:val="1000"/>
        <w:tabs>
          <w:tab w:val="clear" w:pos="0" w:leader="none"/>
        </w:tabs>
        <w:rPr>
          <w:rFonts w:ascii="Arial" w:hAnsi="Arial" w:cs="Arial"/>
          <w:b w:val="0"/>
        </w:rPr>
      </w:pPr>
      <w:r>
        <w:rPr>
          <w:rFonts w:ascii="Arial" w:hAnsi="Arial" w:cs="Arial"/>
        </w:rPr>
        <w:t xml:space="preserve">c) Especificações do objeto: </w:t>
      </w:r>
      <w:r>
        <w:rPr>
          <w:rFonts w:ascii="Arial" w:hAnsi="Arial" w:cs="Arial"/>
          <w:b w:val="0"/>
        </w:rPr>
        <w:t xml:space="preserve">Declaramos que todos os objetos a serem entregues atendem todas as especificações constantes do edital e as exigências, descrições, tipo de material, configurações, modelos, dimensões, volume, gramatura, constante do edital e seus anexos na sua plenitude.</w:t>
      </w:r>
      <w:r/>
    </w:p>
    <w:p>
      <w:pPr>
        <w:pStyle w:val="1000"/>
        <w:tabs>
          <w:tab w:val="clear" w:pos="0" w:leader="none"/>
        </w:tabs>
        <w:rPr>
          <w:rFonts w:ascii="Arial" w:hAnsi="Arial" w:cs="Arial"/>
          <w:b w:val="0"/>
        </w:rPr>
      </w:pPr>
      <w:r>
        <w:rPr>
          <w:rFonts w:ascii="Arial" w:hAnsi="Arial" w:cs="Arial"/>
        </w:rPr>
        <w:t xml:space="preserve">d) Prazo de entrega: </w:t>
      </w:r>
      <w:r>
        <w:rPr>
          <w:rFonts w:ascii="Arial" w:hAnsi="Arial" w:cs="Arial"/>
          <w:b w:val="0"/>
        </w:rPr>
        <w:t xml:space="preserve">será de no máximo cinco dias úteis, a contar da data do protocolo de recebimento do pedido.</w:t>
      </w:r>
      <w:r/>
    </w:p>
    <w:p>
      <w:pPr>
        <w:pStyle w:val="1000"/>
        <w:tabs>
          <w:tab w:val="clear" w:pos="0" w:leader="none"/>
        </w:tabs>
        <w:rPr>
          <w:rFonts w:ascii="Arial" w:hAnsi="Arial" w:cs="Arial"/>
        </w:rPr>
      </w:pPr>
      <w:r>
        <w:rPr>
          <w:rFonts w:ascii="Arial" w:hAnsi="Arial" w:cs="Arial"/>
        </w:rPr>
        <w:t xml:space="preserve">e) Preços Por Item:</w:t>
      </w:r>
      <w:r/>
    </w:p>
    <w:tbl>
      <w:tblPr>
        <w:tblStyle w:val="1024"/>
        <w:tblW w:w="9464" w:type="dxa"/>
        <w:tblLayout w:type="fixed"/>
        <w:tblLook w:val="04A0" w:firstRow="1" w:lastRow="0" w:firstColumn="1" w:lastColumn="0" w:noHBand="0" w:noVBand="1"/>
      </w:tblPr>
      <w:tblGrid>
        <w:gridCol w:w="659"/>
        <w:gridCol w:w="725"/>
        <w:gridCol w:w="851"/>
        <w:gridCol w:w="4394"/>
        <w:gridCol w:w="850"/>
        <w:gridCol w:w="993"/>
        <w:gridCol w:w="992"/>
      </w:tblGrid>
      <w:tr>
        <w:trPr/>
        <w:tc>
          <w:tcPr>
            <w:tcW w:w="659" w:type="dxa"/>
            <w:textDirection w:val="lrTb"/>
            <w:noWrap w:val="false"/>
          </w:tcPr>
          <w:p>
            <w:pPr>
              <w:rPr>
                <w:rFonts w:ascii="Arial" w:hAnsi="Arial" w:cs="Arial"/>
                <w:b/>
                <w:lang w:eastAsia="ar-SA"/>
              </w:rPr>
            </w:pPr>
            <w:r/>
            <w:bookmarkStart w:id="1" w:name="OLE_LINK1"/>
            <w:r>
              <w:rPr>
                <w:rFonts w:ascii="Arial" w:hAnsi="Arial" w:cs="Arial"/>
                <w:b/>
                <w:lang w:eastAsia="ar-SA"/>
              </w:rPr>
              <w:t xml:space="preserve">Lote</w:t>
            </w:r>
            <w:r/>
          </w:p>
        </w:tc>
        <w:tc>
          <w:tcPr>
            <w:tcW w:w="725" w:type="dxa"/>
            <w:textDirection w:val="lrTb"/>
            <w:noWrap w:val="false"/>
          </w:tcPr>
          <w:p>
            <w:pPr>
              <w:jc w:val="center"/>
              <w:rPr>
                <w:rFonts w:ascii="Arial" w:hAnsi="Arial" w:cs="Arial"/>
                <w:b/>
                <w:lang w:eastAsia="ar-SA"/>
              </w:rPr>
            </w:pPr>
            <w:r>
              <w:rPr>
                <w:rFonts w:ascii="Arial" w:hAnsi="Arial" w:cs="Arial"/>
                <w:b/>
                <w:lang w:eastAsia="ar-SA"/>
              </w:rPr>
              <w:t xml:space="preserve">Item</w:t>
            </w:r>
            <w:r/>
          </w:p>
        </w:tc>
        <w:tc>
          <w:tcPr>
            <w:tcW w:w="851" w:type="dxa"/>
            <w:textDirection w:val="lrTb"/>
            <w:noWrap w:val="false"/>
          </w:tcPr>
          <w:p>
            <w:pPr>
              <w:rPr>
                <w:rFonts w:ascii="Arial" w:hAnsi="Arial" w:cs="Arial"/>
                <w:b/>
                <w:lang w:eastAsia="ar-SA"/>
              </w:rPr>
            </w:pPr>
            <w:r>
              <w:rPr>
                <w:rFonts w:ascii="Arial" w:hAnsi="Arial" w:cs="Arial"/>
                <w:b/>
                <w:lang w:eastAsia="ar-SA"/>
              </w:rPr>
              <w:t xml:space="preserve">Quant</w:t>
            </w:r>
            <w:r/>
          </w:p>
        </w:tc>
        <w:tc>
          <w:tcPr>
            <w:tcW w:w="4394" w:type="dxa"/>
            <w:textDirection w:val="lrTb"/>
            <w:noWrap w:val="false"/>
          </w:tcPr>
          <w:p>
            <w:pPr>
              <w:rPr>
                <w:rFonts w:ascii="Arial" w:hAnsi="Arial" w:cs="Arial"/>
                <w:b/>
                <w:lang w:eastAsia="ar-SA"/>
              </w:rPr>
            </w:pPr>
            <w:r>
              <w:rPr>
                <w:rFonts w:ascii="Arial" w:hAnsi="Arial" w:cs="Arial"/>
                <w:b/>
                <w:lang w:eastAsia="ar-SA"/>
              </w:rPr>
              <w:t xml:space="preserve">Descrição do produto</w:t>
            </w:r>
            <w:r/>
          </w:p>
        </w:tc>
        <w:tc>
          <w:tcPr>
            <w:tcW w:w="850" w:type="dxa"/>
            <w:textDirection w:val="lrTb"/>
            <w:noWrap w:val="false"/>
          </w:tcPr>
          <w:p>
            <w:pPr>
              <w:rPr>
                <w:rFonts w:ascii="Arial" w:hAnsi="Arial" w:cs="Arial"/>
                <w:b/>
                <w:lang w:eastAsia="ar-SA"/>
              </w:rPr>
            </w:pPr>
            <w:r>
              <w:rPr>
                <w:rFonts w:ascii="Arial" w:hAnsi="Arial" w:cs="Arial"/>
                <w:b/>
                <w:lang w:eastAsia="ar-SA"/>
              </w:rPr>
              <w:t xml:space="preserve">Marca </w:t>
            </w:r>
            <w:r/>
          </w:p>
        </w:tc>
        <w:tc>
          <w:tcPr>
            <w:tcW w:w="993" w:type="dxa"/>
            <w:textDirection w:val="lrTb"/>
            <w:noWrap w:val="false"/>
          </w:tcPr>
          <w:p>
            <w:pPr>
              <w:rPr>
                <w:rFonts w:ascii="Arial" w:hAnsi="Arial" w:cs="Arial"/>
                <w:b/>
                <w:lang w:eastAsia="ar-SA"/>
              </w:rPr>
            </w:pPr>
            <w:r>
              <w:rPr>
                <w:rFonts w:ascii="Arial" w:hAnsi="Arial" w:cs="Arial"/>
                <w:b/>
                <w:lang w:eastAsia="ar-SA"/>
              </w:rPr>
              <w:t xml:space="preserve">Modelo </w:t>
            </w:r>
            <w:r/>
          </w:p>
        </w:tc>
        <w:tc>
          <w:tcPr>
            <w:tcW w:w="992" w:type="dxa"/>
            <w:textDirection w:val="lrTb"/>
            <w:noWrap w:val="false"/>
          </w:tcPr>
          <w:p>
            <w:pPr>
              <w:rPr>
                <w:rFonts w:ascii="Arial" w:hAnsi="Arial" w:cs="Arial"/>
                <w:b/>
                <w:lang w:eastAsia="ar-SA"/>
              </w:rPr>
            </w:pPr>
            <w:r>
              <w:rPr>
                <w:rFonts w:ascii="Arial" w:hAnsi="Arial" w:cs="Arial"/>
                <w:b/>
                <w:lang w:eastAsia="ar-SA"/>
              </w:rPr>
              <w:t xml:space="preserve">Valor unitário </w:t>
            </w:r>
            <w:r/>
          </w:p>
        </w:tc>
      </w:tr>
      <w:tr>
        <w:trPr/>
        <w:tc>
          <w:tcPr>
            <w:tcW w:w="659" w:type="dxa"/>
            <w:textDirection w:val="lrTb"/>
            <w:noWrap w:val="false"/>
          </w:tcPr>
          <w:p>
            <w:pPr>
              <w:rPr>
                <w:rFonts w:ascii="Arial" w:hAnsi="Arial" w:cs="Arial"/>
                <w:lang w:eastAsia="ar-SA"/>
              </w:rPr>
            </w:pPr>
            <w:r>
              <w:rPr>
                <w:rFonts w:ascii="Arial" w:hAnsi="Arial" w:cs="Arial"/>
                <w:lang w:eastAsia="ar-SA"/>
              </w:rPr>
              <w:t xml:space="preserve">01</w:t>
            </w:r>
            <w:r/>
          </w:p>
        </w:tc>
        <w:tc>
          <w:tcPr>
            <w:tcW w:w="725" w:type="dxa"/>
            <w:textDirection w:val="lrTb"/>
            <w:noWrap w:val="false"/>
          </w:tcPr>
          <w:p>
            <w:pPr>
              <w:rPr>
                <w:rFonts w:ascii="Arial" w:hAnsi="Arial" w:cs="Arial"/>
              </w:rPr>
            </w:pPr>
            <w:r>
              <w:rPr>
                <w:rFonts w:ascii="Arial" w:hAnsi="Arial" w:cs="Arial"/>
              </w:rPr>
              <w:t xml:space="preserve"> 01</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Tonner Impressora Ricoh SP 377XA - séries – compatível capacidade mínima de 6.400 cópias – ISSO/IEC 19752</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rPr>
                <w:rFonts w:ascii="Arial" w:hAnsi="Arial" w:cs="Arial"/>
                <w:lang w:eastAsia="ar-SA"/>
              </w:rPr>
            </w:pPr>
            <w:r>
              <w:rPr>
                <w:rFonts w:ascii="Arial" w:hAnsi="Arial" w:cs="Arial"/>
                <w:lang w:eastAsia="ar-SA"/>
              </w:rPr>
              <w:t xml:space="preserve">01</w:t>
            </w:r>
            <w:r/>
          </w:p>
        </w:tc>
        <w:tc>
          <w:tcPr>
            <w:tcW w:w="725" w:type="dxa"/>
            <w:textDirection w:val="lrTb"/>
            <w:noWrap w:val="false"/>
          </w:tcPr>
          <w:p>
            <w:pPr>
              <w:rPr>
                <w:rFonts w:ascii="Arial" w:hAnsi="Arial" w:cs="Arial"/>
              </w:rPr>
            </w:pPr>
            <w:r>
              <w:rPr>
                <w:rFonts w:ascii="Arial" w:hAnsi="Arial" w:cs="Arial"/>
              </w:rPr>
              <w:t xml:space="preserve"> 02</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Arquivo polipropileno (arquivo morto) tamanho ofício 35x13x25 – cor azul</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rPr>
                <w:rFonts w:ascii="Arial" w:hAnsi="Arial" w:cs="Arial"/>
                <w:lang w:eastAsia="ar-SA"/>
              </w:rPr>
            </w:pPr>
            <w:r>
              <w:rPr>
                <w:rFonts w:ascii="Arial" w:hAnsi="Arial" w:cs="Arial"/>
                <w:lang w:eastAsia="ar-SA"/>
              </w:rPr>
              <w:t xml:space="preserve">01</w:t>
            </w:r>
            <w:r/>
          </w:p>
        </w:tc>
        <w:tc>
          <w:tcPr>
            <w:tcW w:w="725" w:type="dxa"/>
            <w:textDirection w:val="lrTb"/>
            <w:noWrap w:val="false"/>
          </w:tcPr>
          <w:p>
            <w:pPr>
              <w:rPr>
                <w:rFonts w:ascii="Arial" w:hAnsi="Arial" w:cs="Arial"/>
              </w:rPr>
            </w:pPr>
            <w:r>
              <w:rPr>
                <w:rFonts w:ascii="Arial" w:hAnsi="Arial" w:cs="Arial"/>
              </w:rPr>
              <w:t xml:space="preserve">03</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06 </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Alfinete cabeça plástica colorida – caixa com 100 unidades p/mapa</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rHeight w:val="658"/>
        </w:trPr>
        <w:tc>
          <w:tcPr>
            <w:tcW w:w="659" w:type="dxa"/>
            <w:textDirection w:val="lrTb"/>
            <w:noWrap w:val="false"/>
          </w:tcPr>
          <w:p>
            <w:pPr>
              <w:rPr>
                <w:rFonts w:ascii="Arial" w:hAnsi="Arial" w:cs="Arial"/>
                <w:lang w:eastAsia="ar-SA"/>
              </w:rPr>
            </w:pPr>
            <w:r>
              <w:rPr>
                <w:rFonts w:ascii="Arial" w:hAnsi="Arial" w:cs="Arial"/>
                <w:lang w:eastAsia="ar-SA"/>
              </w:rPr>
              <w:t xml:space="preserve">01</w:t>
            </w:r>
            <w:r/>
          </w:p>
        </w:tc>
        <w:tc>
          <w:tcPr>
            <w:tcW w:w="725" w:type="dxa"/>
            <w:textDirection w:val="lrTb"/>
            <w:noWrap w:val="false"/>
          </w:tcPr>
          <w:p>
            <w:pPr>
              <w:rPr>
                <w:rFonts w:ascii="Arial" w:hAnsi="Arial" w:cs="Arial"/>
              </w:rPr>
            </w:pPr>
            <w:r>
              <w:rPr>
                <w:rFonts w:ascii="Arial" w:hAnsi="Arial" w:cs="Arial"/>
              </w:rPr>
              <w:t xml:space="preserve">04</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Bloco com cem folhas </w:t>
            </w:r>
            <w:r>
              <w:rPr>
                <w:rFonts w:ascii="Arial" w:hAnsi="Arial" w:cs="Arial"/>
                <w:b w:val="0"/>
              </w:rPr>
              <w:t xml:space="preserve">auto adesivo</w:t>
            </w:r>
            <w:r>
              <w:rPr>
                <w:rFonts w:ascii="Arial" w:hAnsi="Arial" w:cs="Arial"/>
                <w:b w:val="0"/>
              </w:rPr>
              <w:t xml:space="preserve"> 76mmx102mm</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05</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Borracha Branca para lápis e lapiseira, sem nenhum corante, isenta de substância tóxica, macia, capaz de apagar totalmente a escrita sem borrar ou manchar o papel Nº </w:t>
            </w:r>
            <w:r>
              <w:rPr>
                <w:rFonts w:ascii="Arial" w:hAnsi="Arial" w:cs="Arial"/>
                <w:b w:val="0"/>
              </w:rPr>
              <w:t xml:space="preserve">40</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06</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350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AZUL,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w:t>
            </w:r>
            <w:r>
              <w:rPr>
                <w:rFonts w:ascii="Arial" w:hAnsi="Arial" w:cs="Arial"/>
                <w:b w:val="0"/>
                <w:color w:val="000000"/>
              </w:rPr>
              <w:t xml:space="preserve">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07</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PRETA,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b w:val="0"/>
                <w:color w:val="000000"/>
              </w:rPr>
              <w:t xml:space="preserve">.</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08</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color w:val="000000"/>
              </w:rPr>
              <w:t xml:space="preserve">Caneta esferográfica VERMELHA, com corpo plástico cilíndrico sextavado e translúcido com furo lateral, escrita grossa, ponta de latão e esfera de tungstênio de no mínimo </w:t>
            </w:r>
            <w:r>
              <w:rPr>
                <w:rFonts w:ascii="Arial" w:hAnsi="Arial" w:cs="Arial"/>
                <w:b w:val="0"/>
                <w:color w:val="000000"/>
              </w:rPr>
              <w:t xml:space="preserve">1mm</w:t>
            </w:r>
            <w:r>
              <w:rPr>
                <w:rFonts w:ascii="Arial" w:hAnsi="Arial" w:cs="Arial"/>
                <w:b w:val="0"/>
                <w:color w:val="000000"/>
              </w:rPr>
              <w:t xml:space="preserve">, carga efetiva mínima de 10cm e rendimento mínimo de 2.000m (dois mil metros) de escrita, transparente, com selo de certificação do </w:t>
            </w:r>
            <w:r>
              <w:rPr>
                <w:rFonts w:ascii="Arial" w:hAnsi="Arial" w:cs="Arial"/>
                <w:b w:val="0"/>
                <w:bCs/>
                <w:i/>
                <w:iCs/>
                <w:color w:val="000000"/>
              </w:rPr>
              <w:t xml:space="preserve">IN METRO</w:t>
            </w:r>
            <w:r>
              <w:rPr>
                <w:rFonts w:ascii="Arial" w:hAnsi="Arial" w:cs="Arial"/>
                <w:b w:val="0"/>
                <w:color w:val="000000"/>
              </w:rPr>
              <w:t xml:space="preserve">, similar as marcas “</w:t>
            </w:r>
            <w:r>
              <w:rPr>
                <w:rFonts w:ascii="Arial" w:hAnsi="Arial" w:cs="Arial"/>
                <w:b w:val="0"/>
                <w:color w:val="000000"/>
              </w:rPr>
              <w:t xml:space="preserve">Faber</w:t>
            </w:r>
            <w:r>
              <w:rPr>
                <w:rFonts w:ascii="Arial" w:hAnsi="Arial" w:cs="Arial"/>
                <w:b w:val="0"/>
                <w:color w:val="000000"/>
              </w:rPr>
              <w:t xml:space="preserve">”, “</w:t>
            </w:r>
            <w:r>
              <w:rPr>
                <w:rFonts w:ascii="Arial" w:hAnsi="Arial" w:cs="Arial"/>
                <w:b w:val="0"/>
                <w:color w:val="000000"/>
              </w:rPr>
              <w:t xml:space="preserve">Bic</w:t>
            </w:r>
            <w:r>
              <w:rPr>
                <w:rFonts w:ascii="Arial" w:hAnsi="Arial" w:cs="Arial"/>
                <w:b w:val="0"/>
                <w:color w:val="000000"/>
              </w:rPr>
              <w:t xml:space="preserve">”, </w:t>
            </w:r>
            <w:r>
              <w:rPr>
                <w:rFonts w:ascii="Arial" w:hAnsi="Arial" w:cs="Arial"/>
                <w:b w:val="0"/>
                <w:color w:val="000000"/>
              </w:rPr>
              <w:t xml:space="preserve">Compactor</w:t>
            </w:r>
            <w:r>
              <w:rPr>
                <w:rFonts w:ascii="Arial" w:hAnsi="Arial" w:cs="Arial"/>
                <w:b w:val="0"/>
                <w:color w:val="000000"/>
              </w:rPr>
              <w:t xml:space="preserve">.</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09</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100</w:t>
            </w:r>
            <w:r/>
          </w:p>
        </w:tc>
        <w:tc>
          <w:tcPr>
            <w:tcW w:w="4394"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rPr>
              <w:t xml:space="preserve">Caneta destaca texto, ponta grossa- fluorescente.</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10</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60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Lápis grafite Nº 02, traço escuro, resistente, fácil apagabilidade, de madeira </w:t>
            </w:r>
            <w:r>
              <w:rPr>
                <w:rFonts w:ascii="Arial" w:hAnsi="Arial" w:cs="Arial"/>
                <w:b w:val="0"/>
              </w:rPr>
              <w:t xml:space="preserve">plantada</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11</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Clips</w:t>
            </w:r>
            <w:r>
              <w:rPr>
                <w:rFonts w:ascii="Arial" w:hAnsi="Arial" w:cs="Arial"/>
                <w:b w:val="0"/>
              </w:rPr>
              <w:t xml:space="preserve"> 2/0 – niquelado – caixa com 100 unidades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12</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Clips</w:t>
            </w:r>
            <w:r>
              <w:rPr>
                <w:rFonts w:ascii="Arial" w:hAnsi="Arial" w:cs="Arial"/>
                <w:b w:val="0"/>
              </w:rPr>
              <w:t xml:space="preserve"> 3/0 – niquelado – caixa com 100 unidades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13</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W w:w="4394" w:type="dxa"/>
            <w:textDirection w:val="lrTb"/>
            <w:noWrap w:val="false"/>
          </w:tcPr>
          <w:p>
            <w:pPr>
              <w:shd w:val="clear" w:color="auto" w:fill="ffffff"/>
              <w:rPr>
                <w:rFonts w:ascii="Arial" w:hAnsi="Arial" w:cs="Arial"/>
                <w:color w:val="000000"/>
              </w:rPr>
            </w:pPr>
            <w:r>
              <w:rPr>
                <w:rFonts w:ascii="Arial" w:hAnsi="Arial" w:cs="Arial"/>
              </w:rPr>
              <w:t xml:space="preserve">Quatro Blocos com cem folhas cada, </w:t>
            </w:r>
            <w:r>
              <w:rPr>
                <w:rFonts w:ascii="Arial" w:hAnsi="Arial" w:cs="Arial"/>
              </w:rPr>
              <w:t xml:space="preserve">auto adesivo</w:t>
            </w:r>
            <w:r>
              <w:rPr>
                <w:rFonts w:ascii="Arial" w:hAnsi="Arial" w:cs="Arial"/>
              </w:rPr>
              <w:t xml:space="preserve"> 50mmx38mm</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14</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em bastão, atóxica, com glicerina a base de água, mínimo 20 </w:t>
            </w:r>
            <w:r>
              <w:rPr>
                <w:rFonts w:ascii="Arial" w:hAnsi="Arial" w:cs="Arial"/>
                <w:b w:val="0"/>
              </w:rPr>
              <w:t xml:space="preserve">g</w:t>
            </w:r>
            <w:r>
              <w:rPr>
                <w:rFonts w:ascii="Arial" w:hAnsi="Arial" w:cs="Arial"/>
                <w:b w:val="0"/>
              </w:rPr>
              <w:t xml:space="preserve"> </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15</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02</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adesiva instantâneo liquido com pino </w:t>
            </w:r>
            <w:r>
              <w:rPr>
                <w:rFonts w:ascii="Arial" w:hAnsi="Arial" w:cs="Arial"/>
                <w:b w:val="0"/>
              </w:rPr>
              <w:t xml:space="preserve">anti entupimento</w:t>
            </w:r>
            <w:r>
              <w:rPr>
                <w:rFonts w:ascii="Arial" w:hAnsi="Arial" w:cs="Arial"/>
                <w:b w:val="0"/>
              </w:rPr>
              <w:t xml:space="preserve"> 20 g </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16</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Cola liquida branca, lavável, não tóxica, mínima </w:t>
            </w:r>
            <w:r>
              <w:rPr>
                <w:rFonts w:ascii="Arial" w:hAnsi="Arial" w:cs="Arial"/>
                <w:b w:val="0"/>
              </w:rPr>
              <w:t xml:space="preserve">40g</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17</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35</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Fita adesiva, largura mínima </w:t>
            </w:r>
            <w:r>
              <w:rPr>
                <w:rFonts w:ascii="Arial" w:hAnsi="Arial" w:cs="Arial"/>
                <w:b w:val="0"/>
              </w:rPr>
              <w:t xml:space="preserve">48mm</w:t>
            </w:r>
            <w:r>
              <w:rPr>
                <w:rFonts w:ascii="Arial" w:hAnsi="Arial" w:cs="Arial"/>
                <w:b w:val="0"/>
              </w:rPr>
              <w:t xml:space="preserve"> x comprimento mínimo 40m, transparente</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18</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Fita adesiva, largura mínima </w:t>
            </w:r>
            <w:r>
              <w:rPr>
                <w:rFonts w:ascii="Arial" w:hAnsi="Arial" w:cs="Arial"/>
                <w:b w:val="0"/>
              </w:rPr>
              <w:t xml:space="preserve">12mm</w:t>
            </w:r>
            <w:r>
              <w:rPr>
                <w:rFonts w:ascii="Arial" w:hAnsi="Arial" w:cs="Arial"/>
                <w:b w:val="0"/>
              </w:rPr>
              <w:t xml:space="preserve"> x comprimento mínimo 30m, , transparente</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19</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Extrator de grampo, espátula, aço inox, ponta chata arredondada, abas laterais dobradas apropriadas para apoio do </w:t>
            </w:r>
            <w:r>
              <w:rPr>
                <w:rFonts w:ascii="Arial" w:hAnsi="Arial" w:cs="Arial"/>
                <w:b w:val="0"/>
              </w:rPr>
              <w:t xml:space="preserve">dedo</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20</w:t>
            </w:r>
            <w:r/>
          </w:p>
        </w:tc>
        <w:tc>
          <w:tcPr>
            <w:tcW w:w="851"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1000</w:t>
            </w:r>
            <w:r/>
          </w:p>
        </w:tc>
        <w:tc>
          <w:tcPr>
            <w:tcW w:w="4394"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Envelope, convite, branco, tamanho mínimo </w:t>
            </w:r>
            <w:r>
              <w:rPr>
                <w:rFonts w:ascii="Arial" w:hAnsi="Arial" w:cs="Arial"/>
                <w:b w:val="0"/>
                <w:color w:val="000000" w:themeColor="text1"/>
              </w:rPr>
              <w:t xml:space="preserve">160x230mm</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21</w:t>
            </w:r>
            <w:r/>
          </w:p>
        </w:tc>
        <w:tc>
          <w:tcPr>
            <w:tcW w:w="851" w:type="dxa"/>
            <w:textDirection w:val="lrTb"/>
            <w:noWrap w:val="false"/>
          </w:tcPr>
          <w:p>
            <w:pPr>
              <w:pStyle w:val="1000"/>
              <w:jc w:val="center"/>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600</w:t>
            </w:r>
            <w:r/>
          </w:p>
        </w:tc>
        <w:tc>
          <w:tcPr>
            <w:tcW w:w="4394" w:type="dxa"/>
            <w:textDirection w:val="lrTb"/>
            <w:noWrap w:val="false"/>
          </w:tcPr>
          <w:p>
            <w:pPr>
              <w:pStyle w:val="1000"/>
              <w:tabs>
                <w:tab w:val="clear" w:pos="0" w:leader="none"/>
                <w:tab w:val="left" w:pos="708" w:leader="none"/>
              </w:tabs>
              <w:rPr>
                <w:rFonts w:ascii="Arial" w:hAnsi="Arial" w:cs="Arial"/>
                <w:b w:val="0"/>
                <w:color w:val="000000"/>
              </w:rPr>
            </w:pPr>
            <w:r>
              <w:rPr>
                <w:rFonts w:ascii="Arial" w:hAnsi="Arial" w:cs="Arial"/>
                <w:b w:val="0"/>
                <w:color w:val="000000" w:themeColor="text1"/>
              </w:rPr>
              <w:t xml:space="preserve">Folha </w:t>
            </w:r>
            <w:r>
              <w:rPr>
                <w:rFonts w:ascii="Arial" w:hAnsi="Arial" w:cs="Arial"/>
                <w:b w:val="0"/>
                <w:color w:val="000000" w:themeColor="text1"/>
              </w:rPr>
              <w:t xml:space="preserve">Branca – A4 – tamanho</w:t>
            </w:r>
            <w:r>
              <w:rPr>
                <w:rFonts w:ascii="Arial" w:hAnsi="Arial" w:cs="Arial"/>
                <w:b w:val="0"/>
                <w:color w:val="000000" w:themeColor="text1"/>
              </w:rPr>
              <w:t xml:space="preserve"> 210mmx297mm, gramatura 75 g/m2 c/500</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22</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Folha </w:t>
            </w:r>
            <w:r>
              <w:rPr>
                <w:rFonts w:ascii="Arial" w:hAnsi="Arial" w:cs="Arial"/>
                <w:b w:val="0"/>
              </w:rPr>
              <w:t xml:space="preserve">Branca – A4 – tamanho</w:t>
            </w:r>
            <w:r>
              <w:rPr>
                <w:rFonts w:ascii="Arial" w:hAnsi="Arial" w:cs="Arial"/>
                <w:b w:val="0"/>
              </w:rPr>
              <w:t xml:space="preserve"> 210mmx297mm, gramatura 180 g/m2 c/50</w:t>
            </w:r>
            <w:r/>
          </w:p>
        </w:tc>
        <w:tc>
          <w:tcPr>
            <w:tcW w:w="850" w:type="dxa"/>
            <w:textDirection w:val="lrTb"/>
            <w:noWrap w:val="false"/>
          </w:tcPr>
          <w:p>
            <w:pPr>
              <w:rPr>
                <w:rFonts w:ascii="Arial" w:hAnsi="Arial" w:cs="Arial"/>
                <w:lang w:eastAsia="ar-SA"/>
              </w:rPr>
            </w:pPr>
            <w:r>
              <w:rPr>
                <w:rFonts w:ascii="Arial" w:hAnsi="Arial" w:cs="Arial"/>
                <w:lang w:eastAsia="ar-SA"/>
              </w:rPr>
            </w:r>
            <w:r/>
          </w:p>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23</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Grampeador, grampos 26/6, Metal, capacidade 20 a 40</w:t>
            </w:r>
            <w:r>
              <w:rPr>
                <w:rFonts w:ascii="Arial" w:hAnsi="Arial" w:cs="Arial"/>
                <w:b w:val="0"/>
              </w:rPr>
              <w:t xml:space="preserve">  </w:t>
            </w:r>
            <w:r>
              <w:rPr>
                <w:rFonts w:ascii="Arial" w:hAnsi="Arial" w:cs="Arial"/>
                <w:b w:val="0"/>
              </w:rPr>
              <w:t xml:space="preserve">folhas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24</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Grampos para grampear papel, 26/6, galvanizado, caixa com 5.000 </w:t>
            </w:r>
            <w:r>
              <w:rPr>
                <w:rFonts w:ascii="Arial" w:hAnsi="Arial" w:cs="Arial"/>
                <w:b w:val="0"/>
              </w:rPr>
              <w:t xml:space="preserve">unidades</w:t>
            </w:r>
            <w:r>
              <w:rPr>
                <w:rFonts w:ascii="Arial" w:hAnsi="Arial" w:cs="Arial"/>
                <w:b w:val="0"/>
              </w:rPr>
              <w:t xml:space="preserve"> </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25</w:t>
            </w:r>
            <w:r/>
          </w:p>
        </w:tc>
        <w:tc>
          <w:tcPr>
            <w:tcW w:w="851" w:type="dxa"/>
            <w:textDirection w:val="lrTb"/>
            <w:noWrap w:val="false"/>
          </w:tcPr>
          <w:p>
            <w:pPr>
              <w:jc w:val="center"/>
              <w:rPr>
                <w:rFonts w:ascii="Arial" w:hAnsi="Arial" w:cs="Arial" w:eastAsiaTheme="minorHAnsi"/>
              </w:rPr>
            </w:pPr>
            <w:r>
              <w:rPr>
                <w:rFonts w:ascii="Arial" w:hAnsi="Arial" w:cs="Arial" w:eastAsiaTheme="minorHAnsi"/>
              </w:rPr>
              <w:t xml:space="preserve">10</w:t>
            </w:r>
            <w:r/>
          </w:p>
        </w:tc>
        <w:tc>
          <w:tcPr>
            <w:tcW w:w="4394" w:type="dxa"/>
            <w:textDirection w:val="lrTb"/>
            <w:noWrap w:val="false"/>
          </w:tcPr>
          <w:p>
            <w:pPr>
              <w:rPr>
                <w:rFonts w:ascii="Arial" w:hAnsi="Arial" w:cs="Arial" w:eastAsiaTheme="minorHAnsi"/>
              </w:rPr>
            </w:pPr>
            <w:r>
              <w:rPr>
                <w:rFonts w:ascii="Arial" w:hAnsi="Arial" w:cs="Arial" w:eastAsiaTheme="minorHAnsi"/>
              </w:rPr>
              <w:t xml:space="preserve">Prancheta acrílica c/ prendedor de plástico A4</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26</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50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Grampo plástico, branco, para pasta trilho </w:t>
            </w:r>
            <w:r>
              <w:rPr>
                <w:rFonts w:ascii="Arial" w:hAnsi="Arial" w:cs="Arial"/>
                <w:b w:val="0"/>
              </w:rPr>
              <w:t xml:space="preserve">80mm</w:t>
            </w:r>
            <w:r>
              <w:rPr>
                <w:rFonts w:ascii="Arial" w:hAnsi="Arial" w:cs="Arial"/>
                <w:b w:val="0"/>
              </w:rPr>
              <w:t xml:space="preserve">, para guarda de documentos, capacidade de armazenamento mínimo 50 folhas, pacote com no 50 unidades </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27</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Perfurador de papel, 02 buracos, capacidade para no mínimo 21 folhas, perfuradores em </w:t>
            </w:r>
            <w:r>
              <w:rPr>
                <w:rFonts w:ascii="Arial" w:hAnsi="Arial" w:cs="Arial"/>
                <w:b w:val="0"/>
              </w:rPr>
              <w:t xml:space="preserve">metal</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28</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05</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Perfurador de papel profissional, 02 buracos, capacidade de perfuração superior a 99 folhas, perfuradores de </w:t>
            </w:r>
            <w:r>
              <w:rPr>
                <w:rFonts w:ascii="Arial" w:hAnsi="Arial" w:cs="Arial"/>
                <w:b w:val="0"/>
              </w:rPr>
              <w:t xml:space="preserve">metal</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29</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30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Régua, poliestireno, </w:t>
            </w:r>
            <w:r>
              <w:rPr>
                <w:rFonts w:ascii="Arial" w:hAnsi="Arial" w:cs="Arial"/>
                <w:b w:val="0"/>
              </w:rPr>
              <w:t xml:space="preserve">30cm</w:t>
            </w:r>
            <w:r>
              <w:rPr>
                <w:rFonts w:ascii="Arial" w:hAnsi="Arial" w:cs="Arial"/>
                <w:b w:val="0"/>
              </w:rPr>
              <w:t xml:space="preserve">, </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30</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400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Saco plástico 25x35 cm, polietileno com dois </w:t>
            </w:r>
            <w:r>
              <w:rPr>
                <w:rFonts w:ascii="Arial" w:hAnsi="Arial" w:cs="Arial"/>
                <w:b w:val="0"/>
              </w:rPr>
              <w:t xml:space="preserve">furos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31</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15</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Tesoura para cortar papel, lâmina em aço inox mínimo </w:t>
            </w:r>
            <w:r>
              <w:rPr>
                <w:rFonts w:ascii="Arial" w:hAnsi="Arial" w:cs="Arial"/>
                <w:b w:val="0"/>
              </w:rPr>
              <w:t xml:space="preserve">8</w:t>
            </w:r>
            <w:r>
              <w:rPr>
                <w:rFonts w:ascii="Arial" w:hAnsi="Arial" w:cs="Arial"/>
                <w:b w:val="0"/>
              </w:rPr>
              <w:t xml:space="preserve">”, cabo de polipropileno, dimensões mínimas </w:t>
            </w:r>
            <w:r>
              <w:rPr>
                <w:rFonts w:ascii="Arial" w:hAnsi="Arial" w:cs="Arial"/>
                <w:b w:val="0"/>
                <w:lang w:eastAsia="pt-BR"/>
              </w:rPr>
              <w:t xml:space="preserve">21 x 8 x 2 cm, </w:t>
            </w:r>
            <w:r>
              <w:rPr>
                <w:rFonts w:ascii="Arial" w:hAnsi="Arial" w:cs="Arial"/>
                <w:b w:val="0"/>
                <w:lang w:eastAsia="pt-BR"/>
              </w:rPr>
              <w:t xml:space="preserve">supercort</w:t>
            </w:r>
            <w:r>
              <w:rPr>
                <w:rFonts w:ascii="Arial" w:hAnsi="Arial" w:cs="Arial"/>
                <w:b w:val="0"/>
                <w:lang w:eastAsia="pt-BR"/>
              </w:rPr>
              <w:t xml:space="preserve">, </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32</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Pendrive</w:t>
            </w:r>
            <w:r>
              <w:rPr>
                <w:rFonts w:ascii="Arial" w:hAnsi="Arial" w:cs="Arial"/>
                <w:b w:val="0"/>
              </w:rPr>
              <w:t xml:space="preserve"> capacidade de armazenamento de dados 32 GB</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33</w:t>
            </w:r>
            <w:r/>
          </w:p>
        </w:tc>
        <w:tc>
          <w:tcPr>
            <w:tcW w:w="851" w:type="dxa"/>
            <w:textDirection w:val="lrTb"/>
            <w:noWrap w:val="false"/>
          </w:tcPr>
          <w:p>
            <w:pPr>
              <w:pStyle w:val="1000"/>
              <w:jc w:val="center"/>
              <w:tabs>
                <w:tab w:val="clear" w:pos="0" w:leader="none"/>
                <w:tab w:val="left" w:pos="708" w:leader="none"/>
              </w:tabs>
              <w:rPr>
                <w:rFonts w:ascii="Arial" w:hAnsi="Arial" w:cs="Arial"/>
                <w:b w:val="0"/>
              </w:rPr>
            </w:pPr>
            <w:r>
              <w:rPr>
                <w:rFonts w:ascii="Arial" w:hAnsi="Arial" w:cs="Arial"/>
                <w:b w:val="0"/>
              </w:rPr>
              <w:t xml:space="preserve">20</w:t>
            </w:r>
            <w:r/>
          </w:p>
        </w:tc>
        <w:tc>
          <w:tcPr>
            <w:tcW w:w="4394" w:type="dxa"/>
            <w:textDirection w:val="lrTb"/>
            <w:noWrap w:val="false"/>
          </w:tcPr>
          <w:p>
            <w:pPr>
              <w:pStyle w:val="1000"/>
              <w:tabs>
                <w:tab w:val="clear" w:pos="0" w:leader="none"/>
                <w:tab w:val="left" w:pos="708" w:leader="none"/>
              </w:tabs>
              <w:rPr>
                <w:rFonts w:ascii="Arial" w:hAnsi="Arial" w:cs="Arial"/>
                <w:b w:val="0"/>
              </w:rPr>
            </w:pPr>
            <w:r>
              <w:rPr>
                <w:rFonts w:ascii="Arial" w:hAnsi="Arial" w:cs="Arial"/>
                <w:b w:val="0"/>
              </w:rPr>
              <w:t xml:space="preserve">Lâmpada de </w:t>
            </w:r>
            <w:r>
              <w:rPr>
                <w:rFonts w:ascii="Arial" w:hAnsi="Arial" w:cs="Arial"/>
                <w:b w:val="0"/>
              </w:rPr>
              <w:t xml:space="preserve">led</w:t>
            </w:r>
            <w:r>
              <w:rPr>
                <w:rFonts w:ascii="Arial" w:hAnsi="Arial" w:cs="Arial"/>
                <w:b w:val="0"/>
              </w:rPr>
              <w:t xml:space="preserve"> 14 w</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34</w:t>
            </w:r>
            <w:r/>
          </w:p>
        </w:tc>
        <w:tc>
          <w:tcPr>
            <w:tcW w:w="851" w:type="dxa"/>
            <w:textDirection w:val="lrTb"/>
            <w:noWrap w:val="false"/>
          </w:tcPr>
          <w:p>
            <w:pPr>
              <w:jc w:val="center"/>
              <w:rPr>
                <w:rFonts w:ascii="Arial" w:hAnsi="Arial" w:cs="Arial"/>
              </w:rPr>
            </w:pPr>
            <w:r>
              <w:rPr>
                <w:rFonts w:ascii="Arial" w:hAnsi="Arial" w:cs="Arial"/>
              </w:rPr>
              <w:t xml:space="preserve">20</w:t>
            </w:r>
            <w:r/>
          </w:p>
        </w:tc>
        <w:tc>
          <w:tcPr>
            <w:tcW w:w="4394" w:type="dxa"/>
            <w:textDirection w:val="lrTb"/>
            <w:noWrap w:val="false"/>
          </w:tcPr>
          <w:p>
            <w:pPr>
              <w:rPr>
                <w:rFonts w:ascii="Arial" w:hAnsi="Arial" w:cs="Arial"/>
              </w:rPr>
            </w:pPr>
            <w:r>
              <w:rPr>
                <w:rFonts w:ascii="Arial" w:hAnsi="Arial" w:cs="Arial"/>
              </w:rPr>
              <w:t xml:space="preserve">Folha </w:t>
            </w:r>
            <w:r>
              <w:rPr>
                <w:rFonts w:ascii="Arial" w:hAnsi="Arial" w:cs="Arial"/>
              </w:rPr>
              <w:t xml:space="preserve">Branca – A4 – tamanho</w:t>
            </w:r>
            <w:r>
              <w:rPr>
                <w:rFonts w:ascii="Arial" w:hAnsi="Arial" w:cs="Arial"/>
              </w:rPr>
              <w:t xml:space="preserve"> 210mmx297mm, gramatura 120 g/m2 C/50</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35</w:t>
            </w:r>
            <w:r/>
          </w:p>
        </w:tc>
        <w:tc>
          <w:tcPr>
            <w:tcW w:w="851" w:type="dxa"/>
            <w:textDirection w:val="lrTb"/>
            <w:noWrap w:val="false"/>
          </w:tcPr>
          <w:p>
            <w:pPr>
              <w:jc w:val="center"/>
              <w:rPr>
                <w:rFonts w:ascii="Arial" w:hAnsi="Arial" w:cs="Arial"/>
              </w:rPr>
            </w:pPr>
            <w:r>
              <w:rPr>
                <w:rFonts w:ascii="Arial" w:hAnsi="Arial" w:cs="Arial"/>
              </w:rPr>
              <w:t xml:space="preserve">30</w:t>
            </w:r>
            <w:r/>
          </w:p>
        </w:tc>
        <w:tc>
          <w:tcPr>
            <w:tcW w:w="4394" w:type="dxa"/>
            <w:textDirection w:val="lrTb"/>
            <w:noWrap w:val="false"/>
          </w:tcPr>
          <w:p>
            <w:pPr>
              <w:rPr>
                <w:rFonts w:ascii="Arial" w:hAnsi="Arial" w:cs="Arial"/>
              </w:rPr>
            </w:pPr>
            <w:r>
              <w:rPr>
                <w:rFonts w:ascii="Arial" w:hAnsi="Arial" w:cs="Arial"/>
              </w:rPr>
              <w:t xml:space="preserve">Apontador de lápis, metálico, lamina resistente, padrão qualidade ou similar </w:t>
            </w:r>
            <w:r>
              <w:rPr>
                <w:rFonts w:ascii="Arial" w:hAnsi="Arial" w:cs="Arial"/>
              </w:rPr>
              <w:t xml:space="preserve">faber</w:t>
            </w:r>
            <w:r>
              <w:rPr>
                <w:rFonts w:ascii="Arial" w:hAnsi="Arial" w:cs="Arial"/>
              </w:rPr>
              <w:t xml:space="preserve"> </w:t>
            </w:r>
            <w:r>
              <w:rPr>
                <w:rFonts w:ascii="Arial" w:hAnsi="Arial" w:cs="Arial"/>
              </w:rPr>
              <w:t xml:space="preserve">castel</w:t>
            </w:r>
            <w:r>
              <w:rPr>
                <w:rFonts w:ascii="Arial" w:hAnsi="Arial" w:cs="Arial"/>
              </w:rPr>
              <w:t xml:space="preserve">, </w:t>
            </w:r>
            <w:r>
              <w:rPr>
                <w:rFonts w:ascii="Arial" w:hAnsi="Arial" w:cs="Arial"/>
              </w:rPr>
              <w:t xml:space="preserve">labra</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36</w:t>
            </w:r>
            <w:r/>
          </w:p>
        </w:tc>
        <w:tc>
          <w:tcPr>
            <w:tcW w:w="851" w:type="dxa"/>
            <w:textDirection w:val="lrTb"/>
            <w:noWrap w:val="false"/>
          </w:tcPr>
          <w:p>
            <w:pPr>
              <w:jc w:val="center"/>
              <w:rPr>
                <w:rFonts w:ascii="Arial" w:hAnsi="Arial" w:cs="Arial"/>
              </w:rPr>
            </w:pPr>
            <w:r>
              <w:rPr>
                <w:rFonts w:ascii="Arial" w:hAnsi="Arial" w:cs="Arial"/>
              </w:rPr>
              <w:t xml:space="preserve">20</w:t>
            </w:r>
            <w:r/>
          </w:p>
        </w:tc>
        <w:tc>
          <w:tcPr>
            <w:tcW w:w="4394" w:type="dxa"/>
            <w:textDirection w:val="lrTb"/>
            <w:noWrap w:val="false"/>
          </w:tcPr>
          <w:p>
            <w:pPr>
              <w:rPr>
                <w:rFonts w:ascii="Arial" w:hAnsi="Arial" w:cs="Arial"/>
              </w:rPr>
            </w:pPr>
            <w:r>
              <w:rPr>
                <w:rFonts w:ascii="Arial" w:hAnsi="Arial" w:cs="Arial"/>
              </w:rPr>
              <w:t xml:space="preserve">Corretivo líquido a base de água secagem rápida, dispensa retoques, </w:t>
            </w:r>
            <w:r>
              <w:rPr>
                <w:rFonts w:ascii="Arial" w:hAnsi="Arial" w:cs="Arial"/>
                <w:shd w:val="clear" w:color="auto" w:fill="ffffff"/>
              </w:rPr>
              <w:t xml:space="preserve">usado sobre todos os papéis para corrigir fotocópia, fax e tinta de caneta esferográfica;</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37</w:t>
            </w:r>
            <w:r/>
          </w:p>
        </w:tc>
        <w:tc>
          <w:tcPr>
            <w:tcW w:w="851" w:type="dxa"/>
            <w:textDirection w:val="lrTb"/>
            <w:noWrap w:val="false"/>
          </w:tcPr>
          <w:p>
            <w:pPr>
              <w:jc w:val="center"/>
              <w:rPr>
                <w:rFonts w:ascii="Arial" w:hAnsi="Arial" w:cs="Arial"/>
              </w:rPr>
            </w:pPr>
            <w:r>
              <w:rPr>
                <w:rFonts w:ascii="Arial" w:hAnsi="Arial" w:cs="Arial"/>
              </w:rPr>
              <w:t xml:space="preserve">06</w:t>
            </w:r>
            <w:r/>
          </w:p>
        </w:tc>
        <w:tc>
          <w:tcPr>
            <w:tcW w:w="4394" w:type="dxa"/>
            <w:textDirection w:val="lrTb"/>
            <w:noWrap w:val="false"/>
          </w:tcPr>
          <w:p>
            <w:pPr>
              <w:rPr>
                <w:rFonts w:ascii="Arial" w:hAnsi="Arial" w:cs="Arial"/>
              </w:rPr>
            </w:pPr>
            <w:r>
              <w:rPr>
                <w:rFonts w:ascii="Arial" w:hAnsi="Arial" w:cs="Arial"/>
              </w:rPr>
              <w:t xml:space="preserve">Estilete com lâmina </w:t>
            </w:r>
            <w:r>
              <w:rPr>
                <w:rFonts w:ascii="Arial" w:hAnsi="Arial" w:cs="Arial"/>
              </w:rPr>
              <w:t xml:space="preserve">18mm</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38</w:t>
            </w:r>
            <w:r/>
          </w:p>
        </w:tc>
        <w:tc>
          <w:tcPr>
            <w:tcW w:w="851" w:type="dxa"/>
            <w:textDirection w:val="lrTb"/>
            <w:noWrap w:val="false"/>
          </w:tcPr>
          <w:p>
            <w:pPr>
              <w:jc w:val="center"/>
              <w:rPr>
                <w:rFonts w:ascii="Arial" w:hAnsi="Arial" w:cs="Arial"/>
                <w:color w:val="000000"/>
              </w:rPr>
            </w:pPr>
            <w:r>
              <w:rPr>
                <w:rFonts w:ascii="Arial" w:hAnsi="Arial" w:cs="Arial"/>
                <w:color w:val="000000" w:themeColor="text1"/>
              </w:rPr>
              <w:t xml:space="preserve">30</w:t>
            </w:r>
            <w:r/>
          </w:p>
        </w:tc>
        <w:tc>
          <w:tcPr>
            <w:tcW w:w="4394" w:type="dxa"/>
            <w:textDirection w:val="lrTb"/>
            <w:noWrap w:val="false"/>
          </w:tcPr>
          <w:p>
            <w:pPr>
              <w:rPr>
                <w:rFonts w:ascii="Arial" w:hAnsi="Arial" w:cs="Arial"/>
                <w:color w:val="000000"/>
              </w:rPr>
            </w:pPr>
            <w:r>
              <w:rPr>
                <w:rFonts w:ascii="Arial" w:hAnsi="Arial" w:cs="Arial"/>
                <w:color w:val="000000" w:themeColor="text1"/>
              </w:rPr>
              <w:t xml:space="preserve">Pilha palito AAA 1.5 V c/ 4 </w:t>
            </w:r>
            <w:r>
              <w:rPr>
                <w:rFonts w:ascii="Arial" w:hAnsi="Arial" w:cs="Arial"/>
                <w:color w:val="000000" w:themeColor="text1"/>
              </w:rPr>
              <w:t xml:space="preserve">un</w:t>
            </w:r>
            <w:r/>
          </w:p>
        </w:tc>
        <w:tc>
          <w:tcPr>
            <w:tcW w:w="850" w:type="dxa"/>
            <w:textDirection w:val="lrTb"/>
            <w:noWrap w:val="false"/>
          </w:tcPr>
          <w:p>
            <w:pPr>
              <w:rPr>
                <w:rFonts w:ascii="Arial" w:hAnsi="Arial" w:cs="Arial" w:eastAsiaTheme="minorHAnsi"/>
              </w:rPr>
            </w:pPr>
            <w:r>
              <w:rPr>
                <w:rFonts w:ascii="Arial" w:hAnsi="Arial" w:cs="Arial" w:eastAsiaTheme="minorHAnsi"/>
              </w:rPr>
            </w:r>
            <w:r/>
          </w:p>
        </w:tc>
        <w:tc>
          <w:tcPr>
            <w:tcW w:w="993" w:type="dxa"/>
            <w:textDirection w:val="lrTb"/>
            <w:noWrap w:val="false"/>
          </w:tcPr>
          <w:p>
            <w:pPr>
              <w:jc w:val="center"/>
              <w:rPr>
                <w:rFonts w:ascii="Arial" w:hAnsi="Arial" w:cs="Arial" w:eastAsiaTheme="minorHAnsi"/>
              </w:rPr>
            </w:pPr>
            <w:r>
              <w:rPr>
                <w:rFonts w:ascii="Arial" w:hAnsi="Arial" w:cs="Arial" w:eastAsiaTheme="minorHAnsi"/>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rHeight w:val="237"/>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39</w:t>
            </w:r>
            <w:r/>
          </w:p>
        </w:tc>
        <w:tc>
          <w:tcPr>
            <w:tcW w:w="851" w:type="dxa"/>
            <w:textDirection w:val="lrTb"/>
            <w:noWrap w:val="false"/>
          </w:tcPr>
          <w:p>
            <w:pPr>
              <w:jc w:val="center"/>
              <w:rPr>
                <w:rFonts w:ascii="Arial" w:hAnsi="Arial" w:cs="Arial"/>
              </w:rPr>
            </w:pPr>
            <w:r>
              <w:rPr>
                <w:rFonts w:ascii="Arial" w:hAnsi="Arial" w:cs="Arial"/>
              </w:rPr>
              <w:t xml:space="preserve">20</w:t>
            </w:r>
            <w:r/>
          </w:p>
        </w:tc>
        <w:tc>
          <w:tcPr>
            <w:tcW w:w="4394" w:type="dxa"/>
            <w:textDirection w:val="lrTb"/>
            <w:noWrap w:val="false"/>
          </w:tcPr>
          <w:p>
            <w:pPr>
              <w:rPr>
                <w:rFonts w:ascii="Arial" w:hAnsi="Arial" w:cs="Arial"/>
              </w:rPr>
            </w:pPr>
            <w:r>
              <w:rPr>
                <w:rFonts w:ascii="Arial" w:hAnsi="Arial" w:cs="Arial"/>
                <w:color w:val="000000" w:themeColor="text1"/>
              </w:rPr>
              <w:t xml:space="preserve">Pilha recarregável AA, tensão 1.2</w:t>
            </w:r>
            <w:r>
              <w:rPr>
                <w:rFonts w:ascii="Arial" w:hAnsi="Arial" w:cs="Arial"/>
                <w:color w:val="000000" w:themeColor="text1"/>
              </w:rPr>
              <w:t xml:space="preserve">v</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40</w:t>
            </w:r>
            <w:r/>
          </w:p>
        </w:tc>
        <w:tc>
          <w:tcPr>
            <w:tcW w:w="851" w:type="dxa"/>
            <w:textDirection w:val="lrTb"/>
            <w:noWrap w:val="false"/>
          </w:tcPr>
          <w:p>
            <w:pPr>
              <w:jc w:val="center"/>
              <w:rPr>
                <w:rFonts w:ascii="Arial" w:hAnsi="Arial" w:cs="Arial"/>
              </w:rPr>
            </w:pPr>
            <w:r>
              <w:rPr>
                <w:rFonts w:ascii="Arial" w:hAnsi="Arial" w:cs="Arial"/>
              </w:rPr>
              <w:t xml:space="preserve">03</w:t>
            </w:r>
            <w:r/>
          </w:p>
        </w:tc>
        <w:tc>
          <w:tcPr>
            <w:tcW w:w="4394" w:type="dxa"/>
            <w:textDirection w:val="lrTb"/>
            <w:noWrap w:val="false"/>
          </w:tcPr>
          <w:p>
            <w:pPr>
              <w:rPr>
                <w:rFonts w:ascii="Arial" w:hAnsi="Arial" w:cs="Arial"/>
                <w:color w:val="000000"/>
              </w:rPr>
            </w:pPr>
            <w:r>
              <w:rPr>
                <w:rFonts w:ascii="Arial" w:hAnsi="Arial" w:cs="Arial"/>
                <w:color w:val="000000" w:themeColor="text1"/>
              </w:rPr>
              <w:t xml:space="preserve">Alfinete cx c/100 unidades, cabeça de vidro.</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41</w:t>
            </w:r>
            <w:r/>
          </w:p>
        </w:tc>
        <w:tc>
          <w:tcPr>
            <w:tcW w:w="851" w:type="dxa"/>
            <w:textDirection w:val="lrTb"/>
            <w:noWrap w:val="false"/>
          </w:tcPr>
          <w:p>
            <w:pPr>
              <w:jc w:val="center"/>
              <w:rPr>
                <w:rFonts w:ascii="Arial" w:hAnsi="Arial" w:cs="Arial"/>
              </w:rPr>
            </w:pPr>
            <w:r>
              <w:rPr>
                <w:rFonts w:ascii="Arial" w:hAnsi="Arial" w:cs="Arial"/>
              </w:rPr>
              <w:t xml:space="preserve">30</w:t>
            </w:r>
            <w:r/>
          </w:p>
        </w:tc>
        <w:tc>
          <w:tcPr>
            <w:tcW w:w="4394" w:type="dxa"/>
            <w:textDirection w:val="lrTb"/>
            <w:noWrap w:val="false"/>
          </w:tcPr>
          <w:p>
            <w:pPr>
              <w:rPr>
                <w:rFonts w:ascii="Arial" w:hAnsi="Arial" w:cs="Arial"/>
              </w:rPr>
            </w:pPr>
            <w:r>
              <w:rPr>
                <w:rFonts w:ascii="Arial" w:hAnsi="Arial" w:cs="Arial"/>
              </w:rPr>
              <w:t xml:space="preserve">Pasta classificadora plastificada c/ grampo plástico, gramatura 480g, na cor cinza.</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42</w:t>
            </w:r>
            <w:r/>
          </w:p>
        </w:tc>
        <w:tc>
          <w:tcPr>
            <w:tcW w:w="851" w:type="dxa"/>
            <w:textDirection w:val="lrTb"/>
            <w:noWrap w:val="false"/>
          </w:tcPr>
          <w:p>
            <w:pPr>
              <w:jc w:val="center"/>
              <w:rPr>
                <w:rFonts w:ascii="Arial" w:hAnsi="Arial" w:cs="Arial"/>
              </w:rPr>
            </w:pPr>
            <w:r>
              <w:rPr>
                <w:rFonts w:ascii="Arial" w:hAnsi="Arial" w:cs="Arial"/>
              </w:rPr>
              <w:t xml:space="preserve">15</w:t>
            </w:r>
            <w:r/>
          </w:p>
        </w:tc>
        <w:tc>
          <w:tcPr>
            <w:tcW w:w="4394" w:type="dxa"/>
            <w:textDirection w:val="lrTb"/>
            <w:noWrap w:val="false"/>
          </w:tcPr>
          <w:p>
            <w:pPr>
              <w:shd w:val="clear" w:color="auto" w:fill="ffffff"/>
              <w:rPr>
                <w:rFonts w:ascii="Arial" w:hAnsi="Arial" w:cs="Arial"/>
                <w:color w:val="000000"/>
              </w:rPr>
            </w:pPr>
            <w:r>
              <w:rPr>
                <w:rFonts w:ascii="Arial" w:hAnsi="Arial" w:cs="Arial"/>
                <w:color w:val="000000"/>
              </w:rPr>
              <w:t xml:space="preserve">Aparelho telefônico com fio na cor preto</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43</w:t>
            </w:r>
            <w:r/>
          </w:p>
        </w:tc>
        <w:tc>
          <w:tcPr>
            <w:tcW w:w="851" w:type="dxa"/>
            <w:textDirection w:val="lrTb"/>
            <w:noWrap w:val="false"/>
          </w:tcPr>
          <w:p>
            <w:pPr>
              <w:jc w:val="center"/>
              <w:rPr>
                <w:rFonts w:ascii="Arial" w:hAnsi="Arial" w:cs="Arial"/>
              </w:rPr>
            </w:pPr>
            <w:r>
              <w:rPr>
                <w:rFonts w:ascii="Arial" w:hAnsi="Arial" w:cs="Arial"/>
              </w:rPr>
              <w:t xml:space="preserve">04</w:t>
            </w:r>
            <w:r/>
          </w:p>
        </w:tc>
        <w:tc>
          <w:tcPr>
            <w:tcW w:w="4394" w:type="dxa"/>
            <w:textDirection w:val="lrTb"/>
            <w:noWrap w:val="false"/>
          </w:tcPr>
          <w:p>
            <w:pPr>
              <w:rPr>
                <w:rFonts w:ascii="Arial" w:hAnsi="Arial" w:cs="Arial"/>
              </w:rPr>
            </w:pPr>
            <w:r>
              <w:rPr>
                <w:rFonts w:ascii="Arial" w:hAnsi="Arial" w:cs="Arial"/>
              </w:rPr>
              <w:t xml:space="preserve">Extensão elétrica 10 metros c/ duas tomadas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44</w:t>
            </w:r>
            <w:r/>
          </w:p>
        </w:tc>
        <w:tc>
          <w:tcPr>
            <w:tcW w:w="851" w:type="dxa"/>
            <w:textDirection w:val="lrTb"/>
            <w:noWrap w:val="false"/>
          </w:tcPr>
          <w:p>
            <w:pPr>
              <w:jc w:val="center"/>
              <w:rPr>
                <w:rFonts w:ascii="Arial" w:hAnsi="Arial" w:cs="Arial"/>
              </w:rPr>
            </w:pPr>
            <w:r>
              <w:rPr>
                <w:rFonts w:ascii="Arial" w:hAnsi="Arial" w:cs="Arial"/>
              </w:rPr>
              <w:t xml:space="preserve">04</w:t>
            </w:r>
            <w:r/>
          </w:p>
        </w:tc>
        <w:tc>
          <w:tcPr>
            <w:tcW w:w="4394" w:type="dxa"/>
            <w:textDirection w:val="lrTb"/>
            <w:noWrap w:val="false"/>
          </w:tcPr>
          <w:p>
            <w:pPr>
              <w:rPr>
                <w:rFonts w:ascii="Arial" w:hAnsi="Arial" w:cs="Arial"/>
              </w:rPr>
            </w:pPr>
            <w:r>
              <w:rPr>
                <w:rFonts w:ascii="Arial" w:hAnsi="Arial" w:cs="Arial"/>
              </w:rPr>
              <w:t xml:space="preserve">Extensão elétrica 05 metros c/ duas tomadas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45</w:t>
            </w:r>
            <w:r/>
          </w:p>
        </w:tc>
        <w:tc>
          <w:tcPr>
            <w:tcW w:w="851" w:type="dxa"/>
            <w:textDirection w:val="lrTb"/>
            <w:noWrap w:val="false"/>
          </w:tcPr>
          <w:p>
            <w:pPr>
              <w:jc w:val="center"/>
              <w:rPr>
                <w:rFonts w:ascii="Arial" w:hAnsi="Arial" w:cs="Arial"/>
              </w:rPr>
            </w:pPr>
            <w:r>
              <w:rPr>
                <w:rFonts w:ascii="Arial" w:hAnsi="Arial" w:cs="Arial"/>
              </w:rPr>
              <w:t xml:space="preserve">10</w:t>
            </w:r>
            <w:r/>
          </w:p>
        </w:tc>
        <w:tc>
          <w:tcPr>
            <w:tcW w:w="4394" w:type="dxa"/>
            <w:textDirection w:val="lrTb"/>
            <w:noWrap w:val="false"/>
          </w:tcPr>
          <w:p>
            <w:pPr>
              <w:rPr>
                <w:rFonts w:ascii="Arial" w:hAnsi="Arial" w:cs="Arial"/>
              </w:rPr>
            </w:pPr>
            <w:r>
              <w:rPr>
                <w:rFonts w:ascii="Arial" w:hAnsi="Arial" w:cs="Arial"/>
              </w:rPr>
              <w:t xml:space="preserve">Jarra elétrica </w:t>
            </w:r>
            <w:r>
              <w:rPr>
                <w:rFonts w:ascii="Arial" w:hAnsi="Arial" w:cs="Arial"/>
              </w:rPr>
              <w:t xml:space="preserve">220v</w:t>
            </w:r>
            <w:r>
              <w:rPr>
                <w:rFonts w:ascii="Arial" w:hAnsi="Arial" w:cs="Arial"/>
              </w:rPr>
              <w:t xml:space="preserve">, capacidade 1,8L</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46</w:t>
            </w:r>
            <w:r/>
          </w:p>
        </w:tc>
        <w:tc>
          <w:tcPr>
            <w:tcW w:w="851" w:type="dxa"/>
            <w:textDirection w:val="lrTb"/>
            <w:noWrap w:val="false"/>
          </w:tcPr>
          <w:p>
            <w:pPr>
              <w:jc w:val="center"/>
              <w:rPr>
                <w:rFonts w:ascii="Arial" w:hAnsi="Arial" w:cs="Arial"/>
              </w:rPr>
            </w:pPr>
            <w:r>
              <w:rPr>
                <w:rFonts w:ascii="Arial" w:hAnsi="Arial" w:cs="Arial"/>
              </w:rPr>
              <w:t xml:space="preserve">10</w:t>
            </w:r>
            <w:r/>
          </w:p>
        </w:tc>
        <w:tc>
          <w:tcPr>
            <w:tcW w:w="4394" w:type="dxa"/>
            <w:textDirection w:val="lrTb"/>
            <w:noWrap w:val="false"/>
          </w:tcPr>
          <w:p>
            <w:pPr>
              <w:pStyle w:val="999"/>
              <w:spacing w:before="0"/>
              <w:shd w:val="clear" w:color="auto" w:fill="ffffff"/>
              <w:rPr>
                <w:rFonts w:ascii="Arial" w:hAnsi="Arial" w:cs="Arial"/>
                <w:b w:val="0"/>
                <w:color w:val="auto"/>
                <w:sz w:val="20"/>
                <w:szCs w:val="20"/>
              </w:rPr>
            </w:pPr>
            <w:r>
              <w:rPr>
                <w:rFonts w:ascii="Arial" w:hAnsi="Arial" w:cs="Arial"/>
                <w:b w:val="0"/>
                <w:color w:val="auto"/>
                <w:sz w:val="20"/>
                <w:szCs w:val="20"/>
              </w:rPr>
              <w:t xml:space="preserve">Garrafa Térmica Pressão </w:t>
            </w:r>
            <w:r>
              <w:rPr>
                <w:rFonts w:ascii="Arial" w:hAnsi="Arial" w:cs="Arial"/>
                <w:b w:val="0"/>
                <w:color w:val="auto"/>
                <w:sz w:val="20"/>
                <w:szCs w:val="20"/>
              </w:rPr>
              <w:t xml:space="preserve">Magic</w:t>
            </w:r>
            <w:r>
              <w:rPr>
                <w:rFonts w:ascii="Arial" w:hAnsi="Arial" w:cs="Arial"/>
                <w:b w:val="0"/>
                <w:color w:val="auto"/>
                <w:sz w:val="20"/>
                <w:szCs w:val="20"/>
              </w:rPr>
              <w:t xml:space="preserve"> </w:t>
            </w:r>
            <w:r>
              <w:rPr>
                <w:rFonts w:ascii="Arial" w:hAnsi="Arial" w:cs="Arial"/>
                <w:b w:val="0"/>
                <w:color w:val="auto"/>
                <w:sz w:val="20"/>
                <w:szCs w:val="20"/>
              </w:rPr>
              <w:t xml:space="preserve">Pump</w:t>
            </w:r>
            <w:r>
              <w:rPr>
                <w:rFonts w:ascii="Arial" w:hAnsi="Arial" w:cs="Arial"/>
                <w:b w:val="0"/>
                <w:color w:val="auto"/>
                <w:sz w:val="20"/>
                <w:szCs w:val="20"/>
              </w:rPr>
              <w:t xml:space="preserve"> </w:t>
            </w:r>
            <w:r/>
          </w:p>
          <w:p>
            <w:pPr>
              <w:rPr>
                <w:rFonts w:ascii="Arial" w:hAnsi="Arial" w:cs="Arial"/>
              </w:rPr>
            </w:pPr>
            <w:r>
              <w:rPr>
                <w:rFonts w:ascii="Arial" w:hAnsi="Arial" w:cs="Arial"/>
              </w:rPr>
              <w:t xml:space="preserve"> </w:t>
            </w:r>
            <w:r>
              <w:rPr>
                <w:rFonts w:ascii="Arial" w:hAnsi="Arial" w:cs="Arial"/>
              </w:rPr>
              <w:t xml:space="preserve">1L</w:t>
            </w:r>
            <w:r>
              <w:rPr>
                <w:rFonts w:ascii="Arial" w:hAnsi="Arial" w:cs="Arial"/>
              </w:rPr>
              <w:t xml:space="preserve"> plástico.</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47</w:t>
            </w:r>
            <w:r/>
          </w:p>
        </w:tc>
        <w:tc>
          <w:tcPr>
            <w:tcW w:w="851" w:type="dxa"/>
            <w:textDirection w:val="lrTb"/>
            <w:noWrap w:val="false"/>
          </w:tcPr>
          <w:p>
            <w:pPr>
              <w:jc w:val="center"/>
              <w:rPr>
                <w:rFonts w:ascii="Arial" w:hAnsi="Arial" w:cs="Arial"/>
              </w:rPr>
            </w:pPr>
            <w:r>
              <w:rPr>
                <w:rFonts w:ascii="Arial" w:hAnsi="Arial" w:cs="Arial"/>
              </w:rPr>
              <w:t xml:space="preserve">05</w:t>
            </w:r>
            <w:r/>
          </w:p>
        </w:tc>
        <w:tc>
          <w:tcPr>
            <w:tcW w:w="4394" w:type="dxa"/>
            <w:textDirection w:val="lrTb"/>
            <w:noWrap w:val="false"/>
          </w:tcPr>
          <w:p>
            <w:pPr>
              <w:rPr>
                <w:rFonts w:ascii="Arial" w:hAnsi="Arial" w:cs="Arial"/>
              </w:rPr>
            </w:pPr>
            <w:r>
              <w:rPr>
                <w:rFonts w:ascii="Arial" w:hAnsi="Arial" w:cs="Arial"/>
              </w:rPr>
              <w:t xml:space="preserve">Garrafa térmica Pressão </w:t>
            </w:r>
            <w:r>
              <w:rPr>
                <w:rFonts w:ascii="Arial" w:hAnsi="Arial" w:cs="Arial"/>
              </w:rPr>
              <w:t xml:space="preserve">Magic</w:t>
            </w:r>
            <w:r>
              <w:rPr>
                <w:rFonts w:ascii="Arial" w:hAnsi="Arial" w:cs="Arial"/>
              </w:rPr>
              <w:t xml:space="preserve"> </w:t>
            </w:r>
            <w:r>
              <w:rPr>
                <w:rFonts w:ascii="Arial" w:hAnsi="Arial" w:cs="Arial"/>
              </w:rPr>
              <w:t xml:space="preserve">Pump</w:t>
            </w:r>
            <w:r>
              <w:rPr>
                <w:rFonts w:ascii="Arial" w:hAnsi="Arial" w:cs="Arial"/>
              </w:rPr>
              <w:t xml:space="preserve"> 1,8 L plástico</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48</w:t>
            </w:r>
            <w:r/>
          </w:p>
        </w:tc>
        <w:tc>
          <w:tcPr>
            <w:tcW w:w="851" w:type="dxa"/>
            <w:textDirection w:val="lrTb"/>
            <w:noWrap w:val="false"/>
          </w:tcPr>
          <w:p>
            <w:pPr>
              <w:jc w:val="center"/>
              <w:rPr>
                <w:rFonts w:ascii="Arial" w:hAnsi="Arial" w:cs="Arial"/>
              </w:rPr>
            </w:pPr>
            <w:r>
              <w:rPr>
                <w:rFonts w:ascii="Arial" w:hAnsi="Arial" w:cs="Arial"/>
              </w:rPr>
              <w:t xml:space="preserve">01</w:t>
            </w:r>
            <w:r/>
          </w:p>
        </w:tc>
        <w:tc>
          <w:tcPr>
            <w:tcW w:w="4394" w:type="dxa"/>
            <w:textDirection w:val="lrTb"/>
            <w:noWrap w:val="false"/>
          </w:tcPr>
          <w:p>
            <w:pPr>
              <w:rPr>
                <w:rFonts w:ascii="Arial" w:hAnsi="Arial" w:cs="Arial"/>
              </w:rPr>
            </w:pPr>
            <w:r>
              <w:rPr>
                <w:rFonts w:ascii="Arial" w:hAnsi="Arial" w:cs="Arial"/>
              </w:rPr>
              <w:t xml:space="preserve">Conjunto de 06 facas, 06 garfos e 06 colheres chá.</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49</w:t>
            </w:r>
            <w:r/>
          </w:p>
        </w:tc>
        <w:tc>
          <w:tcPr>
            <w:tcW w:w="851" w:type="dxa"/>
            <w:textDirection w:val="lrTb"/>
            <w:noWrap w:val="false"/>
          </w:tcPr>
          <w:p>
            <w:pPr>
              <w:jc w:val="center"/>
              <w:rPr>
                <w:rFonts w:ascii="Arial" w:hAnsi="Arial" w:cs="Arial"/>
              </w:rPr>
            </w:pPr>
            <w:r>
              <w:rPr>
                <w:rFonts w:ascii="Arial" w:hAnsi="Arial" w:cs="Arial"/>
              </w:rPr>
              <w:t xml:space="preserve">01</w:t>
            </w:r>
            <w:r/>
          </w:p>
        </w:tc>
        <w:tc>
          <w:tcPr>
            <w:tcW w:w="4394" w:type="dxa"/>
            <w:textDirection w:val="lrTb"/>
            <w:noWrap w:val="false"/>
          </w:tcPr>
          <w:p>
            <w:pPr>
              <w:rPr>
                <w:rFonts w:ascii="Arial" w:hAnsi="Arial" w:cs="Arial"/>
              </w:rPr>
            </w:pPr>
            <w:r>
              <w:rPr>
                <w:rFonts w:ascii="Arial" w:hAnsi="Arial" w:cs="Arial"/>
                <w:shd w:val="clear" w:color="auto" w:fill="ffffff"/>
              </w:rPr>
              <w:t xml:space="preserve">Jarra em alumínio, confeccionada com acabamento externo, apresentando alto brilho, cabo resiste ao calor. 1,5 litros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50</w:t>
            </w:r>
            <w:r/>
          </w:p>
        </w:tc>
        <w:tc>
          <w:tcPr>
            <w:tcW w:w="851" w:type="dxa"/>
            <w:textDirection w:val="lrTb"/>
            <w:noWrap w:val="false"/>
          </w:tcPr>
          <w:p>
            <w:pPr>
              <w:jc w:val="center"/>
              <w:rPr>
                <w:rFonts w:ascii="Arial" w:hAnsi="Arial" w:cs="Arial"/>
              </w:rPr>
            </w:pPr>
            <w:r>
              <w:rPr>
                <w:rFonts w:ascii="Arial" w:hAnsi="Arial" w:cs="Arial"/>
              </w:rPr>
              <w:t xml:space="preserve">03</w:t>
            </w:r>
            <w:r/>
          </w:p>
        </w:tc>
        <w:tc>
          <w:tcPr>
            <w:tcW w:w="4394" w:type="dxa"/>
            <w:textDirection w:val="lrTb"/>
            <w:noWrap w:val="false"/>
          </w:tcPr>
          <w:p>
            <w:pPr>
              <w:rPr>
                <w:rFonts w:ascii="Arial" w:hAnsi="Arial" w:cs="Arial"/>
                <w:shd w:val="clear" w:color="auto" w:fill="ffffff"/>
              </w:rPr>
            </w:pPr>
            <w:r>
              <w:rPr>
                <w:rFonts w:ascii="Arial" w:hAnsi="Arial" w:cs="Arial"/>
                <w:shd w:val="clear" w:color="auto" w:fill="ffffff"/>
              </w:rPr>
              <w:t xml:space="preserve">Abraçadeira de Nylon </w:t>
            </w:r>
            <w:r>
              <w:rPr>
                <w:rFonts w:ascii="Arial" w:hAnsi="Arial" w:cs="Arial"/>
                <w:shd w:val="clear" w:color="auto" w:fill="ffffff"/>
              </w:rPr>
              <w:t xml:space="preserve">200mmx2,</w:t>
            </w:r>
            <w:r>
              <w:rPr>
                <w:rFonts w:ascii="Arial" w:hAnsi="Arial" w:cs="Arial"/>
                <w:shd w:val="clear" w:color="auto" w:fill="ffffff"/>
              </w:rPr>
              <w:t xml:space="preserve">5mm c/ 100</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bookmarkEnd w:id="1"/>
            <w:r/>
            <w:r/>
          </w:p>
        </w:tc>
        <w:tc>
          <w:tcPr>
            <w:tcW w:w="992" w:type="dxa"/>
            <w:textDirection w:val="lrTb"/>
            <w:noWrap w:val="false"/>
          </w:tcPr>
          <w:p>
            <w:pPr>
              <w:rPr>
                <w:rFonts w:ascii="Arial" w:hAnsi="Arial" w:cs="Arial"/>
                <w:lang w:eastAsia="ar-SA"/>
              </w:rPr>
            </w:pPr>
            <w:r>
              <w:rPr>
                <w:rFonts w:ascii="Arial" w:hAnsi="Arial" w:cs="Arial"/>
                <w:lang w:eastAsia="ar-SA"/>
              </w:rPr>
            </w:r>
            <w:r/>
          </w:p>
        </w:tc>
      </w:tr>
      <w:tr>
        <w:trPr/>
        <w:tc>
          <w:tcPr>
            <w:tcW w:w="659" w:type="dxa"/>
            <w:textDirection w:val="lrTb"/>
            <w:noWrap w:val="false"/>
          </w:tcPr>
          <w:p>
            <w:pPr>
              <w:jc w:val="both"/>
              <w:rPr>
                <w:rFonts w:ascii="Arial" w:hAnsi="Arial" w:cs="Arial"/>
                <w:lang w:eastAsia="ar-SA"/>
              </w:rPr>
            </w:pPr>
            <w:r>
              <w:rPr>
                <w:rFonts w:ascii="Arial" w:hAnsi="Arial" w:cs="Arial"/>
                <w:lang w:eastAsia="ar-SA"/>
              </w:rPr>
              <w:t xml:space="preserve">01</w:t>
            </w:r>
            <w:r/>
          </w:p>
        </w:tc>
        <w:tc>
          <w:tcPr>
            <w:tcW w:w="725" w:type="dxa"/>
            <w:textDirection w:val="lrTb"/>
            <w:noWrap w:val="false"/>
          </w:tcPr>
          <w:p>
            <w:pPr>
              <w:jc w:val="both"/>
              <w:rPr>
                <w:rFonts w:ascii="Arial" w:hAnsi="Arial" w:cs="Arial"/>
              </w:rPr>
            </w:pPr>
            <w:r>
              <w:rPr>
                <w:rFonts w:ascii="Arial" w:hAnsi="Arial" w:cs="Arial"/>
              </w:rPr>
              <w:t xml:space="preserve">51</w:t>
            </w:r>
            <w:r/>
          </w:p>
        </w:tc>
        <w:tc>
          <w:tcPr>
            <w:tcW w:w="851" w:type="dxa"/>
            <w:textDirection w:val="lrTb"/>
            <w:noWrap w:val="false"/>
          </w:tcPr>
          <w:p>
            <w:pPr>
              <w:jc w:val="center"/>
              <w:rPr>
                <w:rFonts w:ascii="Arial" w:hAnsi="Arial" w:cs="Arial"/>
              </w:rPr>
            </w:pPr>
            <w:r>
              <w:rPr>
                <w:rFonts w:ascii="Arial" w:hAnsi="Arial" w:cs="Arial"/>
              </w:rPr>
              <w:t xml:space="preserve">04</w:t>
            </w:r>
            <w:r/>
          </w:p>
        </w:tc>
        <w:tc>
          <w:tcPr>
            <w:tcW w:w="4394" w:type="dxa"/>
            <w:textDirection w:val="lrTb"/>
            <w:noWrap w:val="false"/>
          </w:tcPr>
          <w:p>
            <w:pPr>
              <w:rPr>
                <w:rFonts w:ascii="Arial" w:hAnsi="Arial" w:cs="Arial"/>
                <w:shd w:val="clear" w:color="auto" w:fill="ffffff"/>
              </w:rPr>
            </w:pPr>
            <w:r>
              <w:rPr>
                <w:rFonts w:ascii="Arial" w:hAnsi="Arial" w:cs="Arial"/>
                <w:shd w:val="clear" w:color="auto" w:fill="ffffff"/>
              </w:rPr>
              <w:t xml:space="preserve">Mop pró 360° c/ balde 16 </w:t>
            </w:r>
            <w:r>
              <w:rPr>
                <w:rFonts w:ascii="Arial" w:hAnsi="Arial" w:cs="Arial"/>
                <w:shd w:val="clear" w:color="auto" w:fill="ffffff"/>
              </w:rPr>
              <w:t xml:space="preserve">lt</w:t>
            </w:r>
            <w:r>
              <w:rPr>
                <w:rFonts w:ascii="Arial" w:hAnsi="Arial" w:cs="Arial"/>
                <w:shd w:val="clear" w:color="auto" w:fill="ffffff"/>
              </w:rPr>
              <w:t xml:space="preserve">, centrifuga aço inox removível, cabo 1,60m aço inox, refil microfibra, tira pó, escova, garantia </w:t>
            </w:r>
            <w:r>
              <w:rPr>
                <w:rFonts w:ascii="Arial" w:hAnsi="Arial" w:cs="Arial"/>
                <w:shd w:val="clear" w:color="auto" w:fill="ffffff"/>
              </w:rPr>
              <w:t xml:space="preserve">3</w:t>
            </w:r>
            <w:r>
              <w:rPr>
                <w:rFonts w:ascii="Arial" w:hAnsi="Arial" w:cs="Arial"/>
                <w:shd w:val="clear" w:color="auto" w:fill="ffffff"/>
              </w:rPr>
              <w:t xml:space="preserve"> meses.</w:t>
            </w:r>
            <w:r/>
          </w:p>
        </w:tc>
        <w:tc>
          <w:tcPr>
            <w:tcW w:w="850" w:type="dxa"/>
            <w:textDirection w:val="lrTb"/>
            <w:noWrap w:val="false"/>
          </w:tcPr>
          <w:p>
            <w:pPr>
              <w:rPr>
                <w:rFonts w:ascii="Arial" w:hAnsi="Arial" w:cs="Arial"/>
                <w:lang w:eastAsia="ar-SA"/>
              </w:rPr>
            </w:pPr>
            <w:r>
              <w:rPr>
                <w:rFonts w:ascii="Arial" w:hAnsi="Arial" w:cs="Arial"/>
                <w:lang w:eastAsia="ar-SA"/>
              </w:rPr>
            </w:r>
            <w:r/>
          </w:p>
        </w:tc>
        <w:tc>
          <w:tcPr>
            <w:tcW w:w="993" w:type="dxa"/>
            <w:textDirection w:val="lrTb"/>
            <w:noWrap w:val="false"/>
          </w:tcPr>
          <w:p>
            <w:pPr>
              <w:rPr>
                <w:rFonts w:ascii="Arial" w:hAnsi="Arial" w:cs="Arial"/>
                <w:lang w:eastAsia="ar-SA"/>
              </w:rPr>
            </w:pPr>
            <w:r>
              <w:rPr>
                <w:rFonts w:ascii="Arial" w:hAnsi="Arial" w:cs="Arial"/>
                <w:lang w:eastAsia="ar-SA"/>
              </w:rPr>
            </w:r>
            <w:r/>
          </w:p>
        </w:tc>
        <w:tc>
          <w:tcPr>
            <w:tcW w:w="992" w:type="dxa"/>
            <w:textDirection w:val="lrTb"/>
            <w:noWrap w:val="false"/>
          </w:tcPr>
          <w:p>
            <w:pPr>
              <w:rPr>
                <w:rFonts w:ascii="Arial" w:hAnsi="Arial" w:cs="Arial"/>
                <w:lang w:eastAsia="ar-SA"/>
              </w:rPr>
            </w:pPr>
            <w:r>
              <w:rPr>
                <w:rFonts w:ascii="Arial" w:hAnsi="Arial" w:cs="Arial"/>
                <w:lang w:eastAsia="ar-SA"/>
              </w:rPr>
            </w:r>
            <w:r/>
          </w:p>
        </w:tc>
      </w:tr>
    </w:tbl>
    <w:p>
      <w:pPr>
        <w:pStyle w:val="1000"/>
        <w:tabs>
          <w:tab w:val="clear" w:pos="0" w:leader="none"/>
        </w:tabs>
        <w:rPr>
          <w:rFonts w:ascii="Arial" w:hAnsi="Arial" w:cs="Arial"/>
          <w:b w:val="0"/>
        </w:rPr>
      </w:pPr>
      <w:r>
        <w:rPr>
          <w:rFonts w:ascii="Arial" w:hAnsi="Arial" w:cs="Arial"/>
        </w:rPr>
        <w:t xml:space="preserve">f) Da Ciência e Comprometimento: </w:t>
      </w:r>
      <w:r>
        <w:rPr>
          <w:rFonts w:ascii="Arial" w:hAnsi="Arial" w:cs="Arial"/>
          <w:b w:val="0"/>
        </w:rPr>
        <w:t xml:space="preserve">Acatamos todas as exigências do Edital de Pregão Presencial Nº02/</w:t>
      </w:r>
      <w:r>
        <w:rPr>
          <w:rFonts w:ascii="Arial" w:hAnsi="Arial" w:cs="Arial"/>
          <w:b w:val="0"/>
        </w:rPr>
        <w:t xml:space="preserve">2023- Registro</w:t>
      </w:r>
      <w:r>
        <w:rPr>
          <w:rFonts w:ascii="Arial" w:hAnsi="Arial" w:cs="Arial"/>
          <w:b w:val="0"/>
        </w:rPr>
        <w:t xml:space="preserve"> de Preços Nº 01/2023 – Processo Nº 014/2023 e seus anexo com todas as características do objeto e exigências constantes no edital e anexos.</w:t>
      </w:r>
      <w:r/>
    </w:p>
    <w:p>
      <w:pPr>
        <w:pStyle w:val="1000"/>
        <w:spacing w:line="480" w:lineRule="auto"/>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t xml:space="preserve">Data:</w:t>
      </w:r>
      <w:r/>
    </w:p>
    <w:p>
      <w:pPr>
        <w:pStyle w:val="1000"/>
        <w:tabs>
          <w:tab w:val="clear" w:pos="0" w:leader="none"/>
        </w:tabs>
        <w:rPr>
          <w:rFonts w:ascii="Arial" w:hAnsi="Arial" w:cs="Arial"/>
        </w:rPr>
      </w:pPr>
      <w:r>
        <w:rPr>
          <w:rFonts w:ascii="Arial" w:hAnsi="Arial" w:cs="Arial"/>
        </w:rPr>
        <w:t xml:space="preserve">Assinatura:_____________________________________________________</w:t>
      </w:r>
      <w:r/>
    </w:p>
    <w:p>
      <w:pPr>
        <w:jc w:val="both"/>
        <w:spacing w:after="0" w:line="240" w:lineRule="auto"/>
        <w:rPr>
          <w:rFonts w:ascii="Arial" w:hAnsi="Arial" w:cs="Arial"/>
          <w:lang w:eastAsia="ar-SA"/>
        </w:rPr>
      </w:pPr>
      <w:r>
        <w:rPr>
          <w:rFonts w:ascii="Arial" w:hAnsi="Arial" w:cs="Arial"/>
          <w:lang w:eastAsia="ar-SA"/>
        </w:rPr>
        <w:t xml:space="preserve">Nome completo legível (digitado): __________________________________________</w:t>
      </w:r>
      <w:r/>
    </w:p>
    <w:p>
      <w:pPr>
        <w:jc w:val="both"/>
        <w:spacing w:after="0" w:line="240" w:lineRule="auto"/>
        <w:rPr>
          <w:rFonts w:ascii="Arial" w:hAnsi="Arial" w:cs="Arial"/>
          <w:lang w:eastAsia="ar-SA"/>
        </w:rPr>
      </w:pPr>
      <w:r>
        <w:rPr>
          <w:rFonts w:ascii="Arial" w:hAnsi="Arial" w:cs="Arial"/>
          <w:lang w:eastAsia="ar-SA"/>
        </w:rPr>
        <w:t xml:space="preserve">Nº da RG:_____________________________________________________________</w:t>
      </w:r>
      <w:r/>
    </w:p>
    <w:p>
      <w:pPr>
        <w:jc w:val="both"/>
        <w:spacing w:after="0" w:line="240" w:lineRule="auto"/>
        <w:rPr>
          <w:rFonts w:ascii="Arial" w:hAnsi="Arial" w:cs="Arial"/>
          <w:lang w:eastAsia="ar-SA"/>
        </w:rPr>
      </w:pPr>
      <w:r>
        <w:rPr>
          <w:rFonts w:ascii="Arial" w:hAnsi="Arial" w:cs="Arial"/>
          <w:lang w:eastAsia="ar-SA"/>
        </w:rPr>
        <w:t xml:space="preserve">Nº do CPF:____________________________________________________________</w:t>
      </w:r>
      <w:r/>
    </w:p>
    <w:p>
      <w:pPr>
        <w:jc w:val="both"/>
        <w:spacing w:after="0" w:line="240" w:lineRule="auto"/>
        <w:rPr>
          <w:rFonts w:ascii="Arial" w:hAnsi="Arial" w:cs="Arial"/>
          <w:lang w:eastAsia="ar-SA"/>
        </w:rPr>
      </w:pPr>
      <w:r>
        <w:rPr>
          <w:rFonts w:ascii="Arial" w:hAnsi="Arial" w:cs="Arial"/>
          <w:lang w:eastAsia="ar-SA"/>
        </w:rPr>
        <w:t xml:space="preserve">Endereço:_____________________________________________________________</w:t>
      </w:r>
      <w:r/>
    </w:p>
    <w:p>
      <w:pPr>
        <w:jc w:val="both"/>
        <w:spacing w:after="0" w:line="240" w:lineRule="auto"/>
        <w:rPr>
          <w:rFonts w:ascii="Arial" w:hAnsi="Arial" w:cs="Arial"/>
          <w:color w:val="000000"/>
        </w:rPr>
      </w:pP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rPr>
          <w:rFonts w:ascii="Arial" w:hAnsi="Arial" w:cs="Arial"/>
          <w:color w:val="000000"/>
        </w:rPr>
      </w:r>
      <w:r/>
    </w:p>
    <w:p>
      <w:pPr>
        <w:pStyle w:val="1000"/>
        <w:jc w:val="center"/>
        <w:tabs>
          <w:tab w:val="clear" w:pos="0" w:leader="none"/>
        </w:tabs>
        <w:rPr>
          <w:rFonts w:ascii="Arial" w:hAnsi="Arial" w:cs="Arial"/>
        </w:rPr>
      </w:pPr>
      <w:r>
        <w:rPr>
          <w:rFonts w:ascii="Arial" w:hAnsi="Arial" w:cs="Arial"/>
        </w:rPr>
        <w:t xml:space="preserve">ANEXO II</w:t>
      </w:r>
      <w:r/>
    </w:p>
    <w:p>
      <w:pPr>
        <w:contextualSpacing/>
        <w:jc w:val="center"/>
        <w:rPr>
          <w:rFonts w:ascii="Arial" w:hAnsi="Arial" w:cs="Arial"/>
          <w:b/>
          <w:lang w:eastAsia="ar-SA"/>
        </w:rPr>
      </w:pPr>
      <w:r>
        <w:rPr>
          <w:rFonts w:ascii="Arial" w:hAnsi="Arial" w:cs="Arial"/>
          <w:b/>
          <w:lang w:eastAsia="ar-SA"/>
        </w:rPr>
        <w:t xml:space="preserve">PREGÃO PRESENCIAL Nº 02/2023 – REGISTRO DE PREÇOS Nº01/2023</w:t>
      </w:r>
      <w:r/>
    </w:p>
    <w:p>
      <w:pPr>
        <w:contextualSpacing/>
        <w:jc w:val="center"/>
        <w:tabs>
          <w:tab w:val="left" w:pos="1425" w:leader="none"/>
        </w:tabs>
        <w:rPr>
          <w:rFonts w:ascii="Arial" w:hAnsi="Arial" w:cs="Arial"/>
          <w:b/>
        </w:rPr>
      </w:pPr>
      <w:r>
        <w:rPr>
          <w:rFonts w:ascii="Arial" w:hAnsi="Arial" w:cs="Arial"/>
          <w:b/>
        </w:rPr>
        <w:t xml:space="preserve">PROCESSO Nº 014/2023</w:t>
      </w:r>
      <w:r/>
    </w:p>
    <w:p>
      <w:pPr>
        <w:pStyle w:val="1000"/>
        <w:tabs>
          <w:tab w:val="clear" w:pos="0" w:leader="none"/>
        </w:tabs>
        <w:rPr>
          <w:rFonts w:ascii="Arial" w:hAnsi="Arial" w:cs="Arial"/>
        </w:rPr>
      </w:pPr>
      <w:r>
        <w:rPr>
          <w:rFonts w:ascii="Arial" w:hAnsi="Arial" w:cs="Arial"/>
        </w:rPr>
        <w:t xml:space="preserve">MODELO DE CREDENCIAMENTO E DE HABILITAÇÃO PARA PARTICIPAÇÃO E EMISSÃO DE LANCES NO PREGÃO PRESENCIAL Nº 02/2023 – REGISTRO DE PREÇOS Nº 01/2023 - </w:t>
      </w:r>
      <w:r/>
    </w:p>
    <w:p>
      <w:pPr>
        <w:pStyle w:val="1000"/>
        <w:tabs>
          <w:tab w:val="clear" w:pos="0" w:leader="none"/>
        </w:tabs>
        <w:rPr>
          <w:rFonts w:ascii="Arial" w:hAnsi="Arial" w:cs="Arial"/>
          <w:color w:val="FF0000"/>
        </w:rPr>
      </w:pPr>
      <w:r>
        <w:rPr>
          <w:rFonts w:ascii="Arial" w:hAnsi="Arial" w:cs="Arial"/>
          <w:color w:val="FF0000"/>
        </w:rPr>
        <w:t xml:space="preserve"># Este credenciamento deverá colocado </w:t>
      </w:r>
      <w:r>
        <w:rPr>
          <w:rFonts w:ascii="Arial" w:hAnsi="Arial" w:cs="Arial"/>
          <w:color w:val="FF0000"/>
          <w:u w:val="single"/>
        </w:rPr>
        <w:t xml:space="preserve">do lado de fora do envelope da Proposta Comercial</w:t>
      </w:r>
      <w:r>
        <w:rPr>
          <w:rFonts w:ascii="Arial" w:hAnsi="Arial" w:cs="Arial"/>
          <w:color w:val="FF0000"/>
        </w:rPr>
        <w:t xml:space="preserve"> e deverá ser preenchido mesmo na hipótese do credenciado ser o próprio proprietário.</w:t>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b w:val="0"/>
        </w:rPr>
      </w:pPr>
      <w:r>
        <w:rPr>
          <w:rFonts w:ascii="Arial" w:hAnsi="Arial" w:cs="Arial"/>
        </w:rPr>
        <w:tab/>
      </w:r>
      <w:r>
        <w:rPr>
          <w:rFonts w:ascii="Arial" w:hAnsi="Arial" w:cs="Arial"/>
        </w:rPr>
        <w:tab/>
      </w:r>
      <w:r>
        <w:rPr>
          <w:rFonts w:ascii="Arial" w:hAnsi="Arial" w:cs="Arial"/>
          <w:b w:val="0"/>
        </w:rPr>
        <w:t xml:space="preserve">Pelo presente termo a EMPRESA________, CNPJ Nº: _____, habilita e credencia </w:t>
      </w:r>
      <w:r>
        <w:rPr>
          <w:rFonts w:ascii="Arial" w:hAnsi="Arial" w:cs="Arial"/>
          <w:b w:val="0"/>
        </w:rPr>
        <w:t xml:space="preserve">o(</w:t>
      </w:r>
      <w:r>
        <w:rPr>
          <w:rFonts w:ascii="Arial" w:hAnsi="Arial" w:cs="Arial"/>
          <w:b w:val="0"/>
        </w:rPr>
        <w:t xml:space="preserve">a) senhor(a) ____________, RG_________, CPF:__________, a representá-lo (a) conferindo-lhe todos os po</w:t>
      </w:r>
      <w:r>
        <w:rPr>
          <w:rFonts w:ascii="Arial" w:hAnsi="Arial" w:cs="Arial"/>
          <w:b w:val="0"/>
        </w:rPr>
        <w:t xml:space="preserve">deres necessários para a prática de quaisquer atos relacionados ao Pregão Presencial CMVC Nº 02/2023 – Registro de Preços Nº 01/2023, da Câmara Municipal de Vereadores de Canguçu/RS, assim como poderes específicos para participar da sessão pública, inclusi</w:t>
      </w:r>
      <w:r>
        <w:rPr>
          <w:rFonts w:ascii="Arial" w:hAnsi="Arial" w:cs="Arial"/>
          <w:b w:val="0"/>
        </w:rPr>
        <w:t xml:space="preserve">ve para formular ofertas e lances, notificações, interpor ou abrir mão do direito de interpor recursos, bem como praticar todos os atos concernentes ao certa me, em nome licitante, ciente dos poderes concedidos e de eventuais responsabilidades decorrentes.</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t xml:space="preserve">Declara ainda que a em</w:t>
      </w:r>
      <w:r>
        <w:rPr>
          <w:rFonts w:ascii="Arial" w:hAnsi="Arial" w:cs="Arial"/>
          <w:b w:val="0"/>
        </w:rPr>
        <w:t xml:space="preserve">presa cumpre plenamente e tem ciência de todos os requisitos de habilitação para comporem a documentação exigida pelo edital, bem como a presente habilitação estar em conformidade com o Estatuto Social da Empresa e ser o presente o inteiro teor da verdade.</w:t>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t xml:space="preserve">Local, _________________de ____________2023.</w:t>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t xml:space="preserve">ASSINATURA DO RESPONSÁVEL PELA EMPRESA</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t xml:space="preserve">Nome </w:t>
      </w:r>
      <w:r>
        <w:rPr>
          <w:rFonts w:ascii="Arial" w:hAnsi="Arial" w:cs="Arial"/>
          <w:b w:val="0"/>
        </w:rPr>
        <w:t xml:space="preserve">Legível(</w:t>
      </w:r>
      <w:r>
        <w:rPr>
          <w:rFonts w:ascii="Arial" w:hAnsi="Arial" w:cs="Arial"/>
          <w:b w:val="0"/>
        </w:rPr>
        <w:t xml:space="preserve">Digitado)____________</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t xml:space="preserve">Cargo:__________________________</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t xml:space="preserve">RG:____________________________</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ab/>
        <w:t xml:space="preserve">CPF:___________________________</w:t>
      </w:r>
      <w:r/>
    </w:p>
    <w:p>
      <w:pPr>
        <w:ind w:right="5437"/>
        <w:jc w:val="both"/>
        <w:spacing w:after="0" w:line="240" w:lineRule="auto"/>
        <w:rPr>
          <w:rFonts w:ascii="Arial" w:hAnsi="Arial" w:cs="Arial"/>
          <w:color w:val="000000"/>
        </w:rPr>
      </w:pPr>
      <w:r>
        <w:rPr>
          <w:rFonts w:ascii="Arial" w:hAnsi="Arial" w:cs="Arial"/>
          <w:color w:val="000000"/>
        </w:rPr>
      </w:r>
      <w:r/>
    </w:p>
    <w:p>
      <w:pPr>
        <w:ind w:right="5437"/>
        <w:jc w:val="both"/>
        <w:spacing w:after="0" w:line="240" w:lineRule="auto"/>
        <w:rPr>
          <w:rFonts w:ascii="Arial" w:hAnsi="Arial" w:cs="Arial"/>
          <w:color w:val="000000"/>
        </w:rPr>
      </w:pPr>
      <w:r>
        <w:rPr>
          <w:rFonts w:ascii="Arial" w:hAnsi="Arial" w:cs="Arial"/>
          <w:color w:val="000000"/>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rPr>
      </w:r>
      <w:r>
        <w:rPr>
          <w:rFonts w:ascii="Arial" w:hAnsi="Arial" w:cs="Arial"/>
          <w:b/>
        </w:rPr>
      </w:r>
      <w:r/>
    </w:p>
    <w:p>
      <w:pPr>
        <w:pStyle w:val="1000"/>
        <w:jc w:val="center"/>
        <w:tabs>
          <w:tab w:val="clear" w:pos="0" w:leader="none"/>
        </w:tabs>
        <w:rPr>
          <w:rFonts w:ascii="Arial" w:hAnsi="Arial" w:cs="Arial"/>
        </w:rPr>
      </w:pPr>
      <w:r>
        <w:rPr>
          <w:rFonts w:ascii="Arial" w:hAnsi="Arial" w:cs="Arial"/>
        </w:rPr>
        <w:t xml:space="preserve">ANEXO III</w:t>
      </w:r>
      <w:r/>
    </w:p>
    <w:p>
      <w:pPr>
        <w:contextualSpacing/>
        <w:jc w:val="center"/>
        <w:rPr>
          <w:rFonts w:ascii="Arial" w:hAnsi="Arial" w:cs="Arial"/>
          <w:b/>
          <w:lang w:eastAsia="ar-SA"/>
        </w:rPr>
      </w:pPr>
      <w:r>
        <w:rPr>
          <w:rFonts w:ascii="Arial" w:hAnsi="Arial" w:cs="Arial"/>
          <w:b/>
          <w:lang w:eastAsia="ar-SA"/>
        </w:rPr>
        <w:t xml:space="preserve">PREGÃO PRESENCIAL Nº 02/2023 – REGISTRO DE PREÇOS Nº01/2023</w:t>
      </w:r>
      <w:r>
        <w:rPr>
          <w:rFonts w:ascii="Arial" w:hAnsi="Arial" w:cs="Arial"/>
          <w:b/>
          <w:lang w:eastAsia="ar-SA"/>
        </w:rPr>
        <w:t xml:space="preserve">  </w:t>
      </w:r>
      <w:r/>
    </w:p>
    <w:p>
      <w:pPr>
        <w:contextualSpacing/>
        <w:jc w:val="center"/>
        <w:rPr>
          <w:rFonts w:ascii="Arial" w:hAnsi="Arial" w:cs="Arial"/>
          <w:b/>
        </w:rPr>
      </w:pPr>
      <w:r>
        <w:rPr>
          <w:rFonts w:ascii="Arial" w:hAnsi="Arial" w:cs="Arial"/>
          <w:b/>
        </w:rPr>
        <w:t xml:space="preserve">PROCESSO Nº 014/2023</w:t>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t xml:space="preserve">MODELO DE DECLARAÇÃO DE NATUREZA JURÍDICA PREGÃO PRESENCIAL CMVC Nº 02/2023 – REGISTRO DE PREÇOS Nº 01/2023</w:t>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color w:val="FF0000"/>
        </w:rPr>
      </w:pPr>
      <w:r>
        <w:rPr>
          <w:rFonts w:ascii="Arial" w:hAnsi="Arial" w:cs="Arial"/>
          <w:color w:val="FF0000"/>
        </w:rPr>
        <w:t xml:space="preserve"># Este anexo somente será necessário </w:t>
      </w:r>
      <w:r>
        <w:rPr>
          <w:rFonts w:ascii="Arial" w:hAnsi="Arial" w:cs="Arial"/>
          <w:color w:val="FF0000"/>
        </w:rPr>
        <w:t xml:space="preserve">a</w:t>
      </w:r>
      <w:r>
        <w:rPr>
          <w:rFonts w:ascii="Arial" w:hAnsi="Arial" w:cs="Arial"/>
          <w:color w:val="FF0000"/>
        </w:rPr>
        <w:t xml:space="preserve"> apresentação e </w:t>
      </w:r>
      <w:r>
        <w:rPr>
          <w:rFonts w:ascii="Arial" w:hAnsi="Arial" w:cs="Arial"/>
          <w:color w:val="FF0000"/>
          <w:u w:val="single"/>
        </w:rPr>
        <w:t xml:space="preserve">DEVERÁ SER ENTREGUE DENTRO DA PROPOSTA COMERCIAL,</w:t>
      </w:r>
      <w:r>
        <w:rPr>
          <w:rFonts w:ascii="Arial" w:hAnsi="Arial" w:cs="Arial"/>
          <w:color w:val="FF0000"/>
        </w:rPr>
        <w:t xml:space="preserve"> para as empresas que desejarem usufruir dos benefícios destinados a Microempresas ou Empresa de Pequeno Porte</w:t>
      </w:r>
      <w:r>
        <w:rPr>
          <w:rFonts w:ascii="Arial" w:hAnsi="Arial" w:cs="Arial"/>
        </w:rPr>
        <w:t xml:space="preserve">. </w:t>
      </w:r>
      <w:r>
        <w:rPr>
          <w:rFonts w:ascii="Arial" w:hAnsi="Arial" w:cs="Arial"/>
          <w:color w:val="FF0000"/>
        </w:rPr>
        <w:t xml:space="preserve">DEVERÁ SER ENTREGUE EM PAPEL TIMBRADO DA EMPRESA.</w:t>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b w:val="0"/>
          <w:color w:val="000000"/>
        </w:rPr>
      </w:pPr>
      <w:r>
        <w:rPr>
          <w:rFonts w:ascii="Arial" w:hAnsi="Arial" w:cs="Arial"/>
        </w:rPr>
        <w:tab/>
      </w:r>
      <w:r>
        <w:rPr>
          <w:rFonts w:ascii="Arial" w:hAnsi="Arial" w:cs="Arial"/>
        </w:rPr>
        <w:tab/>
      </w:r>
      <w:r>
        <w:rPr>
          <w:rFonts w:ascii="Arial" w:hAnsi="Arial" w:cs="Arial"/>
          <w:b w:val="0"/>
          <w:color w:val="000000"/>
        </w:rPr>
        <w:t xml:space="preserve">Declaramos,</w:t>
      </w:r>
      <w:r>
        <w:rPr>
          <w:rFonts w:ascii="Arial" w:hAnsi="Arial" w:cs="Arial"/>
          <w:b w:val="0"/>
          <w:color w:val="000000"/>
        </w:rPr>
        <w:t xml:space="preserve"> em atendimento ao disposto no Item 6.3, do Edital de Pregão CMVC Nº 02/2023 – Registro de Preç</w:t>
      </w:r>
      <w:r>
        <w:rPr>
          <w:rFonts w:ascii="Arial" w:hAnsi="Arial" w:cs="Arial"/>
          <w:b w:val="0"/>
          <w:color w:val="000000"/>
        </w:rPr>
        <w:t xml:space="preserve">os Nº 01/2023, da Câmara Municipal de Vereadores de Canguçu/RS, que esta estamos caracterizados como microempresa e/ou empresa de pequeno porte(conforme o caso), atendendo o disposto no Art. 3º da Lei Complementar Federal Nº 123, de 14 de dezembro de 2006.</w:t>
      </w:r>
      <w:r/>
    </w:p>
    <w:p>
      <w:pPr>
        <w:pStyle w:val="1000"/>
        <w:tabs>
          <w:tab w:val="clear" w:pos="0" w:leader="none"/>
        </w:tabs>
        <w:rPr>
          <w:rFonts w:ascii="Arial" w:hAnsi="Arial" w:cs="Arial"/>
          <w:b w:val="0"/>
          <w:color w:val="000000"/>
        </w:rPr>
      </w:pPr>
      <w:r>
        <w:rPr>
          <w:rFonts w:ascii="Arial" w:hAnsi="Arial" w:cs="Arial"/>
          <w:b w:val="0"/>
          <w:color w:val="000000"/>
        </w:rPr>
        <w:tab/>
      </w:r>
      <w:r>
        <w:rPr>
          <w:rFonts w:ascii="Arial" w:hAnsi="Arial" w:cs="Arial"/>
          <w:b w:val="0"/>
          <w:color w:val="000000"/>
        </w:rPr>
        <w:tab/>
        <w:t xml:space="preserve">Declaramos ainda que cumprimos e e</w:t>
      </w:r>
      <w:r>
        <w:rPr>
          <w:rFonts w:ascii="Arial" w:hAnsi="Arial" w:cs="Arial"/>
          <w:b w:val="0"/>
          <w:color w:val="000000"/>
        </w:rPr>
        <w:t xml:space="preserve">stamos cientes de todos os requisitos do Edital do Pregão CMVC Nº 02/2023 – Registro de Preços Nº 01/2023, Processo Nº 014/2023 bem como das penalidades por informações, declarações ou apresentação de documentos que não expressem o inteiro teor da verdade.</w:t>
      </w:r>
      <w:r/>
    </w:p>
    <w:p>
      <w:pPr>
        <w:pStyle w:val="1000"/>
        <w:tabs>
          <w:tab w:val="clear" w:pos="0" w:leader="none"/>
        </w:tabs>
        <w:rPr>
          <w:rFonts w:ascii="Arial" w:hAnsi="Arial" w:cs="Arial"/>
          <w:color w:val="000000"/>
        </w:rPr>
      </w:pPr>
      <w:r>
        <w:rPr>
          <w:rFonts w:ascii="Arial" w:hAnsi="Arial" w:cs="Arial"/>
          <w:color w:val="000000"/>
        </w:rPr>
      </w:r>
      <w:r/>
    </w:p>
    <w:p>
      <w:pPr>
        <w:pStyle w:val="1000"/>
        <w:tabs>
          <w:tab w:val="clear" w:pos="0" w:leader="none"/>
        </w:tabs>
        <w:rPr>
          <w:rFonts w:ascii="Arial" w:hAnsi="Arial" w:cs="Arial"/>
          <w:color w:val="000000"/>
        </w:rPr>
      </w:pPr>
      <w:r>
        <w:rPr>
          <w:rFonts w:ascii="Arial" w:hAnsi="Arial" w:cs="Arial"/>
          <w:color w:val="000000"/>
        </w:rPr>
      </w:r>
      <w:r/>
    </w:p>
    <w:p>
      <w:pPr>
        <w:pStyle w:val="1000"/>
        <w:tabs>
          <w:tab w:val="clear" w:pos="0" w:leader="none"/>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 xml:space="preserve">Local___________de_________de</w:t>
      </w:r>
      <w:r>
        <w:rPr>
          <w:rFonts w:ascii="Arial" w:hAnsi="Arial" w:cs="Arial"/>
          <w:color w:val="000000"/>
        </w:rPr>
        <w:t xml:space="preserve"> 2023.</w:t>
      </w:r>
      <w:r/>
    </w:p>
    <w:p>
      <w:pPr>
        <w:pStyle w:val="1000"/>
        <w:tabs>
          <w:tab w:val="clear" w:pos="0" w:leader="none"/>
        </w:tabs>
        <w:rPr>
          <w:rFonts w:ascii="Arial" w:hAnsi="Arial" w:cs="Arial"/>
          <w:color w:val="000000"/>
        </w:rPr>
      </w:pPr>
      <w:r>
        <w:rPr>
          <w:rFonts w:ascii="Arial" w:hAnsi="Arial" w:cs="Arial"/>
          <w:color w:val="000000"/>
        </w:rPr>
      </w:r>
      <w:r/>
    </w:p>
    <w:p>
      <w:pPr>
        <w:pStyle w:val="1000"/>
        <w:tabs>
          <w:tab w:val="clear" w:pos="0" w:leader="none"/>
        </w:tabs>
        <w:rPr>
          <w:rFonts w:ascii="Arial" w:hAnsi="Arial" w:cs="Arial"/>
          <w:color w:val="000000"/>
        </w:rPr>
      </w:pPr>
      <w:r>
        <w:rPr>
          <w:rFonts w:ascii="Arial" w:hAnsi="Arial" w:cs="Arial"/>
          <w:color w:val="000000"/>
        </w:rPr>
      </w:r>
      <w:r/>
    </w:p>
    <w:p>
      <w:pPr>
        <w:pStyle w:val="1000"/>
        <w:tabs>
          <w:tab w:val="clear" w:pos="0" w:leader="none"/>
        </w:tabs>
        <w:rPr>
          <w:rFonts w:ascii="Arial" w:hAnsi="Arial" w:cs="Arial"/>
          <w:color w:val="000000"/>
        </w:rPr>
      </w:pPr>
      <w:r>
        <w:rPr>
          <w:rFonts w:ascii="Arial" w:hAnsi="Arial" w:cs="Arial"/>
          <w:color w:val="000000"/>
        </w:rPr>
      </w:r>
      <w:r/>
    </w:p>
    <w:p>
      <w:pPr>
        <w:pStyle w:val="1000"/>
        <w:tabs>
          <w:tab w:val="clear" w:pos="0" w:leader="none"/>
        </w:tabs>
        <w:rPr>
          <w:rFonts w:ascii="Arial" w:hAnsi="Arial" w:cs="Arial"/>
          <w:b w:val="0"/>
          <w:color w:val="000000"/>
        </w:rPr>
      </w:pPr>
      <w:r>
        <w:rPr>
          <w:rFonts w:ascii="Arial" w:hAnsi="Arial" w:cs="Arial"/>
          <w:color w:val="000000"/>
        </w:rPr>
        <w:tab/>
      </w:r>
      <w:r>
        <w:rPr>
          <w:rFonts w:ascii="Arial" w:hAnsi="Arial" w:cs="Arial"/>
          <w:color w:val="000000"/>
        </w:rPr>
        <w:tab/>
      </w:r>
      <w:r>
        <w:rPr>
          <w:rFonts w:ascii="Arial" w:hAnsi="Arial" w:cs="Arial"/>
          <w:b w:val="0"/>
          <w:color w:val="000000"/>
        </w:rPr>
        <w:t xml:space="preserve">Assinatura do Representante Legal da Empresa</w:t>
      </w:r>
      <w:r/>
    </w:p>
    <w:p>
      <w:pPr>
        <w:pStyle w:val="1000"/>
        <w:tabs>
          <w:tab w:val="clear" w:pos="0" w:leader="none"/>
        </w:tabs>
        <w:rPr>
          <w:rFonts w:ascii="Arial" w:hAnsi="Arial" w:cs="Arial"/>
          <w:b w:val="0"/>
          <w:color w:val="000000"/>
        </w:rPr>
      </w:pPr>
      <w:r>
        <w:rPr>
          <w:rFonts w:ascii="Arial" w:hAnsi="Arial" w:cs="Arial"/>
          <w:b w:val="0"/>
          <w:color w:val="000000"/>
        </w:rPr>
        <w:tab/>
      </w:r>
      <w:r>
        <w:rPr>
          <w:rFonts w:ascii="Arial" w:hAnsi="Arial" w:cs="Arial"/>
          <w:b w:val="0"/>
          <w:color w:val="000000"/>
        </w:rPr>
        <w:tab/>
        <w:t xml:space="preserve">Nome </w:t>
      </w:r>
      <w:r>
        <w:rPr>
          <w:rFonts w:ascii="Arial" w:hAnsi="Arial" w:cs="Arial"/>
          <w:b w:val="0"/>
          <w:color w:val="000000"/>
        </w:rPr>
        <w:t xml:space="preserve">legível(</w:t>
      </w:r>
      <w:r>
        <w:rPr>
          <w:rFonts w:ascii="Arial" w:hAnsi="Arial" w:cs="Arial"/>
          <w:b w:val="0"/>
          <w:color w:val="000000"/>
        </w:rPr>
        <w:t xml:space="preserve">digitado)_____________________</w:t>
      </w:r>
      <w:r/>
    </w:p>
    <w:p>
      <w:pPr>
        <w:pStyle w:val="1000"/>
        <w:tabs>
          <w:tab w:val="clear" w:pos="0" w:leader="none"/>
        </w:tabs>
        <w:rPr>
          <w:rFonts w:ascii="Arial" w:hAnsi="Arial" w:cs="Arial"/>
          <w:b w:val="0"/>
          <w:color w:val="000000"/>
        </w:rPr>
      </w:pPr>
      <w:r>
        <w:rPr>
          <w:rFonts w:ascii="Arial" w:hAnsi="Arial" w:cs="Arial"/>
          <w:b w:val="0"/>
          <w:color w:val="000000"/>
        </w:rPr>
        <w:tab/>
      </w:r>
      <w:r>
        <w:rPr>
          <w:rFonts w:ascii="Arial" w:hAnsi="Arial" w:cs="Arial"/>
          <w:b w:val="0"/>
          <w:color w:val="000000"/>
        </w:rPr>
        <w:tab/>
        <w:t xml:space="preserve">Cargo:__________________________________</w:t>
      </w:r>
      <w:r/>
    </w:p>
    <w:p>
      <w:pPr>
        <w:pStyle w:val="1000"/>
        <w:tabs>
          <w:tab w:val="clear" w:pos="0" w:leader="none"/>
        </w:tabs>
        <w:rPr>
          <w:rFonts w:ascii="Arial" w:hAnsi="Arial" w:cs="Arial"/>
          <w:b w:val="0"/>
          <w:color w:val="000000"/>
        </w:rPr>
      </w:pPr>
      <w:r>
        <w:rPr>
          <w:rFonts w:ascii="Arial" w:hAnsi="Arial" w:cs="Arial"/>
          <w:b w:val="0"/>
          <w:color w:val="000000"/>
        </w:rPr>
        <w:tab/>
      </w:r>
      <w:r>
        <w:rPr>
          <w:rFonts w:ascii="Arial" w:hAnsi="Arial" w:cs="Arial"/>
          <w:b w:val="0"/>
          <w:color w:val="000000"/>
        </w:rPr>
        <w:tab/>
        <w:t xml:space="preserve">RG:____________________________________</w:t>
      </w:r>
      <w:r/>
    </w:p>
    <w:p>
      <w:pPr>
        <w:pStyle w:val="1000"/>
        <w:tabs>
          <w:tab w:val="clear" w:pos="0" w:leader="none"/>
        </w:tabs>
        <w:rPr>
          <w:rFonts w:ascii="Arial" w:hAnsi="Arial" w:cs="Arial"/>
          <w:b w:val="0"/>
          <w:color w:val="000000"/>
        </w:rPr>
      </w:pPr>
      <w:r>
        <w:rPr>
          <w:rFonts w:ascii="Arial" w:hAnsi="Arial" w:cs="Arial"/>
          <w:b w:val="0"/>
          <w:color w:val="000000"/>
        </w:rPr>
        <w:tab/>
      </w:r>
      <w:r>
        <w:rPr>
          <w:rFonts w:ascii="Arial" w:hAnsi="Arial" w:cs="Arial"/>
          <w:b w:val="0"/>
          <w:color w:val="000000"/>
        </w:rPr>
        <w:tab/>
        <w:t xml:space="preserve">CPF:___________________________________</w:t>
      </w:r>
      <w:r/>
    </w:p>
    <w:p>
      <w:pPr>
        <w:pStyle w:val="1000"/>
        <w:tabs>
          <w:tab w:val="clear" w:pos="0" w:leader="none"/>
        </w:tabs>
        <w:rPr>
          <w:rFonts w:ascii="Arial" w:hAnsi="Arial" w:cs="Arial"/>
          <w:b w:val="0"/>
          <w:color w:val="000000"/>
        </w:rPr>
      </w:pPr>
      <w:r>
        <w:rPr>
          <w:rFonts w:ascii="Arial" w:hAnsi="Arial" w:cs="Arial"/>
          <w:b w:val="0"/>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jc w:val="both"/>
        <w:rPr>
          <w:rFonts w:ascii="Arial" w:hAnsi="Arial" w:cs="Arial"/>
          <w:color w:val="000000"/>
        </w:rPr>
      </w:pPr>
      <w:r>
        <w:rPr>
          <w:rFonts w:ascii="Arial" w:hAnsi="Arial" w:cs="Arial"/>
          <w:color w:val="000000"/>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pStyle w:val="1000"/>
        <w:jc w:val="center"/>
        <w:tabs>
          <w:tab w:val="clear" w:pos="0" w:leader="none"/>
        </w:tabs>
        <w:rPr>
          <w:rFonts w:ascii="Arial" w:hAnsi="Arial" w:cs="Arial"/>
        </w:rPr>
      </w:pPr>
      <w:r>
        <w:rPr>
          <w:rFonts w:ascii="Arial" w:hAnsi="Arial" w:cs="Arial"/>
        </w:rPr>
      </w:r>
      <w:r/>
    </w:p>
    <w:p>
      <w:pPr>
        <w:pStyle w:val="1000"/>
        <w:contextualSpacing/>
        <w:jc w:val="center"/>
        <w:tabs>
          <w:tab w:val="clear" w:pos="0" w:leader="none"/>
        </w:tabs>
        <w:rPr>
          <w:rFonts w:ascii="Arial" w:hAnsi="Arial" w:cs="Arial"/>
        </w:rPr>
      </w:pPr>
      <w:r>
        <w:rPr>
          <w:rFonts w:ascii="Arial" w:hAnsi="Arial" w:cs="Arial"/>
        </w:rPr>
        <w:t xml:space="preserve">ANEXO IV</w:t>
      </w:r>
      <w:r/>
    </w:p>
    <w:p>
      <w:pPr>
        <w:contextualSpacing/>
        <w:jc w:val="center"/>
        <w:rPr>
          <w:rFonts w:ascii="Arial" w:hAnsi="Arial" w:cs="Arial"/>
          <w:b/>
          <w:lang w:eastAsia="ar-SA"/>
        </w:rPr>
      </w:pPr>
      <w:r>
        <w:rPr>
          <w:rFonts w:ascii="Arial" w:hAnsi="Arial" w:cs="Arial"/>
          <w:b/>
          <w:lang w:eastAsia="ar-SA"/>
        </w:rPr>
        <w:t xml:space="preserve">PREGÃO PRESENCIAL Nº 02/2023 – REGISTRO DE PREÇOS Nº 01/2023</w:t>
      </w:r>
      <w:r/>
    </w:p>
    <w:p>
      <w:pPr>
        <w:contextualSpacing/>
        <w:jc w:val="center"/>
        <w:rPr>
          <w:rFonts w:ascii="Arial" w:hAnsi="Arial" w:cs="Arial"/>
          <w:b/>
        </w:rPr>
      </w:pPr>
      <w:r>
        <w:rPr>
          <w:rFonts w:ascii="Arial" w:hAnsi="Arial" w:cs="Arial"/>
          <w:b/>
        </w:rPr>
        <w:t xml:space="preserve">PROCESSO Nº 014/2023</w:t>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t xml:space="preserve">MODELO DE DECLARAÇÃO QUE CUMPRE AS EXIGÊNCIAS DO INC. V DO ART. 27 DA LEI FEDERAL Nº 8.666/93</w:t>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color w:val="FF0000"/>
        </w:rPr>
      </w:pPr>
      <w:r>
        <w:rPr>
          <w:rFonts w:ascii="Arial" w:hAnsi="Arial" w:cs="Arial"/>
          <w:color w:val="FF0000"/>
        </w:rPr>
        <w:t xml:space="preserve"># Esta declaração deverá ser firmada pelo representante legal em papel timbrado da Empresa</w:t>
      </w:r>
      <w:r/>
    </w:p>
    <w:p>
      <w:pPr>
        <w:pStyle w:val="1000"/>
        <w:tabs>
          <w:tab w:val="clear" w:pos="0" w:leader="none"/>
        </w:tabs>
        <w:rPr>
          <w:rFonts w:ascii="Arial" w:hAnsi="Arial" w:cs="Arial"/>
          <w:color w:val="FF0000"/>
        </w:rPr>
      </w:pPr>
      <w:r>
        <w:rPr>
          <w:rFonts w:ascii="Arial" w:hAnsi="Arial" w:cs="Arial"/>
          <w:color w:val="FF0000"/>
        </w:rPr>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rPr>
      </w:pPr>
      <w:r>
        <w:rPr>
          <w:rFonts w:ascii="Arial" w:hAnsi="Arial" w:cs="Arial"/>
        </w:rPr>
      </w:r>
      <w:r/>
    </w:p>
    <w:p>
      <w:pPr>
        <w:pStyle w:val="1000"/>
        <w:tabs>
          <w:tab w:val="clear" w:pos="0" w:leader="none"/>
        </w:tabs>
        <w:rPr>
          <w:rFonts w:ascii="Arial" w:hAnsi="Arial" w:cs="Arial"/>
          <w:b w:val="0"/>
        </w:rPr>
      </w:pPr>
      <w:r>
        <w:rPr>
          <w:rFonts w:ascii="Arial" w:hAnsi="Arial" w:cs="Arial"/>
        </w:rPr>
        <w:tab/>
      </w:r>
      <w:r>
        <w:rPr>
          <w:rFonts w:ascii="Arial" w:hAnsi="Arial" w:cs="Arial"/>
        </w:rPr>
        <w:tab/>
      </w:r>
      <w:r>
        <w:rPr>
          <w:rFonts w:ascii="Arial" w:hAnsi="Arial" w:cs="Arial"/>
          <w:b w:val="0"/>
        </w:rPr>
        <w:t xml:space="preserve">Declaro para os devidos fins em atendimento ao disposto no item 10.2 do Edital do Pregão Presencial CMVC Nº 02/2023 – Registro de Preços Nº 01/2023 – Câmara </w:t>
      </w:r>
      <w:r>
        <w:rPr>
          <w:rFonts w:ascii="Arial" w:hAnsi="Arial" w:cs="Arial"/>
          <w:b w:val="0"/>
        </w:rPr>
        <w:t xml:space="preserve">Municipal de Vereadores de Canguçu, a inexistência em nosso quadro funcional de menores entre quatorze e dezoito, no exercício de trabalhos noturnos, perigosos e insalubres, atendendo na plenitude o disposto no Inc. V do Art. 27 da Lei Federal Nº 8.666/93.</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t xml:space="preserve">A presente declaração é a expressão da verdade, </w:t>
      </w:r>
      <w:r>
        <w:rPr>
          <w:rFonts w:ascii="Arial" w:hAnsi="Arial" w:cs="Arial"/>
          <w:b w:val="0"/>
        </w:rPr>
        <w:t xml:space="preserve">ciente de suas penalidades, dato e assino</w:t>
      </w:r>
      <w:r>
        <w:rPr>
          <w:rFonts w:ascii="Arial" w:hAnsi="Arial" w:cs="Arial"/>
          <w:b w:val="0"/>
        </w:rPr>
        <w:t xml:space="preserve"> a mesma.</w:t>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r>
      <w:r>
        <w:rPr>
          <w:rFonts w:ascii="Arial" w:hAnsi="Arial" w:cs="Arial"/>
          <w:b w:val="0"/>
        </w:rPr>
        <w:t xml:space="preserve">Local__________</w:t>
      </w:r>
      <w:r>
        <w:rPr>
          <w:rFonts w:ascii="Arial" w:hAnsi="Arial" w:cs="Arial"/>
          <w:b w:val="0"/>
        </w:rPr>
        <w:t xml:space="preserve">, de ____________2023.</w:t>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b w:val="0"/>
        </w:rPr>
        <w:t xml:space="preserve">Assinatura do Representante Legal da Empresa</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t xml:space="preserve">Nome legível (digitado</w:t>
      </w:r>
      <w:r>
        <w:rPr>
          <w:rFonts w:ascii="Arial" w:hAnsi="Arial" w:cs="Arial"/>
          <w:b w:val="0"/>
        </w:rPr>
        <w:t xml:space="preserve">)</w:t>
      </w:r>
      <w:r>
        <w:rPr>
          <w:rFonts w:ascii="Arial" w:hAnsi="Arial" w:cs="Arial"/>
          <w:b w:val="0"/>
        </w:rPr>
        <w:t xml:space="preserve">_____________________</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t xml:space="preserve">Cargo:__________________________________</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t xml:space="preserve">RG:____________________________________</w:t>
      </w:r>
      <w:r/>
    </w:p>
    <w:p>
      <w:pPr>
        <w:pStyle w:val="1000"/>
        <w:tabs>
          <w:tab w:val="clear" w:pos="0" w:leader="none"/>
        </w:tabs>
        <w:rPr>
          <w:rFonts w:ascii="Arial" w:hAnsi="Arial" w:cs="Arial"/>
          <w:b w:val="0"/>
        </w:rPr>
      </w:pPr>
      <w:r>
        <w:rPr>
          <w:rFonts w:ascii="Arial" w:hAnsi="Arial" w:cs="Arial"/>
          <w:b w:val="0"/>
        </w:rPr>
        <w:tab/>
      </w:r>
      <w:r>
        <w:rPr>
          <w:rFonts w:ascii="Arial" w:hAnsi="Arial" w:cs="Arial"/>
          <w:b w:val="0"/>
        </w:rPr>
        <w:tab/>
        <w:t xml:space="preserve">CPF:___________________________________</w:t>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highlight w:val="none"/>
        </w:rPr>
      </w:pPr>
      <w:r>
        <w:rPr>
          <w:rFonts w:ascii="Arial" w:hAnsi="Arial" w:cs="Arial"/>
          <w:b/>
        </w:rPr>
        <w:t xml:space="preserve"> </w:t>
      </w:r>
      <w:r/>
    </w:p>
    <w:p>
      <w:pPr>
        <w:ind w:left="2212" w:firstLine="2036"/>
        <w:spacing w:after="0"/>
        <w:rPr>
          <w:rFonts w:ascii="Arial" w:hAnsi="Arial" w:cs="Arial"/>
          <w:b/>
        </w:rPr>
      </w:pPr>
      <w:r>
        <w:rPr>
          <w:rFonts w:ascii="Arial" w:hAnsi="Arial" w:cs="Arial"/>
          <w:b/>
        </w:rPr>
      </w:r>
      <w:r>
        <w:rPr>
          <w:rFonts w:ascii="Arial" w:hAnsi="Arial" w:cs="Arial"/>
          <w:b/>
        </w:rPr>
      </w:r>
      <w:r/>
    </w:p>
    <w:p>
      <w:pPr>
        <w:ind w:left="2212" w:firstLine="2036"/>
        <w:spacing w:after="0"/>
        <w:rPr>
          <w:rFonts w:ascii="Arial" w:hAnsi="Arial" w:cs="Arial"/>
          <w:b/>
        </w:rPr>
      </w:pPr>
      <w:r>
        <w:rPr>
          <w:rFonts w:ascii="Arial" w:hAnsi="Arial" w:cs="Arial"/>
          <w:b/>
          <w:highlight w:val="none"/>
        </w:rPr>
      </w:r>
      <w:r>
        <w:rPr>
          <w:rFonts w:ascii="Arial" w:hAnsi="Arial" w:cs="Arial"/>
          <w:b/>
          <w:highlight w:val="none"/>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b/>
        </w:rPr>
      </w:pPr>
      <w:r>
        <w:rPr>
          <w:rFonts w:ascii="Arial" w:hAnsi="Arial" w:cs="Arial"/>
          <w:b/>
        </w:rPr>
      </w:r>
      <w:r/>
    </w:p>
    <w:p>
      <w:pPr>
        <w:ind w:left="2212" w:firstLine="2036"/>
        <w:spacing w:after="0"/>
        <w:rPr>
          <w:rFonts w:ascii="Arial" w:hAnsi="Arial" w:cs="Arial" w:eastAsia="Tahoma-Bold"/>
          <w:b/>
          <w:bCs/>
          <w:color w:val="000000"/>
          <w:u w:val="single"/>
        </w:rPr>
      </w:pPr>
      <w:r>
        <w:rPr>
          <w:rFonts w:ascii="Arial" w:hAnsi="Arial" w:cs="Arial"/>
          <w:b/>
        </w:rPr>
        <w:t xml:space="preserve">ANEXO V</w:t>
      </w:r>
      <w:r>
        <w:rPr>
          <w:rFonts w:ascii="Arial" w:hAnsi="Arial" w:cs="Arial" w:eastAsia="Tahoma-Bold"/>
          <w:b/>
          <w:bCs/>
          <w:color w:val="000000"/>
          <w:u w:val="single"/>
        </w:rPr>
        <w:t xml:space="preserve"> </w:t>
      </w:r>
      <w:r/>
    </w:p>
    <w:p>
      <w:pPr>
        <w:ind w:left="2212" w:hanging="2070"/>
        <w:jc w:val="center"/>
        <w:spacing w:after="0"/>
        <w:rPr>
          <w:rFonts w:ascii="Arial" w:hAnsi="Arial" w:cs="Arial" w:eastAsia="Tahoma-Bold"/>
          <w:b/>
          <w:bCs/>
          <w:color w:val="000000"/>
          <w:u w:val="single"/>
        </w:rPr>
      </w:pPr>
      <w:r>
        <w:rPr>
          <w:rFonts w:ascii="Arial" w:hAnsi="Arial" w:cs="Arial" w:eastAsia="Tahoma-Bold"/>
          <w:b/>
          <w:bCs/>
          <w:color w:val="000000"/>
          <w:u w:val="single"/>
        </w:rPr>
        <w:t xml:space="preserve">PREGÃO PRESENCIAL Nº02/2023 – REGISTRO DE PREÇOS Nº 01/2023</w:t>
      </w:r>
      <w:r/>
    </w:p>
    <w:p>
      <w:pPr>
        <w:ind w:left="2212" w:hanging="2070"/>
        <w:jc w:val="center"/>
        <w:spacing w:after="0"/>
        <w:rPr>
          <w:rFonts w:ascii="Arial" w:hAnsi="Arial" w:cs="Arial" w:eastAsia="Tahoma-Bold"/>
          <w:b/>
          <w:bCs/>
          <w:color w:val="000000"/>
          <w:u w:val="single"/>
        </w:rPr>
      </w:pPr>
      <w:r>
        <w:rPr>
          <w:rFonts w:ascii="Arial" w:hAnsi="Arial" w:cs="Arial" w:eastAsia="Tahoma-Bold"/>
          <w:b/>
          <w:bCs/>
          <w:color w:val="000000"/>
          <w:u w:val="single"/>
        </w:rPr>
        <w:t xml:space="preserve">PROCESSO Nº 014/2023</w:t>
      </w:r>
      <w:r/>
    </w:p>
    <w:p>
      <w:pPr>
        <w:jc w:val="center"/>
        <w:spacing w:after="0"/>
        <w:rPr>
          <w:rFonts w:ascii="Arial" w:hAnsi="Arial" w:cs="Arial" w:eastAsia="Tahoma-Bold"/>
          <w:b/>
          <w:bCs/>
          <w:color w:val="000000"/>
          <w:highlight w:val="none"/>
          <w:u w:val="single"/>
        </w:rPr>
      </w:pPr>
      <w:r>
        <w:rPr>
          <w:rFonts w:ascii="Arial" w:hAnsi="Arial" w:cs="Arial" w:eastAsia="Tahoma-Bold"/>
          <w:b/>
          <w:bCs/>
          <w:color w:val="000000"/>
          <w:u w:val="single"/>
        </w:rPr>
        <w:t xml:space="preserve">ATA DE REGISTRO DE PREÇOS Nº </w:t>
      </w:r>
      <w:r/>
    </w:p>
    <w:p>
      <w:pPr>
        <w:jc w:val="both"/>
        <w:spacing w:after="0"/>
        <w:rPr>
          <w:rFonts w:ascii="Arial" w:hAnsi="Arial" w:cs="Arial" w:eastAsia="Tahoma"/>
          <w:b/>
          <w:bCs/>
          <w:color w:val="000000"/>
        </w:rPr>
      </w:pPr>
      <w:r>
        <w:rPr>
          <w:rFonts w:ascii="Arial" w:hAnsi="Arial" w:cs="Arial" w:eastAsia="Tahoma"/>
          <w:color w:val="000000"/>
        </w:rPr>
        <w:t xml:space="preserve">Aos __ dias do mês de ________ de </w:t>
      </w:r>
      <w:r>
        <w:rPr>
          <w:rFonts w:ascii="Arial" w:hAnsi="Arial" w:cs="Arial" w:eastAsia="Tahoma"/>
          <w:bCs/>
          <w:color w:val="000000"/>
        </w:rPr>
        <w:t xml:space="preserve">2023</w:t>
      </w:r>
      <w:r>
        <w:rPr>
          <w:rFonts w:ascii="Arial" w:hAnsi="Arial" w:cs="Arial" w:eastAsia="Tahoma"/>
          <w:color w:val="000000"/>
        </w:rPr>
        <w:t xml:space="preserve">, a Câmara Municipal de Canguçu/RS, sediada na Rua General Osório, 979 – Centro - nesta Cidade, inscrita no </w:t>
      </w:r>
      <w:r>
        <w:rPr>
          <w:rFonts w:ascii="Arial" w:hAnsi="Arial" w:cs="Arial" w:eastAsia="Tahoma"/>
          <w:b/>
          <w:bCs/>
          <w:color w:val="000000"/>
        </w:rPr>
        <w:t xml:space="preserve">CNPJ sob o nº. </w:t>
      </w:r>
      <w:r>
        <w:rPr>
          <w:rFonts w:ascii="Arial" w:hAnsi="Arial" w:cs="Arial" w:eastAsia="Tahoma"/>
          <w:b/>
          <w:bCs/>
          <w:color w:val="000000"/>
        </w:rPr>
        <w:t xml:space="preserve">.....</w:t>
      </w:r>
      <w:r>
        <w:rPr>
          <w:rFonts w:ascii="Arial" w:hAnsi="Arial" w:cs="Arial" w:eastAsia="Tahoma"/>
          <w:color w:val="000000"/>
        </w:rPr>
        <w:t xml:space="preserve">, neste ato representado por seu Presidente </w:t>
      </w:r>
      <w:r>
        <w:rPr>
          <w:rFonts w:ascii="Arial" w:hAnsi="Arial" w:cs="Arial"/>
        </w:rPr>
        <w:t xml:space="preserve">LUCIANO ZANETTI BERTINETTI</w:t>
      </w:r>
      <w:r>
        <w:rPr>
          <w:rFonts w:ascii="Arial" w:hAnsi="Arial" w:cs="Arial" w:eastAsia="Tahoma"/>
          <w:color w:val="000000"/>
        </w:rPr>
        <w:t xml:space="preserve">, nos termos do art. 15 da lei Federal nº. 8.666 de 21 de junho de 1993, com as alterações nela inseridas pela Lei Federal nº. 8.883 de </w:t>
      </w:r>
      <w:r>
        <w:rPr>
          <w:rFonts w:ascii="Arial" w:hAnsi="Arial" w:cs="Arial" w:eastAsia="Tahoma"/>
          <w:color w:val="000000"/>
        </w:rPr>
        <w:t xml:space="preserve">9</w:t>
      </w:r>
      <w:r>
        <w:rPr>
          <w:rFonts w:ascii="Arial" w:hAnsi="Arial" w:cs="Arial" w:eastAsia="Tahoma"/>
          <w:color w:val="000000"/>
        </w:rPr>
        <w:t xml:space="preserve"> de junho de 1994, Lei Federal n°. 10.520/2002, Decreto Municipal n°.</w:t>
      </w:r>
      <w:r>
        <w:rPr>
          <w:rFonts w:ascii="Arial" w:hAnsi="Arial" w:cs="Arial"/>
          <w:color w:val="000000"/>
        </w:rPr>
        <w:t xml:space="preserve"> </w:t>
      </w:r>
      <w:r>
        <w:rPr>
          <w:rFonts w:ascii="Arial" w:hAnsi="Arial" w:cs="Arial"/>
        </w:rPr>
        <w:t xml:space="preserve">551/2010 e 618/2011</w:t>
      </w:r>
      <w:r>
        <w:rPr>
          <w:rFonts w:ascii="Arial" w:hAnsi="Arial" w:cs="Arial" w:eastAsia="Tahoma"/>
          <w:color w:val="000000"/>
        </w:rPr>
        <w:t xml:space="preserve">, Decreto Federal Nº 7.892 de 23 de janeiro de 2013 e das demais normas legais aplicáveis, emite a presente </w:t>
      </w:r>
      <w:r>
        <w:rPr>
          <w:rFonts w:ascii="Arial" w:hAnsi="Arial" w:cs="Arial" w:eastAsia="Tahoma"/>
          <w:b/>
          <w:bCs/>
          <w:color w:val="000000"/>
        </w:rPr>
        <w:t xml:space="preserve">ATA DE </w:t>
      </w:r>
      <w:r>
        <w:rPr>
          <w:rFonts w:ascii="Arial" w:hAnsi="Arial" w:cs="Arial" w:eastAsia="Tahoma-Bold"/>
          <w:b/>
          <w:bCs/>
          <w:color w:val="000000"/>
        </w:rPr>
        <w:t xml:space="preserve">REGISTRO DE PREÇOS</w:t>
      </w:r>
      <w:r>
        <w:rPr>
          <w:rFonts w:ascii="Arial" w:hAnsi="Arial" w:cs="Arial" w:eastAsia="Tahoma-Bold"/>
          <w:color w:val="000000"/>
        </w:rPr>
        <w:t xml:space="preserve">, </w:t>
      </w:r>
      <w:r>
        <w:rPr>
          <w:rFonts w:ascii="Arial" w:hAnsi="Arial" w:cs="Arial" w:eastAsia="ArialMT"/>
        </w:rPr>
        <w:t xml:space="preserve">com o objetivo de formalizar o Registro de Preços</w:t>
      </w:r>
      <w:r>
        <w:rPr>
          <w:rFonts w:ascii="Arial" w:hAnsi="Arial" w:cs="Arial" w:eastAsia="Tahoma"/>
          <w:color w:val="000000"/>
        </w:rPr>
        <w:t xml:space="preserve">, considerando o resultado do </w:t>
      </w:r>
      <w:r>
        <w:rPr>
          <w:rFonts w:ascii="Arial" w:hAnsi="Arial" w:cs="Arial" w:eastAsia="Tahoma-Bold"/>
          <w:b/>
          <w:bCs/>
          <w:color w:val="000000"/>
        </w:rPr>
        <w:t xml:space="preserve">PREGÃO PRESENCIAL Nº 02/2023</w:t>
      </w:r>
      <w:r>
        <w:rPr>
          <w:rFonts w:ascii="Arial" w:hAnsi="Arial" w:cs="Arial" w:eastAsia="Tahoma-Bold"/>
          <w:color w:val="000000"/>
        </w:rPr>
        <w:t xml:space="preserve">, </w:t>
      </w:r>
      <w:r>
        <w:rPr>
          <w:rFonts w:ascii="Arial" w:hAnsi="Arial" w:cs="Arial" w:eastAsia="Tahoma-Bold"/>
          <w:b/>
          <w:color w:val="000000"/>
        </w:rPr>
        <w:t xml:space="preserve">REGISTRO DE PREÇOS Nº 01/2023, PROCESSO Nº 014/2023</w:t>
      </w:r>
      <w:r>
        <w:rPr>
          <w:rFonts w:ascii="Arial" w:hAnsi="Arial" w:cs="Arial" w:eastAsia="Tahoma-Bold"/>
          <w:color w:val="000000"/>
        </w:rPr>
        <w:t xml:space="preserve"> onde</w:t>
      </w:r>
      <w:r>
        <w:rPr>
          <w:rFonts w:ascii="Arial" w:hAnsi="Arial" w:cs="Arial" w:eastAsia="Tahoma"/>
          <w:color w:val="000000"/>
        </w:rPr>
        <w:t xml:space="preserve"> a empresa </w:t>
      </w:r>
      <w:r>
        <w:rPr>
          <w:rFonts w:ascii="Arial" w:hAnsi="Arial" w:cs="Arial" w:eastAsia="Tahoma"/>
          <w:b/>
          <w:bCs/>
          <w:color w:val="000000"/>
        </w:rPr>
        <w:t xml:space="preserve">__________________________</w:t>
      </w:r>
      <w:r>
        <w:rPr>
          <w:rFonts w:ascii="Arial" w:hAnsi="Arial" w:cs="Arial" w:eastAsia="Tahoma"/>
          <w:color w:val="000000"/>
        </w:rPr>
        <w:t xml:space="preserve">, estabelecida à __________________________________________, na cidade de ______________, inscrito no </w:t>
      </w:r>
      <w:r>
        <w:rPr>
          <w:rFonts w:ascii="Arial" w:hAnsi="Arial" w:cs="Arial" w:eastAsia="Tahoma"/>
          <w:b/>
          <w:bCs/>
          <w:color w:val="000000"/>
        </w:rPr>
        <w:t xml:space="preserve">CNPJ sob o nº. _________________</w:t>
      </w:r>
      <w:r>
        <w:rPr>
          <w:rFonts w:ascii="Arial" w:hAnsi="Arial" w:cs="Arial" w:eastAsia="Tahoma"/>
          <w:color w:val="000000"/>
        </w:rPr>
        <w:t xml:space="preserve">, por seu representante legal, _________________________, portador dos documentos CI: _______________ e CPF: ______________, é aqui denominada </w:t>
      </w:r>
      <w:r>
        <w:rPr>
          <w:rFonts w:ascii="Arial" w:hAnsi="Arial" w:cs="Arial" w:eastAsia="Tahoma-Bold"/>
          <w:b/>
          <w:bCs/>
          <w:color w:val="000000"/>
        </w:rPr>
        <w:t xml:space="preserve">PROMITENTE FORNECEDORA</w:t>
      </w:r>
      <w:r>
        <w:rPr>
          <w:rFonts w:ascii="Arial" w:hAnsi="Arial" w:cs="Arial" w:eastAsia="Tahoma"/>
          <w:b/>
          <w:bCs/>
          <w:color w:val="000000"/>
        </w:rPr>
        <w:t xml:space="preserve">.</w:t>
      </w:r>
      <w:r/>
    </w:p>
    <w:p>
      <w:pPr>
        <w:pStyle w:val="1000"/>
        <w:jc w:val="left"/>
        <w:spacing w:line="276" w:lineRule="auto"/>
        <w:tabs>
          <w:tab w:val="clear" w:pos="0" w:leader="none"/>
        </w:tabs>
        <w:rPr>
          <w:rFonts w:ascii="Arial" w:hAnsi="Arial" w:cs="Arial"/>
        </w:rPr>
      </w:pPr>
      <w:r>
        <w:rPr>
          <w:rFonts w:ascii="Arial" w:hAnsi="Arial" w:cs="Arial"/>
        </w:rPr>
        <w:t xml:space="preserve">CLÁUSULA PRIMEIRA - OBJETO</w:t>
      </w:r>
      <w:r/>
    </w:p>
    <w:p>
      <w:pPr>
        <w:jc w:val="both"/>
        <w:spacing w:after="0"/>
        <w:widowControl w:val="off"/>
        <w:rPr>
          <w:rFonts w:ascii="Arial" w:hAnsi="Arial" w:cs="Arial"/>
          <w:b/>
        </w:rPr>
      </w:pPr>
      <w:r>
        <w:rPr>
          <w:rFonts w:ascii="Arial" w:hAnsi="Arial" w:cs="Arial"/>
          <w:b/>
        </w:rPr>
        <w:t xml:space="preserve">1.1-</w:t>
      </w:r>
      <w:r>
        <w:rPr>
          <w:rFonts w:ascii="Arial" w:hAnsi="Arial" w:cs="Arial"/>
        </w:rPr>
        <w:t xml:space="preserve"> Através da presente ata ficam registrados os seguintes preços, para</w:t>
      </w:r>
      <w:r>
        <w:rPr>
          <w:rFonts w:ascii="Arial" w:hAnsi="Arial" w:cs="Arial"/>
          <w:b/>
        </w:rPr>
        <w:t xml:space="preserve">: Aquisição de material de expediente, toner,  lâmpadas, pilhas,material de cozinha, equipamentos conforme </w:t>
      </w:r>
      <w:r>
        <w:rPr>
          <w:rFonts w:ascii="Arial" w:hAnsi="Arial" w:cs="Arial"/>
          <w:b/>
        </w:rPr>
        <w:t xml:space="preserve">descrições abaixo especificado</w:t>
      </w:r>
      <w:r>
        <w:rPr>
          <w:rFonts w:ascii="Arial" w:hAnsi="Arial" w:cs="Arial"/>
        </w:rPr>
        <w:t xml:space="preserve">:</w:t>
      </w:r>
      <w:r/>
    </w:p>
    <w:tbl>
      <w:tblPr>
        <w:tblStyle w:val="1024"/>
        <w:tblW w:w="0" w:type="auto"/>
        <w:tblInd w:w="-34" w:type="dxa"/>
        <w:tblLook w:val="04A0" w:firstRow="1" w:lastRow="0" w:firstColumn="1" w:lastColumn="0" w:noHBand="0" w:noVBand="1"/>
      </w:tblPr>
      <w:tblGrid>
        <w:gridCol w:w="709"/>
        <w:gridCol w:w="605"/>
        <w:gridCol w:w="1251"/>
        <w:gridCol w:w="2645"/>
        <w:gridCol w:w="1028"/>
        <w:gridCol w:w="1028"/>
        <w:gridCol w:w="1028"/>
        <w:gridCol w:w="1028"/>
      </w:tblGrid>
      <w:tr>
        <w:trPr/>
        <w:tc>
          <w:tcPr>
            <w:tcW w:w="709" w:type="dxa"/>
            <w:textDirection w:val="lrTb"/>
            <w:noWrap w:val="false"/>
          </w:tcPr>
          <w:p>
            <w:pPr>
              <w:pStyle w:val="1023"/>
              <w:ind w:left="0"/>
              <w:jc w:val="both"/>
              <w:widowControl w:val="off"/>
              <w:rPr>
                <w:rFonts w:ascii="Arial" w:hAnsi="Arial" w:cs="Arial"/>
              </w:rPr>
            </w:pPr>
            <w:r>
              <w:rPr>
                <w:rFonts w:ascii="Arial" w:hAnsi="Arial" w:cs="Arial"/>
              </w:rPr>
              <w:t xml:space="preserve">Lote</w:t>
            </w:r>
            <w:r/>
          </w:p>
        </w:tc>
        <w:tc>
          <w:tcPr>
            <w:tcW w:w="605" w:type="dxa"/>
            <w:textDirection w:val="lrTb"/>
            <w:noWrap w:val="false"/>
          </w:tcPr>
          <w:p>
            <w:pPr>
              <w:pStyle w:val="1023"/>
              <w:ind w:left="0"/>
              <w:jc w:val="both"/>
              <w:widowControl w:val="off"/>
              <w:rPr>
                <w:rFonts w:ascii="Arial" w:hAnsi="Arial" w:cs="Arial"/>
              </w:rPr>
            </w:pPr>
            <w:r>
              <w:rPr>
                <w:rFonts w:ascii="Arial" w:hAnsi="Arial" w:cs="Arial"/>
              </w:rPr>
              <w:t xml:space="preserve">Item</w:t>
            </w:r>
            <w:r/>
          </w:p>
        </w:tc>
        <w:tc>
          <w:tcPr>
            <w:tcW w:w="1251" w:type="dxa"/>
            <w:textDirection w:val="lrTb"/>
            <w:noWrap w:val="false"/>
          </w:tcPr>
          <w:p>
            <w:pPr>
              <w:pStyle w:val="1023"/>
              <w:ind w:left="0"/>
              <w:jc w:val="both"/>
              <w:widowControl w:val="off"/>
              <w:rPr>
                <w:rFonts w:ascii="Arial" w:hAnsi="Arial" w:cs="Arial"/>
              </w:rPr>
            </w:pPr>
            <w:r>
              <w:rPr>
                <w:rFonts w:ascii="Arial" w:hAnsi="Arial" w:cs="Arial"/>
              </w:rPr>
              <w:t xml:space="preserve">Quantidade</w:t>
            </w:r>
            <w:r/>
          </w:p>
        </w:tc>
        <w:tc>
          <w:tcPr>
            <w:tcW w:w="2645" w:type="dxa"/>
            <w:textDirection w:val="lrTb"/>
            <w:noWrap w:val="false"/>
          </w:tcPr>
          <w:p>
            <w:pPr>
              <w:pStyle w:val="1023"/>
              <w:ind w:left="0"/>
              <w:jc w:val="both"/>
              <w:widowControl w:val="off"/>
              <w:rPr>
                <w:rFonts w:ascii="Arial" w:hAnsi="Arial" w:cs="Arial"/>
              </w:rPr>
            </w:pPr>
            <w:r>
              <w:rPr>
                <w:rFonts w:ascii="Arial" w:hAnsi="Arial" w:cs="Arial"/>
              </w:rPr>
              <w:t xml:space="preserve">Descrição do Objeto</w:t>
            </w:r>
            <w:r/>
          </w:p>
        </w:tc>
        <w:tc>
          <w:tcPr>
            <w:tcW w:w="1028" w:type="dxa"/>
            <w:textDirection w:val="lrTb"/>
            <w:noWrap w:val="false"/>
          </w:tcPr>
          <w:p>
            <w:pPr>
              <w:pStyle w:val="1023"/>
              <w:ind w:left="0"/>
              <w:jc w:val="both"/>
              <w:widowControl w:val="off"/>
              <w:rPr>
                <w:rFonts w:ascii="Arial" w:hAnsi="Arial" w:cs="Arial"/>
              </w:rPr>
            </w:pPr>
            <w:r>
              <w:rPr>
                <w:rFonts w:ascii="Arial" w:hAnsi="Arial" w:cs="Arial"/>
              </w:rPr>
              <w:t xml:space="preserve">Modelo</w:t>
            </w:r>
            <w:r/>
          </w:p>
        </w:tc>
        <w:tc>
          <w:tcPr>
            <w:tcW w:w="1028" w:type="dxa"/>
            <w:textDirection w:val="lrTb"/>
            <w:noWrap w:val="false"/>
          </w:tcPr>
          <w:p>
            <w:pPr>
              <w:pStyle w:val="1023"/>
              <w:ind w:left="0"/>
              <w:jc w:val="both"/>
              <w:widowControl w:val="off"/>
              <w:rPr>
                <w:rFonts w:ascii="Arial" w:hAnsi="Arial" w:cs="Arial"/>
              </w:rPr>
            </w:pPr>
            <w:r>
              <w:rPr>
                <w:rFonts w:ascii="Arial" w:hAnsi="Arial" w:cs="Arial"/>
              </w:rPr>
              <w:t xml:space="preserve">Marca</w:t>
            </w:r>
            <w:r/>
          </w:p>
        </w:tc>
        <w:tc>
          <w:tcPr>
            <w:tcW w:w="1028" w:type="dxa"/>
            <w:textDirection w:val="lrTb"/>
            <w:noWrap w:val="false"/>
          </w:tcPr>
          <w:p>
            <w:pPr>
              <w:pStyle w:val="1023"/>
              <w:ind w:left="0"/>
              <w:jc w:val="both"/>
              <w:widowControl w:val="off"/>
              <w:rPr>
                <w:rFonts w:ascii="Arial" w:hAnsi="Arial" w:cs="Arial"/>
              </w:rPr>
            </w:pPr>
            <w:r>
              <w:rPr>
                <w:rFonts w:ascii="Arial" w:hAnsi="Arial" w:cs="Arial"/>
              </w:rPr>
              <w:t xml:space="preserve">Empresa</w:t>
            </w:r>
            <w:r/>
          </w:p>
        </w:tc>
        <w:tc>
          <w:tcPr>
            <w:tcW w:w="1028" w:type="dxa"/>
            <w:textDirection w:val="lrTb"/>
            <w:noWrap w:val="false"/>
          </w:tcPr>
          <w:p>
            <w:pPr>
              <w:pStyle w:val="1023"/>
              <w:ind w:left="0"/>
              <w:jc w:val="both"/>
              <w:widowControl w:val="off"/>
              <w:rPr>
                <w:rFonts w:ascii="Arial" w:hAnsi="Arial" w:cs="Arial"/>
              </w:rPr>
            </w:pPr>
            <w:r>
              <w:rPr>
                <w:rFonts w:ascii="Arial" w:hAnsi="Arial" w:cs="Arial"/>
              </w:rPr>
              <w:t xml:space="preserve">Valor</w:t>
            </w:r>
            <w:r/>
          </w:p>
        </w:tc>
      </w:tr>
      <w:tr>
        <w:trPr/>
        <w:tc>
          <w:tcPr>
            <w:tcW w:w="709" w:type="dxa"/>
            <w:textDirection w:val="lrTb"/>
            <w:noWrap w:val="false"/>
          </w:tcPr>
          <w:p>
            <w:pPr>
              <w:pStyle w:val="1023"/>
              <w:ind w:left="0"/>
              <w:jc w:val="both"/>
              <w:widowControl w:val="off"/>
              <w:rPr>
                <w:rFonts w:ascii="Arial" w:hAnsi="Arial" w:cs="Arial"/>
              </w:rPr>
            </w:pPr>
            <w:r>
              <w:rPr>
                <w:rFonts w:ascii="Arial" w:hAnsi="Arial" w:cs="Arial"/>
              </w:rPr>
            </w:r>
            <w:r/>
          </w:p>
        </w:tc>
        <w:tc>
          <w:tcPr>
            <w:tcW w:w="605" w:type="dxa"/>
            <w:textDirection w:val="lrTb"/>
            <w:noWrap w:val="false"/>
          </w:tcPr>
          <w:p>
            <w:pPr>
              <w:pStyle w:val="1023"/>
              <w:ind w:left="0"/>
              <w:jc w:val="both"/>
              <w:widowControl w:val="off"/>
              <w:rPr>
                <w:rFonts w:ascii="Arial" w:hAnsi="Arial" w:cs="Arial"/>
              </w:rPr>
            </w:pPr>
            <w:r>
              <w:rPr>
                <w:rFonts w:ascii="Arial" w:hAnsi="Arial" w:cs="Arial"/>
              </w:rPr>
            </w:r>
            <w:r/>
          </w:p>
        </w:tc>
        <w:tc>
          <w:tcPr>
            <w:tcW w:w="1251" w:type="dxa"/>
            <w:textDirection w:val="lrTb"/>
            <w:noWrap w:val="false"/>
          </w:tcPr>
          <w:p>
            <w:pPr>
              <w:pStyle w:val="1023"/>
              <w:ind w:left="0"/>
              <w:jc w:val="both"/>
              <w:widowControl w:val="off"/>
              <w:rPr>
                <w:rFonts w:ascii="Arial" w:hAnsi="Arial" w:cs="Arial"/>
              </w:rPr>
            </w:pPr>
            <w:r>
              <w:rPr>
                <w:rFonts w:ascii="Arial" w:hAnsi="Arial" w:cs="Arial"/>
              </w:rPr>
            </w:r>
            <w:r/>
          </w:p>
        </w:tc>
        <w:tc>
          <w:tcPr>
            <w:tcW w:w="2645" w:type="dxa"/>
            <w:textDirection w:val="lrTb"/>
            <w:noWrap w:val="false"/>
          </w:tcPr>
          <w:p>
            <w:pPr>
              <w:pStyle w:val="1023"/>
              <w:ind w:left="0"/>
              <w:jc w:val="both"/>
              <w:widowControl w:val="off"/>
              <w:rPr>
                <w:rFonts w:ascii="Arial" w:hAnsi="Arial" w:cs="Arial"/>
              </w:rPr>
            </w:pPr>
            <w:r>
              <w:rPr>
                <w:rFonts w:ascii="Arial" w:hAnsi="Arial" w:cs="Arial"/>
              </w:rPr>
            </w:r>
            <w:r/>
          </w:p>
        </w:tc>
        <w:tc>
          <w:tcPr>
            <w:tcW w:w="1028" w:type="dxa"/>
            <w:textDirection w:val="lrTb"/>
            <w:noWrap w:val="false"/>
          </w:tcPr>
          <w:p>
            <w:pPr>
              <w:pStyle w:val="1023"/>
              <w:ind w:left="0"/>
              <w:jc w:val="both"/>
              <w:widowControl w:val="off"/>
              <w:rPr>
                <w:rFonts w:ascii="Arial" w:hAnsi="Arial" w:cs="Arial"/>
              </w:rPr>
            </w:pPr>
            <w:r>
              <w:rPr>
                <w:rFonts w:ascii="Arial" w:hAnsi="Arial" w:cs="Arial"/>
              </w:rPr>
            </w:r>
            <w:r/>
          </w:p>
        </w:tc>
        <w:tc>
          <w:tcPr>
            <w:tcW w:w="1028" w:type="dxa"/>
            <w:textDirection w:val="lrTb"/>
            <w:noWrap w:val="false"/>
          </w:tcPr>
          <w:p>
            <w:pPr>
              <w:pStyle w:val="1023"/>
              <w:ind w:left="0"/>
              <w:jc w:val="both"/>
              <w:widowControl w:val="off"/>
              <w:rPr>
                <w:rFonts w:ascii="Arial" w:hAnsi="Arial" w:cs="Arial"/>
              </w:rPr>
            </w:pPr>
            <w:r>
              <w:rPr>
                <w:rFonts w:ascii="Arial" w:hAnsi="Arial" w:cs="Arial"/>
              </w:rPr>
            </w:r>
            <w:r/>
          </w:p>
        </w:tc>
        <w:tc>
          <w:tcPr>
            <w:tcW w:w="1028" w:type="dxa"/>
            <w:textDirection w:val="lrTb"/>
            <w:noWrap w:val="false"/>
          </w:tcPr>
          <w:p>
            <w:pPr>
              <w:pStyle w:val="1023"/>
              <w:ind w:left="0"/>
              <w:jc w:val="both"/>
              <w:widowControl w:val="off"/>
              <w:rPr>
                <w:rFonts w:ascii="Arial" w:hAnsi="Arial" w:cs="Arial"/>
              </w:rPr>
            </w:pPr>
            <w:r>
              <w:rPr>
                <w:rFonts w:ascii="Arial" w:hAnsi="Arial" w:cs="Arial"/>
              </w:rPr>
            </w:r>
            <w:r/>
          </w:p>
        </w:tc>
        <w:tc>
          <w:tcPr>
            <w:tcW w:w="1028" w:type="dxa"/>
            <w:textDirection w:val="lrTb"/>
            <w:noWrap w:val="false"/>
          </w:tcPr>
          <w:p>
            <w:pPr>
              <w:pStyle w:val="1023"/>
              <w:ind w:left="0"/>
              <w:jc w:val="both"/>
              <w:widowControl w:val="off"/>
              <w:rPr>
                <w:rFonts w:ascii="Arial" w:hAnsi="Arial" w:cs="Arial"/>
              </w:rPr>
            </w:pPr>
            <w:r>
              <w:rPr>
                <w:rFonts w:ascii="Arial" w:hAnsi="Arial" w:cs="Arial"/>
              </w:rPr>
            </w:r>
            <w:r/>
          </w:p>
        </w:tc>
      </w:tr>
    </w:tbl>
    <w:p>
      <w:pPr>
        <w:jc w:val="both"/>
        <w:spacing w:after="0"/>
        <w:rPr>
          <w:rFonts w:ascii="Arial" w:hAnsi="Arial" w:cs="Arial"/>
        </w:rPr>
      </w:pPr>
      <w:r>
        <w:rPr>
          <w:rFonts w:ascii="Arial" w:hAnsi="Arial" w:cs="Arial"/>
          <w:b/>
        </w:rPr>
        <w:t xml:space="preserve">1.2</w:t>
      </w:r>
      <w:r>
        <w:rPr>
          <w:rFonts w:ascii="Arial" w:hAnsi="Arial" w:cs="Arial"/>
        </w:rPr>
        <w:t xml:space="preserve"> - A detentora da Ata de Registro, quando da solicitação pela CÂMARA os solicitantes deverão atender às seguintes exigências:</w:t>
      </w:r>
      <w:r/>
    </w:p>
    <w:p>
      <w:pPr>
        <w:jc w:val="both"/>
        <w:spacing w:after="0"/>
        <w:widowControl w:val="off"/>
        <w:rPr>
          <w:rFonts w:ascii="Arial" w:hAnsi="Arial" w:cs="Arial"/>
        </w:rPr>
      </w:pPr>
      <w:r>
        <w:rPr>
          <w:rFonts w:ascii="Arial" w:hAnsi="Arial" w:cs="Arial"/>
          <w:b/>
        </w:rPr>
        <w:t xml:space="preserve">1.2.1</w:t>
      </w:r>
      <w:r>
        <w:rPr>
          <w:rFonts w:ascii="Arial" w:hAnsi="Arial" w:cs="Arial"/>
        </w:rPr>
        <w:t xml:space="preserve"> – Entregar o Produto no endereço estabelecido na ORDEM DE FORNECIMENTO de cada compra.</w:t>
      </w:r>
      <w:r/>
    </w:p>
    <w:p>
      <w:pPr>
        <w:pStyle w:val="1018"/>
        <w:jc w:val="left"/>
        <w:spacing w:line="276" w:lineRule="auto"/>
        <w:rPr>
          <w:rFonts w:ascii="Arial" w:hAnsi="Arial" w:cs="Arial"/>
          <w:b/>
          <w:sz w:val="20"/>
        </w:rPr>
      </w:pPr>
      <w:r>
        <w:rPr>
          <w:rFonts w:ascii="Arial" w:hAnsi="Arial" w:cs="Arial"/>
          <w:b/>
          <w:sz w:val="20"/>
        </w:rPr>
        <w:t xml:space="preserve">CLÁUSULA SEGUNDA – DA VALIDADE DO REGISTRO DE PREÇOS</w:t>
      </w:r>
      <w:r/>
    </w:p>
    <w:p>
      <w:pPr>
        <w:pStyle w:val="1018"/>
        <w:spacing w:line="276" w:lineRule="auto"/>
        <w:rPr>
          <w:rFonts w:ascii="Arial" w:hAnsi="Arial" w:cs="Arial"/>
          <w:sz w:val="20"/>
        </w:rPr>
      </w:pPr>
      <w:r>
        <w:rPr>
          <w:rFonts w:ascii="Arial" w:hAnsi="Arial" w:cs="Arial"/>
          <w:b/>
          <w:sz w:val="20"/>
        </w:rPr>
        <w:t xml:space="preserve">2.1</w:t>
      </w:r>
      <w:r>
        <w:rPr>
          <w:rFonts w:ascii="Arial" w:hAnsi="Arial" w:cs="Arial"/>
          <w:sz w:val="20"/>
        </w:rPr>
        <w:t xml:space="preserve"> - </w:t>
      </w:r>
      <w:r>
        <w:rPr>
          <w:rFonts w:ascii="Arial" w:hAnsi="Arial" w:cs="Arial"/>
          <w:sz w:val="20"/>
        </w:rPr>
        <w:t xml:space="preserve">A presente</w:t>
      </w:r>
      <w:r>
        <w:rPr>
          <w:rFonts w:ascii="Arial" w:hAnsi="Arial" w:cs="Arial"/>
          <w:sz w:val="20"/>
        </w:rPr>
        <w:t xml:space="preserve"> </w:t>
      </w:r>
      <w:r>
        <w:rPr>
          <w:rFonts w:ascii="Arial" w:hAnsi="Arial" w:cs="Arial"/>
          <w:sz w:val="20"/>
        </w:rPr>
        <w:t xml:space="preserve">Ata de Registro de Preços terá a validade de até um ano, conforme disposto no Inc. III do Art. 15 da Lei Federal Nº 8.666/93 e suas alterações posteriores, contados a partir da data de assinatura, podendo ser aditado se houver saldo quantitativo de objeto.</w:t>
      </w:r>
      <w:r/>
    </w:p>
    <w:p>
      <w:pPr>
        <w:pStyle w:val="1018"/>
        <w:spacing w:line="276" w:lineRule="auto"/>
        <w:tabs>
          <w:tab w:val="left" w:pos="1701" w:leader="none"/>
        </w:tabs>
        <w:rPr>
          <w:rFonts w:ascii="Arial" w:hAnsi="Arial" w:cs="Arial"/>
          <w:sz w:val="20"/>
        </w:rPr>
      </w:pPr>
      <w:r>
        <w:rPr>
          <w:rFonts w:ascii="Arial" w:hAnsi="Arial" w:cs="Arial"/>
          <w:b/>
          <w:sz w:val="20"/>
        </w:rPr>
        <w:t xml:space="preserve">2.2</w:t>
      </w:r>
      <w:r>
        <w:rPr>
          <w:rFonts w:ascii="Arial" w:hAnsi="Arial" w:cs="Arial"/>
          <w:sz w:val="20"/>
        </w:rPr>
        <w:t xml:space="preserve"> - Nos termos do art. 15, § 4º da Lei Federal 8666/93, alterada pela Lei Federal 8.883/94, durante o prazo de validade desta Ata de Registro de Preços, o Município de Canguçu - RS não será obrigado </w:t>
      </w:r>
      <w:r>
        <w:rPr>
          <w:rFonts w:ascii="Arial" w:hAnsi="Arial" w:cs="Arial"/>
          <w:sz w:val="20"/>
        </w:rPr>
        <w:t xml:space="preserve">a</w:t>
      </w:r>
      <w:r>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r/>
    </w:p>
    <w:p>
      <w:pPr>
        <w:pStyle w:val="1018"/>
        <w:spacing w:line="276" w:lineRule="auto"/>
        <w:widowControl w:val="off"/>
        <w:tabs>
          <w:tab w:val="left" w:pos="1701" w:leader="none"/>
        </w:tabs>
        <w:rPr>
          <w:rFonts w:ascii="Arial" w:hAnsi="Arial" w:cs="Arial"/>
          <w:sz w:val="20"/>
        </w:rPr>
      </w:pPr>
      <w:r>
        <w:rPr>
          <w:rFonts w:ascii="Arial" w:hAnsi="Arial" w:cs="Arial"/>
          <w:b/>
          <w:sz w:val="20"/>
        </w:rPr>
        <w:t xml:space="preserve">2.3</w:t>
      </w:r>
      <w:r>
        <w:rPr>
          <w:rFonts w:ascii="Arial" w:hAnsi="Arial" w:cs="Arial"/>
          <w:sz w:val="20"/>
        </w:rPr>
        <w:t xml:space="preserve"> - Em cada aquisição decorrente desta Ata serão observadas, quanto ao preço, </w:t>
      </w:r>
      <w:r>
        <w:rPr>
          <w:rFonts w:ascii="Arial" w:hAnsi="Arial" w:cs="Arial"/>
          <w:sz w:val="20"/>
        </w:rPr>
        <w:t xml:space="preserve">as</w:t>
      </w:r>
      <w:r>
        <w:rPr>
          <w:rFonts w:ascii="Arial" w:hAnsi="Arial" w:cs="Arial"/>
          <w:sz w:val="20"/>
        </w:rPr>
        <w:t xml:space="preserve"> cláusulas e condições constantes do Edital do </w:t>
      </w:r>
      <w:r>
        <w:rPr>
          <w:rFonts w:ascii="Arial" w:hAnsi="Arial" w:cs="Arial"/>
          <w:b/>
          <w:bCs/>
          <w:sz w:val="20"/>
        </w:rPr>
        <w:t xml:space="preserve">Pregão Presencial nº 02/2023– Registro de Preços nº 01/2023 – Processo Nº 014/2023</w:t>
      </w:r>
      <w:r>
        <w:rPr>
          <w:rFonts w:ascii="Arial" w:hAnsi="Arial" w:cs="Arial"/>
          <w:sz w:val="20"/>
        </w:rPr>
        <w:t xml:space="preserve"> que a precedeu e integra o presente instrumento de compromisso, independente de transcrição, por ser de pleno conhecimento das partes.</w:t>
      </w:r>
      <w:r/>
    </w:p>
    <w:p>
      <w:pPr>
        <w:spacing w:after="0"/>
        <w:rPr>
          <w:rFonts w:ascii="Arial" w:hAnsi="Arial" w:cs="Arial"/>
          <w:b/>
        </w:rPr>
      </w:pPr>
      <w:r>
        <w:rPr>
          <w:rFonts w:ascii="Arial" w:hAnsi="Arial" w:cs="Arial"/>
          <w:b/>
        </w:rPr>
        <w:t xml:space="preserve">CLÁUSULA TERCEIRA – DO PAGAMENTO</w:t>
      </w:r>
      <w:r/>
    </w:p>
    <w:p>
      <w:pPr>
        <w:jc w:val="both"/>
        <w:spacing w:after="0" w:line="240" w:lineRule="auto"/>
        <w:tabs>
          <w:tab w:val="left" w:pos="993" w:leader="none"/>
        </w:tabs>
        <w:rPr>
          <w:rFonts w:ascii="Arial" w:hAnsi="Arial" w:cs="Arial"/>
        </w:rPr>
      </w:pPr>
      <w:r>
        <w:rPr>
          <w:rFonts w:ascii="Arial" w:hAnsi="Arial" w:cs="Arial"/>
          <w:b/>
        </w:rPr>
        <w:t xml:space="preserve">3.1</w:t>
      </w:r>
      <w:r>
        <w:rPr>
          <w:rFonts w:ascii="Arial" w:hAnsi="Arial" w:cs="Arial"/>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r/>
    </w:p>
    <w:p>
      <w:pPr>
        <w:jc w:val="both"/>
        <w:spacing w:after="0" w:line="240" w:lineRule="auto"/>
        <w:tabs>
          <w:tab w:val="left" w:pos="993" w:leader="none"/>
        </w:tabs>
        <w:rPr>
          <w:rFonts w:ascii="Arial" w:hAnsi="Arial" w:cs="Arial"/>
        </w:rPr>
      </w:pPr>
      <w:r>
        <w:rPr>
          <w:rFonts w:ascii="Arial" w:hAnsi="Arial" w:cs="Arial"/>
        </w:rPr>
        <w:t xml:space="preserve">Empresa: </w:t>
      </w:r>
      <w:r/>
    </w:p>
    <w:p>
      <w:pPr>
        <w:jc w:val="both"/>
        <w:spacing w:after="0" w:line="240" w:lineRule="auto"/>
        <w:tabs>
          <w:tab w:val="left" w:pos="993" w:leader="none"/>
        </w:tabs>
        <w:rPr>
          <w:rFonts w:ascii="Arial" w:hAnsi="Arial" w:cs="Arial"/>
        </w:rPr>
      </w:pPr>
      <w:r>
        <w:rPr>
          <w:rFonts w:ascii="Arial" w:hAnsi="Arial" w:cs="Arial"/>
        </w:rPr>
        <w:t xml:space="preserve">CNPJ:</w:t>
      </w:r>
      <w:r/>
    </w:p>
    <w:p>
      <w:pPr>
        <w:jc w:val="both"/>
        <w:spacing w:after="0" w:line="240" w:lineRule="auto"/>
        <w:tabs>
          <w:tab w:val="left" w:pos="993" w:leader="none"/>
        </w:tabs>
        <w:rPr>
          <w:rFonts w:ascii="Arial" w:hAnsi="Arial" w:cs="Arial"/>
        </w:rPr>
      </w:pPr>
      <w:r>
        <w:rPr>
          <w:rFonts w:ascii="Arial" w:hAnsi="Arial" w:cs="Arial"/>
        </w:rPr>
        <w:t xml:space="preserve">Endereço:</w:t>
      </w:r>
      <w:r/>
    </w:p>
    <w:p>
      <w:pPr>
        <w:jc w:val="both"/>
        <w:spacing w:after="0" w:line="240" w:lineRule="auto"/>
        <w:rPr>
          <w:rFonts w:ascii="Arial" w:hAnsi="Arial" w:cs="Arial"/>
        </w:rPr>
      </w:pPr>
      <w:r>
        <w:rPr>
          <w:rFonts w:ascii="Arial" w:hAnsi="Arial" w:cs="Arial"/>
        </w:rPr>
        <w:t xml:space="preserve">Banco: _____________________________</w:t>
      </w:r>
      <w:r/>
    </w:p>
    <w:p>
      <w:pPr>
        <w:jc w:val="both"/>
        <w:spacing w:after="0" w:line="240" w:lineRule="auto"/>
        <w:rPr>
          <w:rFonts w:ascii="Arial" w:hAnsi="Arial" w:cs="Arial"/>
        </w:rPr>
      </w:pPr>
      <w:r>
        <w:rPr>
          <w:rFonts w:ascii="Arial" w:hAnsi="Arial" w:cs="Arial"/>
        </w:rPr>
        <w:t xml:space="preserve">Agência: ____________________________</w:t>
      </w:r>
      <w:r/>
    </w:p>
    <w:p>
      <w:pPr>
        <w:jc w:val="both"/>
        <w:spacing w:after="0" w:line="240" w:lineRule="auto"/>
        <w:rPr>
          <w:rFonts w:ascii="Arial" w:hAnsi="Arial" w:cs="Arial"/>
        </w:rPr>
      </w:pPr>
      <w:r>
        <w:rPr>
          <w:rFonts w:ascii="Arial" w:hAnsi="Arial" w:cs="Arial"/>
        </w:rPr>
        <w:t xml:space="preserve">Conta: ______________________________</w:t>
      </w:r>
      <w:r>
        <w:rPr>
          <w:rFonts w:ascii="Arial" w:hAnsi="Arial" w:cs="Arial"/>
        </w:rPr>
        <w:tab/>
      </w:r>
      <w:r/>
    </w:p>
    <w:p>
      <w:pPr>
        <w:pStyle w:val="1011"/>
        <w:spacing w:line="276" w:lineRule="auto"/>
        <w:rPr>
          <w:rFonts w:ascii="Arial" w:hAnsi="Arial" w:cs="Arial"/>
          <w:sz w:val="20"/>
        </w:rPr>
      </w:pPr>
      <w:r>
        <w:rPr>
          <w:rFonts w:ascii="Arial" w:hAnsi="Arial" w:cs="Arial"/>
          <w:b/>
          <w:sz w:val="20"/>
        </w:rPr>
        <w:t xml:space="preserve">3.2</w:t>
      </w:r>
      <w:r>
        <w:rPr>
          <w:rFonts w:ascii="Arial" w:hAnsi="Arial" w:cs="Arial"/>
          <w:sz w:val="20"/>
        </w:rPr>
        <w:t xml:space="preserve"> - A Nota Fiscal somente será liberada quando o cumprimento do Empenho estiver em total conformidade com as especificações exigidas pela Câmara.</w:t>
      </w:r>
      <w:r/>
    </w:p>
    <w:p>
      <w:pPr>
        <w:jc w:val="both"/>
        <w:spacing w:after="0"/>
        <w:rPr>
          <w:rFonts w:ascii="Arial" w:hAnsi="Arial" w:cs="Arial"/>
        </w:rPr>
      </w:pPr>
      <w:r>
        <w:rPr>
          <w:rFonts w:ascii="Arial" w:hAnsi="Arial" w:cs="Arial"/>
          <w:b/>
        </w:rPr>
        <w:t xml:space="preserve">3.3</w:t>
      </w:r>
      <w:r>
        <w:rPr>
          <w:rFonts w:ascii="Arial" w:hAnsi="Arial" w:cs="Arial"/>
        </w:rPr>
        <w:t xml:space="preserve"> - Na eventualidade de aplicação de multas, estas deverão ser liquidadas simultaneamente com parcela vinculada ao evento cujo descumprimento der origem à aplicação da penalidade.</w:t>
      </w:r>
      <w:r/>
    </w:p>
    <w:p>
      <w:pPr>
        <w:jc w:val="both"/>
        <w:spacing w:after="0"/>
        <w:rPr>
          <w:rFonts w:ascii="Arial" w:hAnsi="Arial" w:cs="Arial"/>
        </w:rPr>
      </w:pPr>
      <w:r>
        <w:rPr>
          <w:rFonts w:ascii="Arial" w:hAnsi="Arial" w:cs="Arial"/>
          <w:b/>
        </w:rPr>
        <w:t xml:space="preserve">3.4</w:t>
      </w:r>
      <w:r>
        <w:rPr>
          <w:rFonts w:ascii="Arial" w:hAnsi="Arial" w:cs="Arial"/>
        </w:rPr>
        <w:t xml:space="preserve"> - As Notas Fiscais deverão ser emitidas em moeda corrente do país.</w:t>
      </w:r>
      <w:r/>
    </w:p>
    <w:p>
      <w:pPr>
        <w:jc w:val="both"/>
        <w:spacing w:after="0"/>
        <w:widowControl w:val="off"/>
        <w:rPr>
          <w:rFonts w:ascii="Arial" w:hAnsi="Arial" w:cs="Arial"/>
        </w:rPr>
      </w:pPr>
      <w:r>
        <w:rPr>
          <w:rFonts w:ascii="Arial" w:hAnsi="Arial" w:cs="Arial"/>
          <w:b/>
        </w:rPr>
        <w:t xml:space="preserve">3.4.1</w:t>
      </w:r>
      <w:r>
        <w:rPr>
          <w:rFonts w:ascii="Arial" w:hAnsi="Arial" w:cs="Arial"/>
        </w:rPr>
        <w:t xml:space="preserve"> Juntamente com a Nota Fiscal, a fornecedora deverá apresentar o Certificado de regularidade do FGTS e CND do INSS.</w:t>
      </w:r>
      <w:r/>
    </w:p>
    <w:p>
      <w:pPr>
        <w:jc w:val="both"/>
        <w:spacing w:after="0"/>
        <w:rPr>
          <w:rFonts w:ascii="Arial" w:hAnsi="Arial" w:cs="Arial"/>
        </w:rPr>
      </w:pPr>
      <w:r>
        <w:rPr>
          <w:rFonts w:ascii="Arial" w:hAnsi="Arial" w:cs="Arial"/>
          <w:b/>
        </w:rPr>
        <w:t xml:space="preserve">3.5</w:t>
      </w:r>
      <w:r>
        <w:rPr>
          <w:rFonts w:ascii="Arial" w:hAnsi="Arial" w:cs="Arial"/>
        </w:rPr>
        <w:t xml:space="preserve"> - O CNPJ da Empresa Vencedora constante da nota fiscal e fatura deverá ser o mesmo da documentação apresentada no procedimento licitatório.</w:t>
      </w:r>
      <w:r/>
    </w:p>
    <w:p>
      <w:pPr>
        <w:jc w:val="both"/>
        <w:spacing w:after="0"/>
        <w:rPr>
          <w:rFonts w:ascii="Arial" w:hAnsi="Arial" w:cs="Arial"/>
        </w:rPr>
      </w:pPr>
      <w:r>
        <w:rPr>
          <w:rFonts w:ascii="Arial" w:hAnsi="Arial" w:cs="Arial"/>
          <w:b/>
        </w:rPr>
        <w:t xml:space="preserve">3.6</w:t>
      </w:r>
      <w:r>
        <w:rPr>
          <w:rFonts w:ascii="Arial" w:hAnsi="Arial" w:cs="Arial"/>
        </w:rPr>
        <w:t xml:space="preserve"> - Nenhum pagam</w:t>
      </w:r>
      <w:r>
        <w:rPr>
          <w:rFonts w:ascii="Arial" w:hAnsi="Arial" w:cs="Arial"/>
        </w:rPr>
        <w:t xml:space="preserve">ento será efetuado à Empresa Vencedora enquanto pendente de liquidação quaisquer obrigações financeiras que lhe foram impostas, em virtude de penalidade ou inadimplência, sem que isso gere direito ao pleito de reajustamento de preços ou correção monetária.</w:t>
      </w:r>
      <w:r/>
    </w:p>
    <w:p>
      <w:pPr>
        <w:pStyle w:val="1000"/>
        <w:tabs>
          <w:tab w:val="clear" w:pos="0" w:leader="none"/>
        </w:tabs>
        <w:rPr>
          <w:rFonts w:ascii="Arial" w:hAnsi="Arial" w:cs="Arial"/>
          <w:b w:val="0"/>
        </w:rPr>
      </w:pPr>
      <w:r>
        <w:rPr>
          <w:rFonts w:ascii="Arial" w:hAnsi="Arial" w:cs="Arial"/>
          <w:b w:val="0"/>
        </w:rPr>
        <w:t xml:space="preserve">3.7</w:t>
      </w:r>
      <w:r>
        <w:rPr>
          <w:rFonts w:ascii="Arial" w:hAnsi="Arial" w:cs="Arial"/>
        </w:rPr>
        <w:t xml:space="preserve"> – </w:t>
      </w:r>
      <w:r>
        <w:rPr>
          <w:rFonts w:ascii="Arial" w:hAnsi="Arial" w:cs="Arial"/>
          <w:b w:val="0"/>
        </w:rPr>
        <w:t xml:space="preserve">Servirá de cobertura para pagamentos, conforme o item adquirido:</w:t>
      </w:r>
      <w:r/>
    </w:p>
    <w:p>
      <w:pPr>
        <w:pStyle w:val="1000"/>
        <w:tabs>
          <w:tab w:val="clear" w:pos="0" w:leader="none"/>
        </w:tabs>
        <w:rPr>
          <w:rFonts w:ascii="Arial" w:hAnsi="Arial" w:cs="Arial"/>
          <w:b w:val="0"/>
          <w:bCs/>
          <w:color w:val="auto"/>
        </w:rPr>
      </w:pPr>
      <w:r>
        <w:rPr>
          <w:rFonts w:ascii="Arial" w:hAnsi="Arial" w:cs="Arial"/>
          <w:b w:val="0"/>
          <w:bCs/>
          <w:color w:val="auto"/>
        </w:rPr>
      </w:r>
      <w:r>
        <w:rPr>
          <w:rFonts w:ascii="Arial" w:hAnsi="Arial" w:cs="Arial"/>
          <w:b w:val="0"/>
          <w:bCs/>
          <w:color w:val="auto"/>
        </w:rPr>
        <w:t xml:space="preserve">A despesa deste objeto será deduzida do saldo da dotação consignada à Unidade Orçamentária 01.01 – Câmara Municipal de Vereadores –– Projeto Atividade: </w:t>
      </w:r>
      <w:r>
        <w:rPr>
          <w:rFonts w:ascii="Arial" w:hAnsi="Arial" w:cs="Arial"/>
          <w:b w:val="0"/>
          <w:bCs/>
          <w:color w:val="auto"/>
        </w:rPr>
        <w:t xml:space="preserve">2.001 – Manutenção</w:t>
      </w:r>
      <w:r>
        <w:rPr>
          <w:rFonts w:ascii="Arial" w:hAnsi="Arial" w:cs="Arial"/>
          <w:b w:val="0"/>
          <w:bCs/>
          <w:color w:val="auto"/>
        </w:rPr>
        <w:t xml:space="preserve"> das Atividades Legislativas – Categoria Econômica: 3 - Despesas Correntes – 4 – Despesas de Capital - Natureza da Despesa e Saldo Disponível Atual 3.3 – Outras Despesas Co</w:t>
      </w:r>
      <w:r>
        <w:rPr>
          <w:rFonts w:ascii="Arial" w:hAnsi="Arial" w:cs="Arial"/>
          <w:b w:val="0"/>
          <w:bCs/>
          <w:color w:val="auto"/>
        </w:rPr>
        <w:t xml:space="preserve">rrentes – Discriminação das Naturezas da Despesa 33.90.30 – Material de Consumo – Rubrica: 3.3.90.30.16.00.00 – Material de Expediente – 3.3.90.30.16.00.00 – Materiais de copa e cozinha – 3.3.90.3021.00- Material T&gt;I&gt;C&gt;o – 33.90.30.17.00.00 </w:t>
      </w:r>
      <w:r>
        <w:rPr>
          <w:rFonts w:ascii="Arial" w:hAnsi="Arial" w:cs="Arial"/>
          <w:b w:val="0"/>
          <w:bCs/>
          <w:color w:val="auto"/>
        </w:rPr>
        <w:t xml:space="preserve"> </w:t>
      </w:r>
      <w:r>
        <w:rPr>
          <w:color w:val="auto"/>
        </w:rPr>
      </w:r>
      <w:r/>
    </w:p>
    <w:p>
      <w:pPr>
        <w:jc w:val="both"/>
        <w:spacing w:after="0"/>
        <w:rPr>
          <w:rFonts w:ascii="Arial" w:hAnsi="Arial" w:cs="Arial"/>
          <w:b/>
          <w:bCs/>
          <w:color w:val="auto"/>
        </w:rPr>
      </w:pPr>
      <w:r>
        <w:rPr>
          <w:rFonts w:ascii="Arial" w:hAnsi="Arial" w:cs="Arial"/>
          <w:b/>
          <w:bCs/>
          <w:color w:val="auto"/>
        </w:rPr>
        <w:t xml:space="preserve">CLÁUSULA QUARTA – DA ENTREGA E DO PRAZO</w:t>
      </w:r>
      <w:r>
        <w:rPr>
          <w:color w:val="auto"/>
        </w:rPr>
      </w:r>
      <w:r/>
    </w:p>
    <w:p>
      <w:pPr>
        <w:jc w:val="both"/>
        <w:spacing w:after="0"/>
        <w:widowControl w:val="off"/>
        <w:rPr>
          <w:rFonts w:ascii="Arial" w:hAnsi="Arial" w:cs="Arial"/>
        </w:rPr>
      </w:pPr>
      <w:r>
        <w:rPr>
          <w:rFonts w:ascii="Arial" w:hAnsi="Arial" w:cs="Arial"/>
          <w:b/>
        </w:rPr>
        <w:t xml:space="preserve">4.1.</w:t>
      </w:r>
      <w:r>
        <w:rPr>
          <w:rFonts w:ascii="Arial" w:hAnsi="Arial" w:cs="Arial"/>
        </w:rPr>
        <w:t xml:space="preserve"> O prazo de entrega deverá ser de no máximo cinco dias uteis, após a entrega da solicitação pela Câmara do objeto e quantidade necessários.</w:t>
      </w:r>
      <w:r/>
    </w:p>
    <w:p>
      <w:pPr>
        <w:pStyle w:val="1018"/>
        <w:jc w:val="left"/>
        <w:spacing w:line="276" w:lineRule="auto"/>
        <w:rPr>
          <w:rFonts w:ascii="Arial" w:hAnsi="Arial" w:cs="Arial"/>
          <w:b/>
          <w:sz w:val="20"/>
        </w:rPr>
      </w:pPr>
      <w:r>
        <w:rPr>
          <w:rFonts w:ascii="Arial" w:hAnsi="Arial" w:cs="Arial"/>
          <w:b/>
          <w:sz w:val="20"/>
        </w:rPr>
        <w:t xml:space="preserve">CLÁUSULA QUINTA – DAS OBRIGAÇÕES </w:t>
      </w:r>
      <w:r/>
    </w:p>
    <w:p>
      <w:pPr>
        <w:pStyle w:val="1018"/>
        <w:spacing w:line="276" w:lineRule="auto"/>
        <w:rPr>
          <w:rFonts w:ascii="Arial" w:hAnsi="Arial" w:cs="Arial"/>
          <w:b/>
          <w:bCs/>
          <w:sz w:val="20"/>
        </w:rPr>
      </w:pPr>
      <w:r>
        <w:rPr>
          <w:rFonts w:ascii="Arial" w:hAnsi="Arial" w:cs="Arial"/>
          <w:b/>
          <w:bCs/>
          <w:sz w:val="20"/>
        </w:rPr>
        <w:t xml:space="preserve">5.1</w:t>
      </w:r>
      <w:r>
        <w:rPr>
          <w:rFonts w:ascii="Arial" w:hAnsi="Arial" w:cs="Arial"/>
          <w:bCs/>
          <w:sz w:val="20"/>
        </w:rPr>
        <w:t xml:space="preserve"> – São obrigações da CÂMARA</w:t>
      </w:r>
      <w:r>
        <w:rPr>
          <w:rFonts w:ascii="Arial" w:hAnsi="Arial" w:cs="Arial"/>
          <w:b/>
          <w:bCs/>
          <w:sz w:val="20"/>
        </w:rPr>
        <w:t xml:space="preserve">:</w:t>
      </w:r>
      <w:r/>
    </w:p>
    <w:p>
      <w:pPr>
        <w:pStyle w:val="1020"/>
        <w:spacing w:line="276" w:lineRule="auto"/>
        <w:rPr>
          <w:rFonts w:ascii="Arial" w:hAnsi="Arial" w:cs="Arial"/>
        </w:rPr>
      </w:pPr>
      <w:r>
        <w:rPr>
          <w:rFonts w:ascii="Arial" w:hAnsi="Arial" w:cs="Arial"/>
          <w:b/>
        </w:rPr>
        <w:t xml:space="preserve">a)</w:t>
      </w:r>
      <w:r>
        <w:rPr>
          <w:rFonts w:ascii="Arial" w:hAnsi="Arial" w:cs="Arial"/>
        </w:rPr>
        <w:t xml:space="preserve"> fiscalizar e acompanhar a entrega do objeto licitado, emitindo documentação de recebimento do produto;</w:t>
      </w:r>
      <w:r/>
    </w:p>
    <w:p>
      <w:pPr>
        <w:pStyle w:val="1020"/>
        <w:spacing w:line="276" w:lineRule="auto"/>
        <w:rPr>
          <w:rFonts w:ascii="Arial" w:hAnsi="Arial" w:cs="Arial"/>
          <w:bCs/>
        </w:rPr>
      </w:pPr>
      <w:r>
        <w:rPr>
          <w:rFonts w:ascii="Arial" w:hAnsi="Arial" w:cs="Arial"/>
          <w:b/>
          <w:bCs/>
        </w:rPr>
        <w:t xml:space="preserve">b)</w:t>
      </w:r>
      <w:r>
        <w:rPr>
          <w:rFonts w:ascii="Arial" w:hAnsi="Arial" w:cs="Arial"/>
          <w:bCs/>
        </w:rPr>
        <w:t xml:space="preserve"> efetuar o pagamento ajustado, à vista da nota fiscal, </w:t>
      </w:r>
      <w:r>
        <w:rPr>
          <w:rFonts w:ascii="Arial" w:hAnsi="Arial" w:cs="Arial"/>
          <w:bCs/>
        </w:rPr>
        <w:t xml:space="preserve">após</w:t>
      </w:r>
      <w:r>
        <w:rPr>
          <w:rFonts w:ascii="Arial" w:hAnsi="Arial" w:cs="Arial"/>
          <w:bCs/>
        </w:rPr>
        <w:t xml:space="preserve"> confirmada por servidor da Câmara da entrega do produto em acordo com as especificações e exigências contidas no edital.</w:t>
      </w:r>
      <w:r/>
    </w:p>
    <w:p>
      <w:pPr>
        <w:pStyle w:val="1020"/>
        <w:spacing w:line="276" w:lineRule="auto"/>
        <w:rPr>
          <w:rFonts w:ascii="Arial" w:hAnsi="Arial" w:cs="Arial"/>
          <w:b/>
          <w:bCs/>
          <w:color w:val="000000"/>
        </w:rPr>
      </w:pPr>
      <w:r>
        <w:rPr>
          <w:rFonts w:ascii="Arial" w:hAnsi="Arial" w:cs="Arial"/>
          <w:b/>
          <w:bCs/>
        </w:rPr>
        <w:t xml:space="preserve">5.2</w:t>
      </w:r>
      <w:r>
        <w:rPr>
          <w:rFonts w:ascii="Arial" w:hAnsi="Arial" w:cs="Arial"/>
          <w:bCs/>
        </w:rPr>
        <w:t xml:space="preserve"> - </w:t>
      </w:r>
      <w:r>
        <w:rPr>
          <w:rFonts w:ascii="Arial" w:hAnsi="Arial" w:cs="Arial"/>
          <w:bCs/>
          <w:color w:val="000000"/>
        </w:rPr>
        <w:t xml:space="preserve">São obrigações do</w:t>
      </w:r>
      <w:r>
        <w:rPr>
          <w:rFonts w:ascii="Arial" w:hAnsi="Arial" w:cs="Arial"/>
          <w:b/>
          <w:bCs/>
          <w:color w:val="000000"/>
        </w:rPr>
        <w:t xml:space="preserve"> </w:t>
      </w:r>
      <w:r>
        <w:rPr>
          <w:rFonts w:ascii="Arial" w:hAnsi="Arial" w:cs="Arial" w:eastAsia="Tahoma-Bold"/>
          <w:b/>
          <w:bCs/>
          <w:color w:val="000000"/>
        </w:rPr>
        <w:t xml:space="preserve">PROMITENTE FORNECEDORA</w:t>
      </w:r>
      <w:r>
        <w:rPr>
          <w:rFonts w:ascii="Arial" w:hAnsi="Arial" w:cs="Arial"/>
          <w:b/>
          <w:bCs/>
          <w:color w:val="000000"/>
        </w:rPr>
        <w:t xml:space="preserve">:</w:t>
      </w:r>
      <w:r/>
    </w:p>
    <w:p>
      <w:pPr>
        <w:pStyle w:val="1013"/>
        <w:spacing w:line="276" w:lineRule="auto"/>
        <w:rPr>
          <w:rFonts w:ascii="Arial" w:hAnsi="Arial" w:cs="Arial"/>
        </w:rPr>
      </w:pPr>
      <w:r>
        <w:rPr>
          <w:rFonts w:ascii="Arial" w:hAnsi="Arial" w:cs="Arial"/>
          <w:b/>
        </w:rPr>
        <w:t xml:space="preserve">a)</w:t>
      </w:r>
      <w:r>
        <w:rPr>
          <w:rFonts w:ascii="Arial" w:hAnsi="Arial" w:cs="Arial"/>
        </w:rPr>
        <w:t xml:space="preserve"> fornecer o bem de acordo com as especificações e demais condições contratualmente avençadas e, ainda, as constantes do edital de licitação;</w:t>
      </w:r>
      <w:r/>
    </w:p>
    <w:p>
      <w:pPr>
        <w:pStyle w:val="1020"/>
        <w:spacing w:line="276" w:lineRule="auto"/>
        <w:widowControl/>
        <w:rPr>
          <w:rFonts w:ascii="Arial" w:hAnsi="Arial" w:cs="Arial"/>
          <w:color w:val="000000"/>
        </w:rPr>
      </w:pPr>
      <w:r>
        <w:rPr>
          <w:rFonts w:ascii="Arial" w:hAnsi="Arial" w:cs="Arial"/>
          <w:b/>
          <w:color w:val="000000"/>
        </w:rPr>
        <w:t xml:space="preserve">b)</w:t>
      </w:r>
      <w:r>
        <w:rPr>
          <w:rFonts w:ascii="Arial" w:hAnsi="Arial" w:cs="Arial"/>
          <w:color w:val="000000"/>
        </w:rPr>
        <w:t xml:space="preserve"> arcar com eventuais prejuízos causados ao MUNICÍPIO e/ou a terceiros, provocados por ineficiência ou irregularidade cometida na execução do contrato;</w:t>
      </w:r>
      <w:r/>
    </w:p>
    <w:p>
      <w:pPr>
        <w:pStyle w:val="1020"/>
        <w:spacing w:line="276" w:lineRule="auto"/>
        <w:rPr>
          <w:rFonts w:ascii="Arial" w:hAnsi="Arial" w:cs="Arial"/>
          <w:bCs/>
          <w:color w:val="000000"/>
        </w:rPr>
      </w:pPr>
      <w:r>
        <w:rPr>
          <w:rFonts w:ascii="Arial" w:hAnsi="Arial" w:cs="Arial"/>
          <w:b/>
          <w:bCs/>
          <w:color w:val="000000"/>
        </w:rPr>
        <w:t xml:space="preserve">c)</w:t>
      </w:r>
      <w:r>
        <w:rPr>
          <w:rFonts w:ascii="Arial" w:hAnsi="Arial" w:cs="Arial"/>
          <w:bCs/>
          <w:color w:val="000000"/>
        </w:rPr>
        <w:t xml:space="preserve"> aceitar, nas mesmas condições </w:t>
      </w:r>
      <w:r>
        <w:rPr>
          <w:rFonts w:ascii="Arial" w:hAnsi="Arial" w:cs="Arial"/>
          <w:bCs/>
          <w:color w:val="000000"/>
        </w:rPr>
        <w:t xml:space="preserve">elencadas no presente instrumento contratual</w:t>
      </w:r>
      <w:r>
        <w:rPr>
          <w:rFonts w:ascii="Arial" w:hAnsi="Arial" w:cs="Arial"/>
          <w:bCs/>
          <w:color w:val="000000"/>
        </w:rPr>
        <w:t xml:space="preserve">, os acréscimos ou supressões que se fizerem nas compras, respeitados os limites legais, conforme dispõe o §1º, do artigo 65, da Lei 8.666/93;</w:t>
      </w:r>
      <w:r/>
    </w:p>
    <w:p>
      <w:pPr>
        <w:pStyle w:val="1018"/>
        <w:jc w:val="left"/>
        <w:spacing w:line="276" w:lineRule="auto"/>
        <w:rPr>
          <w:rFonts w:ascii="Arial" w:hAnsi="Arial" w:cs="Arial"/>
          <w:sz w:val="20"/>
        </w:rPr>
      </w:pPr>
      <w:r>
        <w:rPr>
          <w:rFonts w:ascii="Arial" w:hAnsi="Arial" w:cs="Arial"/>
          <w:b/>
          <w:sz w:val="20"/>
        </w:rPr>
        <w:t xml:space="preserve">CLÁUSULA SEXTA – DAS CONDIÇÕES DE FORNECIMENTO</w:t>
      </w:r>
      <w:r/>
    </w:p>
    <w:p>
      <w:pPr>
        <w:pStyle w:val="1018"/>
        <w:spacing w:line="276" w:lineRule="auto"/>
        <w:tabs>
          <w:tab w:val="left" w:pos="1701" w:leader="none"/>
        </w:tabs>
        <w:rPr>
          <w:rFonts w:ascii="Arial" w:hAnsi="Arial" w:cs="Arial"/>
          <w:sz w:val="20"/>
        </w:rPr>
      </w:pPr>
      <w:r>
        <w:rPr>
          <w:rFonts w:ascii="Arial" w:hAnsi="Arial" w:cs="Arial"/>
          <w:b/>
          <w:sz w:val="20"/>
        </w:rPr>
        <w:t xml:space="preserve">6.1</w:t>
      </w:r>
      <w:r>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r/>
    </w:p>
    <w:p>
      <w:pPr>
        <w:pStyle w:val="1018"/>
        <w:spacing w:line="276" w:lineRule="auto"/>
        <w:tabs>
          <w:tab w:val="left" w:pos="1701" w:leader="none"/>
        </w:tabs>
        <w:rPr>
          <w:rFonts w:ascii="Arial" w:hAnsi="Arial" w:cs="Arial"/>
          <w:sz w:val="20"/>
        </w:rPr>
      </w:pPr>
      <w:r>
        <w:rPr>
          <w:rFonts w:ascii="Arial" w:hAnsi="Arial" w:cs="Arial"/>
          <w:b/>
          <w:sz w:val="20"/>
        </w:rPr>
        <w:t xml:space="preserve">6.2</w:t>
      </w:r>
      <w:r>
        <w:rPr>
          <w:rFonts w:ascii="Arial" w:hAnsi="Arial" w:cs="Arial"/>
          <w:sz w:val="20"/>
        </w:rPr>
        <w:t xml:space="preserve"> - Toda aquisição deverá ser efetuada mediante solicitação da unidade requisitante.</w:t>
      </w:r>
      <w:r/>
    </w:p>
    <w:p>
      <w:pPr>
        <w:pStyle w:val="1018"/>
        <w:jc w:val="left"/>
        <w:spacing w:line="276" w:lineRule="auto"/>
        <w:rPr>
          <w:rFonts w:ascii="Arial" w:hAnsi="Arial" w:cs="Arial"/>
          <w:b/>
          <w:sz w:val="20"/>
        </w:rPr>
      </w:pPr>
      <w:r>
        <w:rPr>
          <w:rFonts w:ascii="Arial" w:hAnsi="Arial" w:cs="Arial"/>
          <w:b/>
          <w:sz w:val="20"/>
        </w:rPr>
        <w:t xml:space="preserve">CLÁUSULA SÉTIMA – DAS PENALIDADES</w:t>
      </w:r>
      <w:r/>
    </w:p>
    <w:p>
      <w:pPr>
        <w:jc w:val="both"/>
        <w:spacing w:after="0"/>
        <w:rPr>
          <w:rFonts w:ascii="Arial" w:hAnsi="Arial" w:cs="Arial"/>
          <w:bCs/>
        </w:rPr>
      </w:pPr>
      <w:r>
        <w:rPr>
          <w:rFonts w:ascii="Arial" w:hAnsi="Arial" w:cs="Arial"/>
          <w:b/>
          <w:bCs/>
        </w:rPr>
        <w:t xml:space="preserve">7.1</w:t>
      </w:r>
      <w:r>
        <w:rPr>
          <w:rFonts w:ascii="Arial" w:hAnsi="Arial" w:cs="Arial"/>
          <w:bCs/>
        </w:rPr>
        <w:t xml:space="preserve"> Pelo inadimplemento das obrigações, </w:t>
      </w:r>
      <w:r>
        <w:rPr>
          <w:rFonts w:ascii="Arial" w:hAnsi="Arial" w:cs="Arial"/>
          <w:bCs/>
        </w:rPr>
        <w:t xml:space="preserve">seja</w:t>
      </w:r>
      <w:r>
        <w:rPr>
          <w:rFonts w:ascii="Arial" w:hAnsi="Arial" w:cs="Arial"/>
          <w:bCs/>
        </w:rPr>
        <w:t xml:space="preserve"> na condição de participante do pregão ou de contratante, as licitantes, conforme a infração, estarão sujeitas às seguintes penalidades:</w:t>
      </w:r>
      <w:r/>
    </w:p>
    <w:p>
      <w:pPr>
        <w:jc w:val="both"/>
        <w:spacing w:after="0"/>
        <w:rPr>
          <w:rFonts w:ascii="Arial" w:hAnsi="Arial" w:cs="Arial"/>
          <w:bCs/>
        </w:rPr>
      </w:pPr>
      <w:r>
        <w:rPr>
          <w:rFonts w:ascii="Arial" w:hAnsi="Arial" w:cs="Arial"/>
          <w:b/>
          <w:bCs/>
        </w:rPr>
        <w:t xml:space="preserve">a)</w:t>
      </w:r>
      <w:r>
        <w:rPr>
          <w:rFonts w:ascii="Arial" w:hAnsi="Arial" w:cs="Arial"/>
          <w:bCs/>
        </w:rPr>
        <w:t xml:space="preserve"> deixar de apresentar a documentação exigida no certame: suspensão do direito de licitar e contratar com a Câmara e Município de Canguçu pelo prazo de 02 (dois) anos e multa de 10%</w:t>
      </w:r>
      <w:r>
        <w:rPr>
          <w:rFonts w:ascii="Arial" w:hAnsi="Arial" w:cs="Arial"/>
          <w:bCs/>
        </w:rPr>
        <w:t xml:space="preserve">(</w:t>
      </w:r>
      <w:r>
        <w:rPr>
          <w:rFonts w:ascii="Arial" w:hAnsi="Arial" w:cs="Arial"/>
          <w:bCs/>
        </w:rPr>
        <w:t xml:space="preserve">dez) sobre o valor estimado da contratação;</w:t>
      </w:r>
      <w:r/>
    </w:p>
    <w:p>
      <w:pPr>
        <w:jc w:val="both"/>
        <w:spacing w:after="0"/>
        <w:rPr>
          <w:rFonts w:ascii="Arial" w:hAnsi="Arial" w:cs="Arial"/>
          <w:bCs/>
        </w:rPr>
      </w:pPr>
      <w:r>
        <w:rPr>
          <w:rFonts w:ascii="Arial" w:hAnsi="Arial" w:cs="Arial"/>
          <w:b/>
          <w:bCs/>
        </w:rPr>
        <w:t xml:space="preserve">b)</w:t>
      </w:r>
      <w:r>
        <w:rPr>
          <w:rFonts w:ascii="Arial" w:hAnsi="Arial" w:cs="Arial"/>
          <w:bCs/>
        </w:rPr>
        <w:t xml:space="preserve"> manter comportamento inadequado durante o pregão: afastamento do certame e suspensão do direito de licitar e contratar com a Câmara e Município de Canguçu pelo prazo de </w:t>
      </w:r>
      <w:r>
        <w:rPr>
          <w:rFonts w:ascii="Arial" w:hAnsi="Arial" w:cs="Arial"/>
          <w:bCs/>
        </w:rPr>
        <w:t xml:space="preserve">2</w:t>
      </w:r>
      <w:r>
        <w:rPr>
          <w:rFonts w:ascii="Arial" w:hAnsi="Arial" w:cs="Arial"/>
          <w:bCs/>
        </w:rPr>
        <w:t xml:space="preserve">(dois) anos; </w:t>
      </w:r>
      <w:r/>
    </w:p>
    <w:p>
      <w:pPr>
        <w:jc w:val="both"/>
        <w:spacing w:after="0"/>
        <w:rPr>
          <w:rFonts w:ascii="Arial" w:hAnsi="Arial" w:cs="Arial"/>
          <w:bCs/>
        </w:rPr>
      </w:pPr>
      <w:r>
        <w:rPr>
          <w:rFonts w:ascii="Arial" w:hAnsi="Arial" w:cs="Arial"/>
          <w:b/>
          <w:bCs/>
        </w:rPr>
        <w:t xml:space="preserve">c)</w:t>
      </w:r>
      <w:r>
        <w:rPr>
          <w:rFonts w:ascii="Arial" w:hAnsi="Arial" w:cs="Arial"/>
          <w:bCs/>
        </w:rPr>
        <w:t xml:space="preserve"> deixar de manter a proposta (recusa injustificada para contratar): suspensão do direito de licitar e contratar com a Administração pelo prazo de 05 (cinco) anos e multa de 10%</w:t>
      </w:r>
      <w:r>
        <w:rPr>
          <w:rFonts w:ascii="Arial" w:hAnsi="Arial" w:cs="Arial"/>
          <w:bCs/>
        </w:rPr>
        <w:t xml:space="preserve">(</w:t>
      </w:r>
      <w:r>
        <w:rPr>
          <w:rFonts w:ascii="Arial" w:hAnsi="Arial" w:cs="Arial"/>
          <w:bCs/>
        </w:rPr>
        <w:t xml:space="preserve">dez) sobre o valor estimado da contratação;</w:t>
      </w:r>
      <w:r/>
    </w:p>
    <w:p>
      <w:pPr>
        <w:jc w:val="both"/>
        <w:spacing w:after="0"/>
        <w:rPr>
          <w:rFonts w:ascii="Arial" w:hAnsi="Arial" w:cs="Arial"/>
          <w:bCs/>
        </w:rPr>
      </w:pPr>
      <w:r>
        <w:rPr>
          <w:rFonts w:ascii="Arial" w:hAnsi="Arial" w:cs="Arial"/>
          <w:b/>
          <w:bCs/>
        </w:rPr>
        <w:t xml:space="preserve">d)</w:t>
      </w:r>
      <w:r>
        <w:rPr>
          <w:rFonts w:ascii="Arial" w:hAnsi="Arial" w:cs="Arial"/>
          <w:bCs/>
        </w:rPr>
        <w:t xml:space="preserve"> executar o contrato com irregularidades, passíveis de correção durante a execução e sem prejuízo ao resultado: advertência;</w:t>
      </w:r>
      <w:r/>
    </w:p>
    <w:p>
      <w:pPr>
        <w:jc w:val="both"/>
        <w:spacing w:after="0"/>
        <w:rPr>
          <w:rFonts w:ascii="Arial" w:hAnsi="Arial" w:cs="Arial"/>
          <w:bCs/>
        </w:rPr>
      </w:pPr>
      <w:r>
        <w:rPr>
          <w:rFonts w:ascii="Arial" w:hAnsi="Arial" w:cs="Arial"/>
          <w:b/>
          <w:bCs/>
        </w:rPr>
        <w:t xml:space="preserve">e)</w:t>
      </w:r>
      <w:r>
        <w:rPr>
          <w:rFonts w:ascii="Arial" w:hAnsi="Arial" w:cs="Arial"/>
          <w:bCs/>
        </w:rPr>
        <w:t xml:space="preserve"> executar o contrato com atraso injustificado, até o limite de 03 (três) dias, após os quais será considerado como inexecução contratual: multa diária de 0,5%</w:t>
      </w:r>
      <w:r>
        <w:rPr>
          <w:rFonts w:ascii="Arial" w:hAnsi="Arial" w:cs="Arial"/>
          <w:bCs/>
        </w:rPr>
        <w:t xml:space="preserve">(</w:t>
      </w:r>
      <w:r>
        <w:rPr>
          <w:rFonts w:ascii="Arial" w:hAnsi="Arial" w:cs="Arial"/>
          <w:bCs/>
        </w:rPr>
        <w:t xml:space="preserve">meio por cento) sobre o valor atualizado do contrato;</w:t>
      </w:r>
      <w:r/>
    </w:p>
    <w:p>
      <w:pPr>
        <w:jc w:val="both"/>
        <w:spacing w:after="0"/>
        <w:rPr>
          <w:rFonts w:ascii="Arial" w:hAnsi="Arial" w:cs="Arial"/>
          <w:bCs/>
        </w:rPr>
      </w:pPr>
      <w:r>
        <w:rPr>
          <w:rFonts w:ascii="Arial" w:hAnsi="Arial" w:cs="Arial"/>
          <w:b/>
          <w:bCs/>
        </w:rPr>
        <w:t xml:space="preserve">f)</w:t>
      </w:r>
      <w:r>
        <w:rPr>
          <w:rFonts w:ascii="Arial" w:hAnsi="Arial" w:cs="Arial"/>
          <w:bCs/>
        </w:rPr>
        <w:t xml:space="preserve"> inexecução parcial do contrato: suspensão do direito de licitar e contratar com a Câmara e Município de Canguçu pelo prazo de 03 (três) anos e multa de 8%</w:t>
      </w:r>
      <w:r>
        <w:rPr>
          <w:rFonts w:ascii="Arial" w:hAnsi="Arial" w:cs="Arial"/>
          <w:bCs/>
        </w:rPr>
        <w:t xml:space="preserve">(</w:t>
      </w:r>
      <w:r>
        <w:rPr>
          <w:rFonts w:ascii="Arial" w:hAnsi="Arial" w:cs="Arial"/>
          <w:bCs/>
        </w:rPr>
        <w:t xml:space="preserve">oito) sobre o valor correspondente ao montante não adimplido do contrato;</w:t>
      </w:r>
      <w:r/>
    </w:p>
    <w:p>
      <w:pPr>
        <w:jc w:val="both"/>
        <w:spacing w:after="0"/>
        <w:rPr>
          <w:rFonts w:ascii="Arial" w:hAnsi="Arial" w:cs="Arial"/>
          <w:bCs/>
        </w:rPr>
      </w:pPr>
      <w:r>
        <w:rPr>
          <w:rFonts w:ascii="Arial" w:hAnsi="Arial" w:cs="Arial"/>
          <w:b/>
          <w:bCs/>
        </w:rPr>
        <w:t xml:space="preserve">g)</w:t>
      </w:r>
      <w:r>
        <w:rPr>
          <w:rFonts w:ascii="Arial" w:hAnsi="Arial" w:cs="Arial"/>
          <w:bCs/>
        </w:rPr>
        <w:t xml:space="preserve"> inexecução total do contrato: suspensão do direito de licitar e contratar com a Câmara e Município de Canguçu pelo prazo de 05 (cinco) anos e multa de 10% (dez por cento) sobre o valor atualizado do contrato;</w:t>
      </w:r>
      <w:r/>
    </w:p>
    <w:p>
      <w:pPr>
        <w:jc w:val="both"/>
        <w:spacing w:after="0"/>
        <w:rPr>
          <w:rFonts w:ascii="Arial" w:hAnsi="Arial" w:cs="Arial"/>
          <w:bCs/>
        </w:rPr>
      </w:pPr>
      <w:r>
        <w:rPr>
          <w:rFonts w:ascii="Arial" w:hAnsi="Arial" w:cs="Arial"/>
          <w:b/>
          <w:bCs/>
        </w:rPr>
        <w:t xml:space="preserve">h)</w:t>
      </w:r>
      <w:r>
        <w:rPr>
          <w:rFonts w:ascii="Arial" w:hAnsi="Arial" w:cs="Arial"/>
          <w:bCs/>
        </w:rPr>
        <w:t xml:space="preserve"> causar prejuízo material resultante diretamente de execução contratual: declaração de inidoneidade cumulada com a suspensão do direito de licitar e contratar com a Câmara e Município de Canguçu pelo prazo de 05(cinco) anos e multa de 10 %</w:t>
      </w:r>
      <w:r>
        <w:rPr>
          <w:rFonts w:ascii="Arial" w:hAnsi="Arial" w:cs="Arial"/>
          <w:bCs/>
        </w:rPr>
        <w:t xml:space="preserve">(</w:t>
      </w:r>
      <w:r>
        <w:rPr>
          <w:rFonts w:ascii="Arial" w:hAnsi="Arial" w:cs="Arial"/>
          <w:bCs/>
        </w:rPr>
        <w:t xml:space="preserve">dez por cento) sobre o valor atualizado do contrato.</w:t>
      </w:r>
      <w:r/>
    </w:p>
    <w:p>
      <w:pPr>
        <w:jc w:val="both"/>
        <w:spacing w:after="0"/>
        <w:rPr>
          <w:rFonts w:ascii="Arial" w:hAnsi="Arial" w:cs="Arial"/>
          <w:bCs/>
        </w:rPr>
      </w:pPr>
      <w:r>
        <w:rPr>
          <w:rFonts w:ascii="Arial" w:hAnsi="Arial" w:cs="Arial"/>
          <w:b/>
          <w:bCs/>
        </w:rPr>
        <w:t xml:space="preserve">7.2</w:t>
      </w:r>
      <w:r>
        <w:rPr>
          <w:rFonts w:ascii="Arial" w:hAnsi="Arial" w:cs="Arial"/>
          <w:bCs/>
        </w:rPr>
        <w:t xml:space="preserve"> As penalidades serão registradas no cadastro da contratada, quando for o caso.</w:t>
      </w:r>
      <w:r/>
    </w:p>
    <w:p>
      <w:pPr>
        <w:pStyle w:val="1018"/>
        <w:jc w:val="left"/>
        <w:spacing w:line="276" w:lineRule="auto"/>
        <w:rPr>
          <w:rFonts w:ascii="Arial" w:hAnsi="Arial" w:cs="Arial"/>
          <w:bCs/>
          <w:sz w:val="20"/>
        </w:rPr>
      </w:pPr>
      <w:r>
        <w:rPr>
          <w:rFonts w:ascii="Arial" w:hAnsi="Arial" w:cs="Arial"/>
          <w:b/>
          <w:bCs/>
          <w:sz w:val="20"/>
        </w:rPr>
        <w:t xml:space="preserve">7.3</w:t>
      </w:r>
      <w:r>
        <w:rPr>
          <w:rFonts w:ascii="Arial" w:hAnsi="Arial" w:cs="Arial"/>
          <w:bCs/>
          <w:sz w:val="20"/>
        </w:rPr>
        <w:t xml:space="preserve"> Nenhum</w:t>
      </w:r>
      <w:r>
        <w:rPr>
          <w:rFonts w:ascii="Arial" w:hAnsi="Arial" w:cs="Arial"/>
          <w:bCs/>
          <w:sz w:val="20"/>
        </w:rPr>
        <w:t xml:space="preserve"> pagamento será efetuado pela Câmara enquanto pendente de liquidação qualquer obrigação financeira que for imposta ao fornecedor em virtude de penalidade ou inadimplência contratual.</w:t>
      </w:r>
      <w:r/>
    </w:p>
    <w:p>
      <w:pPr>
        <w:pStyle w:val="1018"/>
        <w:jc w:val="left"/>
        <w:spacing w:line="276" w:lineRule="auto"/>
        <w:tabs>
          <w:tab w:val="left" w:pos="6015" w:leader="none"/>
        </w:tabs>
        <w:rPr>
          <w:rFonts w:ascii="Arial" w:hAnsi="Arial" w:cs="Arial"/>
          <w:b/>
          <w:sz w:val="20"/>
        </w:rPr>
      </w:pPr>
      <w:r>
        <w:rPr>
          <w:rFonts w:ascii="Arial" w:hAnsi="Arial" w:cs="Arial"/>
          <w:b/>
          <w:sz w:val="20"/>
        </w:rPr>
        <w:t xml:space="preserve">CLÁUSULA OITAVA – DO REAJUSTAMENTO DE PREÇOS</w:t>
      </w:r>
      <w:r>
        <w:rPr>
          <w:rFonts w:ascii="Arial" w:hAnsi="Arial" w:cs="Arial"/>
          <w:b/>
          <w:sz w:val="20"/>
        </w:rPr>
        <w:tab/>
      </w:r>
      <w:r/>
    </w:p>
    <w:p>
      <w:pPr>
        <w:pStyle w:val="1018"/>
        <w:spacing w:line="276" w:lineRule="auto"/>
        <w:rPr>
          <w:rFonts w:ascii="Arial" w:hAnsi="Arial" w:cs="Arial"/>
          <w:sz w:val="20"/>
        </w:rPr>
      </w:pPr>
      <w:r>
        <w:rPr>
          <w:rFonts w:ascii="Arial" w:hAnsi="Arial" w:cs="Arial"/>
          <w:b/>
          <w:color w:val="auto"/>
          <w:sz w:val="20"/>
        </w:rPr>
        <w:t xml:space="preserve">8.1</w:t>
      </w:r>
      <w:r>
        <w:rPr>
          <w:rFonts w:ascii="Arial" w:hAnsi="Arial" w:cs="Arial"/>
          <w:color w:val="auto"/>
          <w:sz w:val="20"/>
        </w:rPr>
        <w:t xml:space="preserve"> - Considerado o prazo de validade estabelecido no item 2.1 da Cláusula II, da presente Ata, e, em atendimento ao §1º do art. 28 da Lei Federal 9069 de 29.6.1995, ao art. 3º §1º, da Medid</w:t>
      </w:r>
      <w:r>
        <w:rPr>
          <w:rFonts w:ascii="Arial" w:hAnsi="Arial" w:cs="Arial"/>
          <w:color w:val="auto"/>
          <w:sz w:val="20"/>
        </w:rPr>
        <w:t xml:space="preserve">a Provisória 1488-16, de 2.10.1996 e demais legislações pertinentes, é vedado qualquer reajustamento de preços, até que seja completado o período de 12 (doze) meses contados a partir da data de recebimento das propostas indicadas no preâmbulo do Edital do </w:t>
      </w:r>
      <w:r>
        <w:rPr>
          <w:rFonts w:ascii="Arial" w:hAnsi="Arial" w:cs="Arial"/>
          <w:b/>
          <w:bCs/>
          <w:color w:val="auto"/>
          <w:sz w:val="20"/>
        </w:rPr>
        <w:t xml:space="preserve">Pregão Presencial nº 02/2023– Registro de Preços</w:t>
      </w:r>
      <w:r>
        <w:rPr>
          <w:rFonts w:ascii="Arial" w:hAnsi="Arial" w:cs="Arial"/>
          <w:b/>
          <w:bCs/>
          <w:color w:val="FF0000"/>
          <w:sz w:val="20"/>
        </w:rPr>
        <w:t xml:space="preserve"> </w:t>
      </w:r>
      <w:r>
        <w:rPr>
          <w:rFonts w:ascii="Arial" w:hAnsi="Arial" w:cs="Arial"/>
          <w:b/>
          <w:bCs/>
          <w:sz w:val="20"/>
        </w:rPr>
        <w:t xml:space="preserve">Nº 01/2023 – Processo Nº 014/2023</w:t>
      </w:r>
      <w:r>
        <w:rPr>
          <w:rFonts w:ascii="Arial" w:hAnsi="Arial" w:cs="Arial"/>
          <w:sz w:val="20"/>
        </w:rPr>
        <w:t xml:space="preserve">, o qual integra </w:t>
      </w:r>
      <w:r>
        <w:rPr>
          <w:rFonts w:ascii="Arial" w:hAnsi="Arial" w:cs="Arial"/>
          <w:sz w:val="20"/>
        </w:rPr>
        <w:t xml:space="preserve">a presente</w:t>
      </w:r>
      <w:r>
        <w:rPr>
          <w:rFonts w:ascii="Arial" w:hAnsi="Arial" w:cs="Arial"/>
          <w:sz w:val="20"/>
        </w:rPr>
        <w:t xml:space="preserve"> Ata de Registro de Preços, observadas as disposições constantes do Decreto Municipal.</w:t>
      </w:r>
      <w:r/>
    </w:p>
    <w:p>
      <w:pPr>
        <w:pStyle w:val="1018"/>
        <w:spacing w:line="276" w:lineRule="auto"/>
        <w:tabs>
          <w:tab w:val="left" w:pos="1701" w:leader="none"/>
        </w:tabs>
        <w:rPr>
          <w:rFonts w:ascii="Arial" w:hAnsi="Arial" w:cs="Arial"/>
          <w:sz w:val="20"/>
        </w:rPr>
      </w:pPr>
      <w:r>
        <w:rPr>
          <w:rFonts w:ascii="Arial" w:hAnsi="Arial" w:cs="Arial"/>
          <w:b/>
          <w:sz w:val="20"/>
        </w:rPr>
        <w:t xml:space="preserve">8.2</w:t>
      </w:r>
      <w:r>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w:t>
      </w:r>
      <w:r>
        <w:rPr>
          <w:rFonts w:ascii="Arial" w:hAnsi="Arial" w:cs="Arial"/>
          <w:sz w:val="20"/>
        </w:rPr>
        <w:t xml:space="preserve">e manter o equilíbrio econômico e financeiro da avença, em conformidade com disposto na Lei Federal Nº 8.666/93 em especial disposto no Art. 65 na Letra “b” do Inc. I e § 6º e 8º do mesmo artigo e, em conformidade com os dispositivos constante do item 15.0</w:t>
      </w:r>
      <w:r>
        <w:rPr>
          <w:rFonts w:ascii="Arial" w:hAnsi="Arial" w:cs="Arial"/>
          <w:sz w:val="20"/>
        </w:rPr>
        <w:t xml:space="preserve">  </w:t>
      </w:r>
      <w:r>
        <w:rPr>
          <w:rFonts w:ascii="Arial" w:hAnsi="Arial" w:cs="Arial"/>
          <w:sz w:val="20"/>
        </w:rPr>
        <w:t xml:space="preserve">do Edital, além a legislação aplicável.</w:t>
      </w:r>
      <w:r/>
    </w:p>
    <w:p>
      <w:pPr>
        <w:pStyle w:val="1018"/>
        <w:jc w:val="left"/>
        <w:spacing w:line="276" w:lineRule="auto"/>
        <w:rPr>
          <w:rFonts w:ascii="Arial" w:hAnsi="Arial" w:cs="Arial"/>
          <w:b/>
          <w:sz w:val="20"/>
        </w:rPr>
      </w:pPr>
      <w:r>
        <w:rPr>
          <w:rFonts w:ascii="Arial" w:hAnsi="Arial" w:cs="Arial"/>
          <w:b/>
          <w:sz w:val="20"/>
        </w:rPr>
        <w:t xml:space="preserve">CLÁUSULA NONA - DO CANCELAMENTO DA ATA DE REGISTRO DE PREÇOS</w:t>
      </w:r>
      <w:r>
        <w:rPr>
          <w:rFonts w:ascii="Arial" w:hAnsi="Arial" w:cs="Arial"/>
          <w:b/>
          <w:sz w:val="20"/>
        </w:rPr>
        <w:tab/>
      </w:r>
      <w:r/>
    </w:p>
    <w:p>
      <w:pPr>
        <w:pStyle w:val="1018"/>
        <w:spacing w:line="276" w:lineRule="auto"/>
        <w:rPr>
          <w:rFonts w:ascii="Arial" w:hAnsi="Arial" w:cs="Arial"/>
          <w:sz w:val="20"/>
        </w:rPr>
      </w:pPr>
      <w:r>
        <w:rPr>
          <w:rFonts w:ascii="Arial" w:hAnsi="Arial" w:cs="Arial"/>
          <w:b/>
          <w:sz w:val="20"/>
        </w:rPr>
        <w:t xml:space="preserve">9.1</w:t>
      </w:r>
      <w:r>
        <w:rPr>
          <w:rFonts w:ascii="Arial" w:hAnsi="Arial" w:cs="Arial"/>
          <w:sz w:val="20"/>
        </w:rPr>
        <w:t xml:space="preserve"> - </w:t>
      </w:r>
      <w:r>
        <w:rPr>
          <w:rFonts w:ascii="Arial" w:hAnsi="Arial" w:cs="Arial"/>
          <w:sz w:val="20"/>
        </w:rPr>
        <w:t xml:space="preserve">A presente</w:t>
      </w:r>
      <w:r>
        <w:rPr>
          <w:rFonts w:ascii="Arial" w:hAnsi="Arial" w:cs="Arial"/>
          <w:sz w:val="20"/>
        </w:rPr>
        <w:t xml:space="preserve"> Ata de Registro de Preços poderá ser cancelada, de pleno direito pela administração, quando:</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9.1.1</w:t>
      </w:r>
      <w:r>
        <w:rPr>
          <w:rFonts w:ascii="Arial" w:hAnsi="Arial" w:cs="Arial"/>
          <w:sz w:val="20"/>
        </w:rPr>
        <w:t xml:space="preserve"> - a Empresa Vencedora não cumprir as obrigações constantes desta Ata;</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9.1.2</w:t>
      </w:r>
      <w:r>
        <w:rPr>
          <w:rFonts w:ascii="Arial" w:hAnsi="Arial" w:cs="Arial"/>
          <w:sz w:val="20"/>
        </w:rPr>
        <w:t xml:space="preserve"> - a Empresa Vencedora não retirar qualquer Nota de Empenho, no prazo estabelecido e a Câmara não aceitar sua justificativa;</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9.1.3</w:t>
      </w:r>
      <w:r>
        <w:rPr>
          <w:rFonts w:ascii="Arial" w:hAnsi="Arial" w:cs="Arial"/>
          <w:sz w:val="20"/>
        </w:rPr>
        <w:t xml:space="preserve"> - a detentora der causa a rescisão administrativa de contrato decorrente de registro de preços, a critério da Administração; observada a legislação em vigor;</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9.1.4</w:t>
      </w:r>
      <w:r>
        <w:rPr>
          <w:rFonts w:ascii="Arial" w:hAnsi="Arial" w:cs="Arial"/>
          <w:sz w:val="20"/>
        </w:rPr>
        <w:t xml:space="preserve"> - em qualquer das hipóteses de inexecução total ou parcial de contrato decorrente de registro de preços, se assim for decidido pela Câmara, com observância das disposições legais;</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9.1.5</w:t>
      </w:r>
      <w:r>
        <w:rPr>
          <w:rFonts w:ascii="Arial" w:hAnsi="Arial" w:cs="Arial"/>
          <w:sz w:val="20"/>
        </w:rPr>
        <w:t xml:space="preserve"> - os preços registrados se apresentarem superiores aos praticados no mercado, e a Empresa Vencedora não acatar a revisão dos mesmos; </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9.1.6</w:t>
      </w:r>
      <w:r>
        <w:rPr>
          <w:rFonts w:ascii="Arial" w:hAnsi="Arial" w:cs="Arial"/>
          <w:sz w:val="20"/>
        </w:rPr>
        <w:t xml:space="preserve"> - por razões de interesse </w:t>
      </w:r>
      <w:r>
        <w:rPr>
          <w:rFonts w:ascii="Arial" w:hAnsi="Arial" w:cs="Arial"/>
          <w:sz w:val="20"/>
        </w:rPr>
        <w:t xml:space="preserve">público devidamente demonstradas</w:t>
      </w:r>
      <w:r>
        <w:rPr>
          <w:rFonts w:ascii="Arial" w:hAnsi="Arial" w:cs="Arial"/>
          <w:sz w:val="20"/>
        </w:rPr>
        <w:t xml:space="preserve"> e justificadas pela Câmara.</w:t>
      </w:r>
      <w:r/>
    </w:p>
    <w:p>
      <w:pPr>
        <w:pStyle w:val="1018"/>
        <w:spacing w:line="276" w:lineRule="auto"/>
        <w:tabs>
          <w:tab w:val="left" w:pos="1701" w:leader="none"/>
          <w:tab w:val="left" w:pos="2130" w:leader="none"/>
        </w:tabs>
        <w:rPr>
          <w:rFonts w:ascii="Arial" w:hAnsi="Arial" w:cs="Arial"/>
          <w:sz w:val="20"/>
        </w:rPr>
      </w:pPr>
      <w:r>
        <w:rPr>
          <w:rFonts w:ascii="Arial" w:hAnsi="Arial" w:cs="Arial"/>
          <w:sz w:val="20"/>
        </w:rPr>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9.2</w:t>
      </w:r>
      <w:r>
        <w:rPr>
          <w:rFonts w:ascii="Arial" w:hAnsi="Arial" w:cs="Arial"/>
          <w:sz w:val="20"/>
        </w:rPr>
        <w:t xml:space="preserve"> - A comunicação do cancelamento do preço registrado, nos casos previstos neste item, será feita por correspondência com aviso de r</w:t>
      </w:r>
      <w:r>
        <w:rPr>
          <w:rFonts w:ascii="Arial" w:hAnsi="Arial" w:cs="Arial"/>
          <w:sz w:val="20"/>
        </w:rPr>
        <w:t xml:space="preserve">ecebimento, juntando-se o comprovante ao processo de pregão da presente Ata de Registro de Preços. No caso de ser ignorado, incerto ou inacessível o endereço da Empresa Vencedora, a comunicação será feita por publicação no Diário Oficial do Município, por </w:t>
      </w:r>
      <w:r>
        <w:rPr>
          <w:rFonts w:ascii="Arial" w:hAnsi="Arial" w:cs="Arial"/>
          <w:sz w:val="20"/>
        </w:rPr>
        <w:t xml:space="preserve">2</w:t>
      </w:r>
      <w:r>
        <w:rPr>
          <w:rFonts w:ascii="Arial" w:hAnsi="Arial" w:cs="Arial"/>
          <w:sz w:val="20"/>
        </w:rPr>
        <w:t xml:space="preserve"> (duas) vezes consecutivas, considerando-se cancelado o preço e registrado a partir da última publicação.</w:t>
      </w:r>
      <w:r/>
    </w:p>
    <w:p>
      <w:pPr>
        <w:pStyle w:val="1018"/>
        <w:spacing w:line="276" w:lineRule="auto"/>
        <w:tabs>
          <w:tab w:val="left" w:pos="1701" w:leader="none"/>
        </w:tabs>
        <w:rPr>
          <w:rFonts w:ascii="Arial" w:hAnsi="Arial" w:cs="Arial"/>
          <w:sz w:val="20"/>
        </w:rPr>
      </w:pPr>
      <w:r>
        <w:rPr>
          <w:rFonts w:ascii="Arial" w:hAnsi="Arial" w:cs="Arial"/>
          <w:b/>
          <w:sz w:val="20"/>
        </w:rPr>
        <w:t xml:space="preserve">9.3</w:t>
      </w:r>
      <w:r>
        <w:rPr>
          <w:rFonts w:ascii="Arial" w:hAnsi="Arial" w:cs="Arial"/>
          <w:sz w:val="20"/>
        </w:rPr>
        <w:t xml:space="preserve">- Pela Empresa Vencedora, quando, mediante solicitação por escrito, comprovar estar impossibilitada de cumprir as exigências dest</w:t>
      </w:r>
      <w:r>
        <w:rPr>
          <w:rFonts w:ascii="Arial" w:hAnsi="Arial" w:cs="Arial"/>
          <w:sz w:val="20"/>
        </w:rPr>
        <w:t xml:space="preserve">a Ata de Registro de Preços, ou, a juízo da Câmara, quando comprovada a ocorrência de qualquer das hipóteses previstas no art. 78, incisos XIII a XVI, da Lei Federal 8666/93, alterada pela Lei Federal 8883/94 e as hipóteses previstas no Item. 16 do Edital.</w:t>
      </w:r>
      <w:r/>
    </w:p>
    <w:p>
      <w:pPr>
        <w:pStyle w:val="1018"/>
        <w:spacing w:line="276" w:lineRule="auto"/>
        <w:tabs>
          <w:tab w:val="left" w:pos="1701" w:leader="none"/>
        </w:tabs>
        <w:rPr>
          <w:rFonts w:ascii="Arial" w:hAnsi="Arial" w:cs="Arial"/>
          <w:sz w:val="20"/>
        </w:rPr>
      </w:pPr>
      <w:r>
        <w:rPr>
          <w:rFonts w:ascii="Arial" w:hAnsi="Arial" w:cs="Arial"/>
          <w:b/>
          <w:sz w:val="20"/>
        </w:rPr>
        <w:t xml:space="preserve">9.3.1</w:t>
      </w:r>
      <w:r>
        <w:rPr>
          <w:rFonts w:ascii="Arial" w:hAnsi="Arial" w:cs="Arial"/>
          <w:sz w:val="20"/>
        </w:rPr>
        <w:t xml:space="preserve"> - A solicitação da detentora para cancelamento dos preços registrados deverá ser formulada com antecedência antes do recebimento de qualquer pedido, facultada à Câmara a aplicação das penalidades </w:t>
      </w:r>
      <w:r>
        <w:rPr>
          <w:rFonts w:ascii="Arial" w:hAnsi="Arial" w:cs="Arial"/>
          <w:sz w:val="20"/>
        </w:rPr>
        <w:t xml:space="preserve">previstas</w:t>
      </w:r>
      <w:r>
        <w:rPr>
          <w:rFonts w:ascii="Arial" w:hAnsi="Arial" w:cs="Arial"/>
          <w:sz w:val="20"/>
        </w:rPr>
        <w:t xml:space="preserve"> </w:t>
      </w:r>
      <w:r/>
    </w:p>
    <w:p>
      <w:pPr>
        <w:pStyle w:val="1018"/>
        <w:jc w:val="left"/>
        <w:spacing w:line="276" w:lineRule="auto"/>
        <w:rPr>
          <w:rFonts w:ascii="Arial" w:hAnsi="Arial" w:cs="Arial"/>
          <w:b/>
          <w:sz w:val="20"/>
        </w:rPr>
      </w:pPr>
      <w:r>
        <w:rPr>
          <w:rFonts w:ascii="Arial" w:hAnsi="Arial" w:cs="Arial"/>
          <w:b/>
          <w:sz w:val="20"/>
        </w:rPr>
        <w:t xml:space="preserve">CLÁUSULA DÉCIMA – DA AUTORIZAÇÃO PARA AQUISIÇÃO</w:t>
      </w:r>
      <w:r/>
    </w:p>
    <w:p>
      <w:pPr>
        <w:pStyle w:val="1018"/>
        <w:spacing w:line="276" w:lineRule="auto"/>
        <w:rPr>
          <w:rFonts w:ascii="Arial" w:hAnsi="Arial" w:cs="Arial"/>
          <w:sz w:val="20"/>
        </w:rPr>
      </w:pPr>
      <w:r>
        <w:rPr>
          <w:rFonts w:ascii="Arial" w:hAnsi="Arial" w:cs="Arial"/>
          <w:b/>
          <w:sz w:val="20"/>
        </w:rPr>
        <w:t xml:space="preserve">10.1</w:t>
      </w:r>
      <w:r>
        <w:rPr>
          <w:rFonts w:ascii="Arial" w:hAnsi="Arial" w:cs="Arial"/>
          <w:sz w:val="20"/>
        </w:rPr>
        <w:t xml:space="preserve"> - A aquisição</w:t>
      </w:r>
      <w:r>
        <w:rPr>
          <w:rFonts w:ascii="Arial" w:hAnsi="Arial" w:cs="Arial"/>
          <w:sz w:val="20"/>
        </w:rPr>
        <w:t xml:space="preserve"> dos itens objeto da presente Ata de Registro de Preços serão autorizadas, em cada caso, pelo Ordenador de Despesa correspondente, sendo obrigatório informar à Comissão Permanente de Licitação/Sistema de Registro de Preços, os quantitativos das aquisições.</w:t>
      </w:r>
      <w:r/>
    </w:p>
    <w:p>
      <w:pPr>
        <w:pStyle w:val="1018"/>
        <w:spacing w:line="276" w:lineRule="auto"/>
        <w:tabs>
          <w:tab w:val="left" w:pos="1701" w:leader="none"/>
          <w:tab w:val="left" w:pos="2130" w:leader="none"/>
        </w:tabs>
        <w:rPr>
          <w:rFonts w:ascii="Arial" w:hAnsi="Arial" w:cs="Arial"/>
          <w:sz w:val="20"/>
        </w:rPr>
      </w:pPr>
      <w:r>
        <w:rPr>
          <w:rFonts w:ascii="Arial" w:hAnsi="Arial" w:cs="Arial"/>
          <w:b/>
          <w:sz w:val="20"/>
        </w:rPr>
        <w:t xml:space="preserve">10.1.1</w:t>
      </w:r>
      <w:r>
        <w:rPr>
          <w:rFonts w:ascii="Arial" w:hAnsi="Arial" w:cs="Arial"/>
          <w:sz w:val="20"/>
        </w:rPr>
        <w:t xml:space="preserve"> - A emissão das notas de empenho, sua retificação ou cancelamento, total ou parcial serão, igualmente, autorizados pela mesma autoridade, ou a quem esta delegar a competência para tanto.</w:t>
      </w:r>
      <w:r/>
    </w:p>
    <w:p>
      <w:pPr>
        <w:pStyle w:val="1016"/>
        <w:spacing w:line="276" w:lineRule="auto"/>
        <w:rPr>
          <w:rFonts w:ascii="Arial" w:hAnsi="Arial" w:cs="Arial"/>
          <w:b/>
          <w:sz w:val="20"/>
          <w:szCs w:val="20"/>
        </w:rPr>
      </w:pPr>
      <w:r>
        <w:rPr>
          <w:rFonts w:ascii="Arial" w:hAnsi="Arial" w:cs="Arial"/>
          <w:b/>
          <w:sz w:val="20"/>
          <w:szCs w:val="20"/>
        </w:rPr>
        <w:t xml:space="preserve">CLÁUSULA DÉCIMA PRIMEIRA - DAS COMUNICAÇÕES</w:t>
      </w:r>
      <w:r/>
    </w:p>
    <w:p>
      <w:pPr>
        <w:pStyle w:val="1016"/>
        <w:spacing w:line="276" w:lineRule="auto"/>
        <w:rPr>
          <w:rFonts w:ascii="Arial" w:hAnsi="Arial" w:cs="Arial"/>
          <w:sz w:val="20"/>
          <w:szCs w:val="20"/>
        </w:rPr>
      </w:pPr>
      <w:r>
        <w:rPr>
          <w:rFonts w:ascii="Arial" w:hAnsi="Arial" w:cs="Arial"/>
          <w:b/>
          <w:sz w:val="20"/>
          <w:szCs w:val="20"/>
        </w:rPr>
        <w:t xml:space="preserve">11.1</w:t>
      </w:r>
      <w:r>
        <w:rPr>
          <w:rFonts w:ascii="Arial" w:hAnsi="Arial" w:cs="Arial"/>
          <w:sz w:val="20"/>
          <w:szCs w:val="20"/>
        </w:rPr>
        <w:t xml:space="preserve"> - As comunicações entre as partes, relacionadas com o acompanhamento e controle da presente Ata, serão feitas sempre por escrito.</w:t>
      </w:r>
      <w:r/>
    </w:p>
    <w:p>
      <w:pPr>
        <w:pStyle w:val="1018"/>
        <w:jc w:val="left"/>
        <w:spacing w:line="276" w:lineRule="auto"/>
        <w:rPr>
          <w:rFonts w:ascii="Arial" w:hAnsi="Arial" w:cs="Arial"/>
          <w:b/>
          <w:sz w:val="20"/>
        </w:rPr>
      </w:pPr>
      <w:r>
        <w:rPr>
          <w:rFonts w:ascii="Arial" w:hAnsi="Arial" w:cs="Arial"/>
          <w:b/>
          <w:sz w:val="20"/>
        </w:rPr>
        <w:t xml:space="preserve">CLÁUSULA DÉCIMA SEGUNDA – DAS DISPOSIÇÕES FINAIS</w:t>
      </w:r>
      <w:r/>
    </w:p>
    <w:p>
      <w:pPr>
        <w:pStyle w:val="1018"/>
        <w:spacing w:line="276" w:lineRule="auto"/>
        <w:rPr>
          <w:rFonts w:ascii="Arial" w:hAnsi="Arial" w:cs="Arial"/>
          <w:sz w:val="20"/>
        </w:rPr>
      </w:pPr>
      <w:r>
        <w:rPr>
          <w:rFonts w:ascii="Arial" w:hAnsi="Arial" w:cs="Arial"/>
          <w:b/>
          <w:sz w:val="20"/>
        </w:rPr>
        <w:t xml:space="preserve">12.1</w:t>
      </w:r>
      <w:r>
        <w:rPr>
          <w:rFonts w:ascii="Arial" w:hAnsi="Arial" w:cs="Arial"/>
          <w:sz w:val="20"/>
        </w:rPr>
        <w:t xml:space="preserve"> - Integram esta Ata, o edital e seus anexos do </w:t>
      </w:r>
      <w:r>
        <w:rPr>
          <w:rFonts w:ascii="Arial" w:hAnsi="Arial" w:cs="Arial"/>
          <w:b/>
          <w:bCs/>
          <w:sz w:val="20"/>
        </w:rPr>
        <w:t xml:space="preserve">Pregão Presencial nº02/2023, Registro de Preços Nº 01/2023 – Processo Nº 014/2023</w:t>
      </w:r>
      <w:r>
        <w:rPr>
          <w:rFonts w:ascii="Arial" w:hAnsi="Arial" w:cs="Arial"/>
          <w:sz w:val="20"/>
        </w:rPr>
        <w:t xml:space="preserve"> e a proposta da empresa classificada em 1º(primeiro) lugar no certame supranumerado.</w:t>
      </w:r>
      <w:r/>
    </w:p>
    <w:p>
      <w:pPr>
        <w:pStyle w:val="1018"/>
        <w:spacing w:line="276" w:lineRule="auto"/>
        <w:tabs>
          <w:tab w:val="left" w:pos="1701" w:leader="none"/>
        </w:tabs>
        <w:rPr>
          <w:rFonts w:ascii="Arial" w:hAnsi="Arial" w:cs="Arial"/>
          <w:sz w:val="20"/>
        </w:rPr>
      </w:pPr>
      <w:r>
        <w:rPr>
          <w:rFonts w:ascii="Arial" w:hAnsi="Arial" w:cs="Arial"/>
          <w:b/>
          <w:sz w:val="20"/>
        </w:rPr>
        <w:t xml:space="preserve">12.2</w:t>
      </w:r>
      <w:r>
        <w:rPr>
          <w:rFonts w:ascii="Arial" w:hAnsi="Arial" w:cs="Arial"/>
          <w:sz w:val="20"/>
        </w:rPr>
        <w:t xml:space="preserve"> - Os casos omissos serão resolvidos de acordo com a Lei Feder</w:t>
      </w:r>
      <w:r>
        <w:rPr>
          <w:rFonts w:ascii="Arial" w:hAnsi="Arial" w:cs="Arial"/>
          <w:sz w:val="20"/>
        </w:rPr>
        <w:t xml:space="preserve">al 8666/93, alterada pela Lei Federal 8883/94 e Decreto Federal Nº 7.892 de 23 de janeiro de 2013 e suas alterações posteriores, que não colidir com a primeira e nas demais normas aplicáveis. Subsidiariamente, aplicar-se-ão os princípios gerais de direito.</w:t>
      </w:r>
      <w:r/>
    </w:p>
    <w:p>
      <w:pPr>
        <w:pStyle w:val="1000"/>
        <w:tabs>
          <w:tab w:val="clear" w:pos="0" w:leader="none"/>
        </w:tabs>
        <w:rPr>
          <w:rFonts w:ascii="Arial" w:hAnsi="Arial" w:cs="Arial"/>
          <w:b w:val="0"/>
        </w:rPr>
      </w:pPr>
      <w:r>
        <w:rPr>
          <w:rFonts w:ascii="Arial" w:hAnsi="Arial" w:cs="Arial"/>
        </w:rPr>
        <w:t xml:space="preserve">12.3 </w:t>
      </w:r>
      <w:r>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r>
        <w:rPr>
          <w:rFonts w:ascii="Arial" w:hAnsi="Arial" w:cs="Arial"/>
          <w:b w:val="0"/>
        </w:rPr>
        <w:t xml:space="preserve">as</w:t>
      </w:r>
      <w:r>
        <w:rPr>
          <w:rFonts w:ascii="Arial" w:hAnsi="Arial" w:cs="Arial"/>
          <w:b w:val="0"/>
        </w:rPr>
        <w:t xml:space="preserve"> licitações, sendo assegurado ao beneficiário do registro preferência em igualdade de condições</w:t>
      </w:r>
      <w:r/>
    </w:p>
    <w:p>
      <w:pPr>
        <w:pStyle w:val="1016"/>
        <w:spacing w:line="276" w:lineRule="auto"/>
        <w:rPr>
          <w:rFonts w:ascii="Arial" w:hAnsi="Arial" w:cs="Arial"/>
          <w:b/>
          <w:sz w:val="20"/>
          <w:szCs w:val="20"/>
        </w:rPr>
      </w:pPr>
      <w:r>
        <w:rPr>
          <w:rFonts w:ascii="Arial" w:hAnsi="Arial" w:cs="Arial"/>
          <w:b/>
          <w:sz w:val="20"/>
          <w:szCs w:val="20"/>
        </w:rPr>
        <w:t xml:space="preserve">CLÁUSULA DÉCIMA TERCEIRA - DO FORO</w:t>
      </w:r>
      <w:r/>
    </w:p>
    <w:p>
      <w:pPr>
        <w:pStyle w:val="1016"/>
        <w:jc w:val="both"/>
        <w:spacing w:line="276" w:lineRule="auto"/>
        <w:rPr>
          <w:rFonts w:ascii="Arial" w:hAnsi="Arial" w:cs="Arial"/>
          <w:sz w:val="20"/>
          <w:szCs w:val="20"/>
        </w:rPr>
      </w:pPr>
      <w:r>
        <w:rPr>
          <w:rFonts w:ascii="Arial" w:hAnsi="Arial" w:cs="Arial"/>
          <w:b/>
          <w:sz w:val="20"/>
          <w:szCs w:val="20"/>
        </w:rPr>
        <w:t xml:space="preserve">13.1</w:t>
      </w:r>
      <w:r>
        <w:rPr>
          <w:rFonts w:ascii="Arial" w:hAnsi="Arial" w:cs="Arial"/>
          <w:sz w:val="20"/>
          <w:szCs w:val="20"/>
        </w:rPr>
        <w:t xml:space="preserve"> - As partes elegem o foro da Comarca de Canguçu - RS, como único competente para dirimir quaisquer ações oriundas desta Ata.</w:t>
      </w:r>
      <w:r/>
    </w:p>
    <w:p>
      <w:pPr>
        <w:pStyle w:val="1016"/>
        <w:spacing w:line="276" w:lineRule="auto"/>
        <w:rPr>
          <w:rFonts w:ascii="Arial" w:hAnsi="Arial" w:cs="Arial"/>
          <w:sz w:val="20"/>
          <w:szCs w:val="20"/>
        </w:rPr>
      </w:pPr>
      <w:r>
        <w:rPr>
          <w:rFonts w:ascii="Arial" w:hAnsi="Arial" w:cs="Arial"/>
          <w:sz w:val="20"/>
          <w:szCs w:val="20"/>
        </w:rPr>
        <w:t xml:space="preserve">E, por haverem assim pactuado, assinam, este instrumento na presença das testemunhas abaixo.</w:t>
      </w:r>
      <w:r/>
    </w:p>
    <w:p>
      <w:pPr>
        <w:jc w:val="center"/>
        <w:spacing w:after="0"/>
        <w:widowControl w:val="off"/>
        <w:rPr>
          <w:rFonts w:ascii="Arial" w:hAnsi="Arial" w:cs="Arial"/>
        </w:rPr>
      </w:pPr>
      <w:r>
        <w:rPr>
          <w:rFonts w:ascii="Arial" w:hAnsi="Arial" w:cs="Arial"/>
        </w:rPr>
      </w:r>
      <w:r/>
    </w:p>
    <w:p>
      <w:pPr>
        <w:jc w:val="center"/>
        <w:spacing w:after="0"/>
        <w:widowControl w:val="off"/>
        <w:rPr>
          <w:rFonts w:ascii="Arial" w:hAnsi="Arial" w:cs="Arial"/>
        </w:rPr>
      </w:pPr>
      <w:r>
        <w:rPr>
          <w:rFonts w:ascii="Arial" w:hAnsi="Arial" w:cs="Arial"/>
        </w:rPr>
        <w:t xml:space="preserve">Canguçu,</w:t>
      </w:r>
      <w:r>
        <w:rPr>
          <w:rFonts w:ascii="Arial" w:hAnsi="Arial" w:cs="Arial"/>
        </w:rPr>
        <w:t xml:space="preserve">.........</w:t>
      </w:r>
      <w:r>
        <w:rPr>
          <w:rFonts w:ascii="Arial" w:hAnsi="Arial" w:cs="Arial"/>
        </w:rPr>
        <w:t xml:space="preserve"> </w:t>
      </w:r>
      <w:r>
        <w:rPr>
          <w:rFonts w:ascii="Arial" w:hAnsi="Arial" w:cs="Arial"/>
        </w:rPr>
        <w:t xml:space="preserve">de</w:t>
      </w:r>
      <w:r>
        <w:rPr>
          <w:rFonts w:ascii="Arial" w:hAnsi="Arial" w:cs="Arial"/>
        </w:rPr>
        <w:t xml:space="preserve">  .......................  </w:t>
      </w:r>
      <w:r>
        <w:rPr>
          <w:rFonts w:ascii="Arial" w:hAnsi="Arial" w:cs="Arial"/>
        </w:rPr>
        <w:t xml:space="preserve">de</w:t>
      </w:r>
      <w:r>
        <w:rPr>
          <w:rFonts w:ascii="Arial" w:hAnsi="Arial" w:cs="Arial"/>
        </w:rPr>
        <w:t xml:space="preserve"> 2023.</w:t>
      </w:r>
      <w:r/>
    </w:p>
    <w:p>
      <w:pPr>
        <w:jc w:val="center"/>
        <w:spacing w:after="0"/>
        <w:widowControl w:val="off"/>
        <w:rPr>
          <w:rFonts w:ascii="Arial" w:hAnsi="Arial" w:cs="Arial"/>
        </w:rPr>
      </w:pPr>
      <w:r>
        <w:rPr>
          <w:rFonts w:ascii="Arial" w:hAnsi="Arial" w:cs="Arial"/>
        </w:rPr>
      </w:r>
      <w:r/>
    </w:p>
    <w:p>
      <w:pPr>
        <w:jc w:val="center"/>
        <w:spacing w:after="0"/>
        <w:widowControl w:val="off"/>
        <w:rPr>
          <w:rFonts w:ascii="Arial" w:hAnsi="Arial" w:cs="Arial"/>
          <w:b/>
          <w:color w:val="000000"/>
          <w:lang w:eastAsia="ar-SA"/>
        </w:rPr>
      </w:pPr>
      <w:r>
        <w:rPr>
          <w:rFonts w:ascii="Arial" w:hAnsi="Arial" w:cs="Arial"/>
        </w:rPr>
        <w:t xml:space="preserve">LUCIANO ZANETTI BERTINETTI</w:t>
      </w:r>
      <w:r/>
    </w:p>
    <w:p>
      <w:pPr>
        <w:jc w:val="center"/>
        <w:spacing w:after="0"/>
        <w:widowControl w:val="off"/>
        <w:rPr>
          <w:rFonts w:ascii="Arial" w:hAnsi="Arial" w:cs="Arial"/>
          <w:b/>
          <w:color w:val="000000"/>
          <w:lang w:eastAsia="ar-SA"/>
        </w:rPr>
      </w:pPr>
      <w:r>
        <w:rPr>
          <w:rFonts w:ascii="Arial" w:hAnsi="Arial" w:cs="Arial"/>
          <w:b/>
          <w:color w:val="000000"/>
          <w:lang w:eastAsia="ar-SA"/>
        </w:rPr>
        <w:t xml:space="preserve">Presidente da Câmara Municipal de Vereadores</w:t>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r>
      <w:r>
        <w:rPr>
          <w:rFonts w:ascii="Arial" w:hAnsi="Arial" w:cs="Arial"/>
          <w:b/>
          <w:color w:val="000000"/>
          <w:lang w:eastAsia="ar-SA"/>
        </w:rPr>
      </w:r>
      <w:r/>
    </w:p>
    <w:p>
      <w:pPr>
        <w:jc w:val="center"/>
        <w:spacing w:after="0"/>
        <w:widowControl w:val="off"/>
        <w:rPr>
          <w:rFonts w:ascii="Arial" w:hAnsi="Arial" w:cs="Arial"/>
          <w:b/>
          <w:color w:val="000000"/>
          <w:lang w:eastAsia="ar-SA"/>
        </w:rPr>
      </w:pPr>
      <w:r>
        <w:rPr>
          <w:rFonts w:ascii="Arial" w:hAnsi="Arial" w:cs="Arial"/>
          <w:b/>
          <w:color w:val="000000"/>
          <w:lang w:eastAsia="ar-SA"/>
        </w:rPr>
        <w:t xml:space="preserve">Contratada </w:t>
      </w:r>
      <w:r/>
    </w:p>
    <w:p>
      <w:pPr>
        <w:spacing w:after="0"/>
        <w:widowControl w:val="off"/>
        <w:rPr>
          <w:rFonts w:ascii="Arial" w:hAnsi="Arial" w:cs="Arial"/>
          <w:b/>
          <w:color w:val="000000"/>
          <w:lang w:eastAsia="ar-SA"/>
        </w:rPr>
      </w:pPr>
      <w:r>
        <w:rPr>
          <w:rFonts w:ascii="Arial" w:hAnsi="Arial" w:cs="Arial"/>
          <w:b/>
          <w:color w:val="000000"/>
          <w:lang w:eastAsia="ar-SA"/>
        </w:rPr>
        <w:t xml:space="preserve">Testemunhas</w:t>
      </w:r>
      <w:r/>
    </w:p>
    <w:p>
      <w:pPr>
        <w:spacing w:after="0"/>
        <w:widowControl w:val="off"/>
        <w:rPr>
          <w:rFonts w:ascii="Arial" w:hAnsi="Arial" w:cs="Arial"/>
          <w:b/>
          <w:color w:val="000000"/>
          <w:lang w:eastAsia="ar-SA"/>
        </w:rPr>
      </w:pPr>
      <w:r>
        <w:rPr>
          <w:rFonts w:ascii="Arial" w:hAnsi="Arial" w:cs="Arial"/>
          <w:b/>
          <w:color w:val="000000"/>
          <w:lang w:eastAsia="ar-SA"/>
        </w:rPr>
        <w:t xml:space="preserve">NOME:</w:t>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t xml:space="preserve">NOME:</w:t>
      </w:r>
      <w:r/>
    </w:p>
    <w:p>
      <w:pPr>
        <w:spacing w:after="0"/>
        <w:widowControl w:val="off"/>
        <w:rPr>
          <w:rFonts w:ascii="Arial" w:hAnsi="Arial" w:cs="Arial"/>
          <w:b/>
          <w:color w:val="000000"/>
          <w:lang w:eastAsia="ar-SA"/>
        </w:rPr>
      </w:pPr>
      <w:r>
        <w:rPr>
          <w:rFonts w:ascii="Arial" w:hAnsi="Arial" w:cs="Arial"/>
          <w:b/>
          <w:color w:val="000000"/>
          <w:lang w:eastAsia="ar-SA"/>
        </w:rPr>
        <w:t xml:space="preserve">CPF:</w:t>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r>
      <w:r>
        <w:rPr>
          <w:rFonts w:ascii="Arial" w:hAnsi="Arial" w:cs="Arial"/>
          <w:b/>
          <w:color w:val="000000"/>
          <w:lang w:eastAsia="ar-SA"/>
        </w:rPr>
        <w:tab/>
        <w:t xml:space="preserve">CPF:</w:t>
      </w:r>
      <w:r/>
    </w:p>
    <w:p>
      <w:pPr>
        <w:spacing w:after="0"/>
        <w:widowControl w:val="off"/>
        <w:rPr>
          <w:rFonts w:ascii="Arial" w:hAnsi="Arial" w:cs="Arial"/>
          <w:b/>
          <w:color w:val="000000"/>
          <w:lang w:eastAsia="ar-SA"/>
        </w:rPr>
      </w:pPr>
      <w:r>
        <w:rPr>
          <w:rFonts w:ascii="Arial" w:hAnsi="Arial" w:cs="Arial"/>
          <w:b/>
          <w:color w:val="000000"/>
          <w:lang w:eastAsia="ar-SA"/>
        </w:rPr>
      </w:r>
      <w:r/>
    </w:p>
    <w:p>
      <w:pPr>
        <w:spacing w:after="0"/>
        <w:widowControl w:val="off"/>
        <w:rPr>
          <w:rFonts w:ascii="Arial" w:hAnsi="Arial" w:cs="Arial"/>
          <w:b/>
          <w:color w:val="000000"/>
          <w:lang w:eastAsia="ar-SA"/>
        </w:rPr>
      </w:pPr>
      <w:r>
        <w:rPr>
          <w:rFonts w:ascii="Arial" w:hAnsi="Arial" w:cs="Arial"/>
          <w:b/>
          <w:color w:val="000000"/>
          <w:lang w:eastAsia="ar-SA"/>
        </w:rPr>
      </w:r>
      <w:r/>
    </w:p>
    <w:p>
      <w:pPr>
        <w:spacing w:after="0"/>
        <w:widowControl w:val="off"/>
        <w:rPr>
          <w:rFonts w:ascii="Arial" w:hAnsi="Arial" w:cs="Arial"/>
          <w:b/>
          <w:color w:val="000000"/>
          <w:lang w:eastAsia="ar-SA"/>
        </w:rPr>
      </w:pPr>
      <w:r>
        <w:rPr>
          <w:rFonts w:ascii="Arial" w:hAnsi="Arial" w:cs="Arial"/>
          <w:b/>
          <w:color w:val="000000"/>
          <w:lang w:eastAsia="ar-SA"/>
        </w:rPr>
      </w:r>
      <w:r/>
    </w:p>
    <w:p>
      <w:pPr>
        <w:jc w:val="both"/>
        <w:rPr>
          <w:rFonts w:ascii="Arial" w:hAnsi="Arial" w:cs="Arial"/>
          <w:b/>
        </w:rPr>
      </w:pPr>
      <w:r>
        <w:rPr>
          <w:b/>
          <w:sz w:val="24"/>
          <w:szCs w:val="24"/>
        </w:rPr>
        <w:t xml:space="preserve">                                      </w:t>
      </w:r>
      <w:r>
        <w:rPr>
          <w:rFonts w:ascii="Arial" w:hAnsi="Arial" w:cs="Arial"/>
          <w:b/>
        </w:rPr>
        <w:t xml:space="preserve">ANEXO VI</w:t>
      </w:r>
      <w:r>
        <w:rPr>
          <w:rFonts w:ascii="Arial" w:hAnsi="Arial" w:cs="Arial"/>
          <w:b/>
        </w:rPr>
        <w:t xml:space="preserve"> – DECLARAÇÃO DE IDONEIDADE</w:t>
      </w:r>
      <w:r/>
    </w:p>
    <w:p>
      <w:pPr>
        <w:contextualSpacing/>
        <w:jc w:val="center"/>
        <w:rPr>
          <w:rFonts w:ascii="Arial" w:hAnsi="Arial" w:cs="Arial"/>
          <w:b/>
        </w:rPr>
      </w:pPr>
      <w:r>
        <w:rPr>
          <w:rFonts w:ascii="Arial" w:hAnsi="Arial" w:cs="Arial"/>
          <w:b/>
        </w:rPr>
        <w:t xml:space="preserve">PREGÃO PRESENCIAL Nº 02/2023 - REGISTRO DE PREÇO Nº 01/2023</w:t>
      </w:r>
      <w:r/>
    </w:p>
    <w:p>
      <w:pPr>
        <w:contextualSpacing/>
        <w:ind w:left="2212" w:hanging="2070"/>
        <w:jc w:val="center"/>
        <w:spacing w:after="0"/>
        <w:rPr>
          <w:rFonts w:ascii="Arial" w:hAnsi="Arial" w:cs="Arial" w:eastAsia="Tahoma-Bold"/>
          <w:b/>
          <w:bCs/>
          <w:color w:val="000000"/>
        </w:rPr>
      </w:pPr>
      <w:r>
        <w:rPr>
          <w:rFonts w:ascii="Arial" w:hAnsi="Arial" w:cs="Arial" w:eastAsia="Tahoma-Bold"/>
          <w:b/>
          <w:bCs/>
          <w:color w:val="000000"/>
        </w:rPr>
        <w:t xml:space="preserve">PROCESSO Nº 014/2023</w:t>
      </w:r>
      <w:r/>
    </w:p>
    <w:p>
      <w:pPr>
        <w:jc w:val="both"/>
        <w:rPr>
          <w:rFonts w:ascii="Arial" w:hAnsi="Arial" w:cs="Arial"/>
          <w:b/>
        </w:rPr>
      </w:pPr>
      <w:r>
        <w:rPr>
          <w:rFonts w:ascii="Arial" w:hAnsi="Arial" w:cs="Arial"/>
          <w:b/>
        </w:rPr>
      </w:r>
      <w:r/>
    </w:p>
    <w:p>
      <w:pPr>
        <w:jc w:val="both"/>
        <w:rPr>
          <w:rFonts w:ascii="Arial" w:hAnsi="Arial" w:cs="Arial"/>
          <w:b/>
        </w:rPr>
      </w:pPr>
      <w:r>
        <w:rPr>
          <w:rFonts w:ascii="Arial" w:hAnsi="Arial" w:cs="Arial"/>
          <w:b/>
        </w:rPr>
        <w:t xml:space="preserve">                                      DECLARAÇÃO DE IDONEIDADE</w:t>
      </w:r>
      <w:r/>
    </w:p>
    <w:p>
      <w:pPr>
        <w:jc w:val="both"/>
        <w:rPr>
          <w:rFonts w:ascii="Arial" w:hAnsi="Arial" w:cs="Arial"/>
          <w:b/>
        </w:rPr>
      </w:pPr>
      <w:r>
        <w:rPr>
          <w:rFonts w:ascii="Arial" w:hAnsi="Arial" w:cs="Arial"/>
          <w:b/>
        </w:rPr>
      </w:r>
      <w:r/>
    </w:p>
    <w:p>
      <w:pPr>
        <w:jc w:val="both"/>
        <w:rPr>
          <w:rFonts w:ascii="Arial" w:hAnsi="Arial" w:cs="Arial"/>
        </w:rPr>
      </w:pPr>
      <w:r>
        <w:rPr>
          <w:rFonts w:ascii="Arial" w:hAnsi="Arial" w:cs="Arial"/>
        </w:rPr>
        <w:t xml:space="preserve">A Empresa ____________________________, CNPJ:_________________, participante da Licitação na modalidade Pregão Nº 02/2023 – Registro de Preço Nº 01/2023, por seu representante abaixo assinado, declara na forma e sob as imposta pel</w:t>
      </w:r>
      <w:r>
        <w:rPr>
          <w:rFonts w:ascii="Arial" w:hAnsi="Arial" w:cs="Arial"/>
        </w:rPr>
        <w:t xml:space="preserve">a lei, que não fomos declarados inidôneos para licitar ou contratar com o Poder Público, em qualquer de suas esferas e nem esta suspensa em nenhum órgão público federal, estadual ou municipal, bem como inexiste fato superveniente impeditivo da habilitação.</w:t>
      </w:r>
      <w:r/>
    </w:p>
    <w:p>
      <w:pPr>
        <w:jc w:val="both"/>
        <w:rPr>
          <w:rFonts w:ascii="Arial" w:hAnsi="Arial" w:cs="Arial"/>
        </w:rPr>
      </w:pPr>
      <w:r>
        <w:rPr>
          <w:rFonts w:ascii="Arial" w:hAnsi="Arial" w:cs="Arial"/>
        </w:rPr>
        <w:t xml:space="preserve">Por ser expressão da verdade, firmamos </w:t>
      </w:r>
      <w:r>
        <w:rPr>
          <w:rFonts w:ascii="Arial" w:hAnsi="Arial" w:cs="Arial"/>
        </w:rPr>
        <w:t xml:space="preserve">a presente</w:t>
      </w:r>
      <w:r>
        <w:rPr>
          <w:rFonts w:ascii="Arial" w:hAnsi="Arial" w:cs="Arial"/>
        </w:rPr>
        <w:t xml:space="preserve">.</w:t>
      </w:r>
      <w:r/>
    </w:p>
    <w:p>
      <w:pPr>
        <w:jc w:val="both"/>
        <w:rPr>
          <w:rFonts w:ascii="Arial" w:hAnsi="Arial" w:cs="Arial"/>
        </w:rPr>
      </w:pPr>
      <w:r>
        <w:rPr>
          <w:rFonts w:ascii="Arial" w:hAnsi="Arial" w:cs="Arial"/>
        </w:rPr>
        <w:t xml:space="preserve">Cidade, data, </w:t>
      </w:r>
      <w:r>
        <w:rPr>
          <w:rFonts w:ascii="Arial" w:hAnsi="Arial" w:cs="Arial"/>
        </w:rPr>
        <w:t xml:space="preserve">ano</w:t>
      </w:r>
      <w:r/>
    </w:p>
    <w:p>
      <w:pPr>
        <w:jc w:val="both"/>
        <w:rPr>
          <w:rFonts w:ascii="Arial" w:hAnsi="Arial" w:cs="Arial"/>
        </w:rPr>
      </w:pPr>
      <w:r>
        <w:rPr>
          <w:rFonts w:ascii="Arial" w:hAnsi="Arial" w:cs="Arial"/>
        </w:rPr>
        <w:t xml:space="preserve">_________________________________________________</w:t>
      </w:r>
      <w:r/>
    </w:p>
    <w:p>
      <w:pPr>
        <w:jc w:val="both"/>
        <w:rPr>
          <w:rFonts w:ascii="Arial" w:hAnsi="Arial" w:cs="Arial"/>
        </w:rPr>
      </w:pPr>
      <w:r>
        <w:rPr>
          <w:rFonts w:ascii="Arial" w:hAnsi="Arial" w:cs="Arial"/>
        </w:rPr>
        <w:t xml:space="preserve">ASSINATURA DO RESPONSÁVEL LEGAL</w:t>
      </w:r>
      <w:r/>
    </w:p>
    <w:p>
      <w:pPr>
        <w:jc w:val="both"/>
        <w:rPr>
          <w:rFonts w:ascii="Arial" w:hAnsi="Arial" w:cs="Arial"/>
        </w:rPr>
      </w:pPr>
      <w:r>
        <w:rPr>
          <w:rFonts w:ascii="Arial" w:hAnsi="Arial" w:cs="Arial"/>
        </w:rPr>
        <w:t xml:space="preserve">Nº DA RG: </w:t>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both"/>
        <w:rPr>
          <w:rFonts w:ascii="Arial" w:hAnsi="Arial" w:cs="Arial"/>
        </w:rPr>
      </w:pPr>
      <w:r>
        <w:rPr>
          <w:rFonts w:ascii="Arial" w:hAnsi="Arial" w:cs="Arial"/>
        </w:rPr>
      </w:r>
      <w:r/>
    </w:p>
    <w:p>
      <w:pPr>
        <w:jc w:val="center"/>
        <w:spacing w:after="0"/>
        <w:widowControl w:val="off"/>
        <w:rPr>
          <w:rFonts w:ascii="Arial" w:hAnsi="Arial" w:cs="Arial"/>
          <w:b/>
          <w:lang w:eastAsia="ar-SA"/>
        </w:rPr>
      </w:pPr>
      <w:r>
        <w:rPr>
          <w:rFonts w:ascii="Arial" w:hAnsi="Arial" w:cs="Arial"/>
          <w:b/>
        </w:rPr>
        <w:t xml:space="preserve">ANEXO </w:t>
      </w:r>
      <w:r>
        <w:rPr>
          <w:rFonts w:ascii="Arial" w:hAnsi="Arial" w:cs="Arial"/>
          <w:b/>
        </w:rPr>
        <w:t xml:space="preserve">VIl</w:t>
      </w:r>
      <w:r/>
    </w:p>
    <w:p>
      <w:pPr>
        <w:jc w:val="center"/>
        <w:spacing w:after="0" w:line="480" w:lineRule="auto"/>
        <w:rPr>
          <w:rFonts w:ascii="Arial" w:hAnsi="Arial" w:cs="Arial"/>
          <w:b/>
          <w:caps/>
        </w:rPr>
      </w:pPr>
      <w:r>
        <w:rPr>
          <w:rFonts w:ascii="Arial" w:hAnsi="Arial" w:cs="Arial"/>
          <w:b/>
          <w:caps/>
        </w:rPr>
        <w:t xml:space="preserve">pregão presencial nº 02/2023 – Registro de Preços nº 01/2023</w:t>
      </w:r>
      <w:r/>
    </w:p>
    <w:p>
      <w:pPr>
        <w:jc w:val="center"/>
        <w:spacing w:after="0" w:line="480" w:lineRule="auto"/>
        <w:rPr>
          <w:rFonts w:ascii="Arial" w:hAnsi="Arial" w:cs="Arial"/>
          <w:b/>
        </w:rPr>
      </w:pPr>
      <w:r>
        <w:rPr>
          <w:rFonts w:ascii="Arial" w:hAnsi="Arial" w:cs="Arial"/>
          <w:b/>
          <w:caps/>
        </w:rPr>
        <w:t xml:space="preserve">PROCESSO Nº 014/2023</w:t>
      </w:r>
      <w:r/>
    </w:p>
    <w:p>
      <w:pPr>
        <w:jc w:val="center"/>
        <w:spacing w:after="0" w:line="480" w:lineRule="auto"/>
        <w:rPr>
          <w:rFonts w:ascii="Arial" w:hAnsi="Arial" w:cs="Arial"/>
          <w:b/>
        </w:rPr>
      </w:pPr>
      <w:r>
        <w:rPr>
          <w:rFonts w:ascii="Arial" w:hAnsi="Arial" w:cs="Arial"/>
          <w:b/>
        </w:rPr>
        <w:t xml:space="preserve">ESPECIFICAÇÕES DOS MATERIAIS, FORMA, TAMANHO, VOLUME, QUANTIDADE, GRAMATURA, DIMENSÃO, CAPACIDADE, TIPO DE </w:t>
      </w:r>
      <w:r>
        <w:rPr>
          <w:rFonts w:ascii="Arial" w:hAnsi="Arial" w:cs="Arial"/>
          <w:b/>
        </w:rPr>
        <w:t xml:space="preserve">MATERIAL</w:t>
      </w:r>
      <w:r/>
    </w:p>
    <w:p>
      <w:pPr>
        <w:jc w:val="center"/>
        <w:spacing w:after="0" w:line="480" w:lineRule="auto"/>
        <w:rPr>
          <w:rFonts w:ascii="Arial" w:hAnsi="Arial" w:cs="Arial"/>
          <w:b/>
        </w:rPr>
      </w:pPr>
      <w:r>
        <w:rPr>
          <w:rFonts w:ascii="Arial" w:hAnsi="Arial" w:cs="Arial"/>
          <w:b/>
        </w:rPr>
      </w:r>
      <w:r/>
    </w:p>
    <w:p>
      <w:pPr>
        <w:pStyle w:val="1000"/>
        <w:tabs>
          <w:tab w:val="clear" w:pos="0" w:leader="none"/>
        </w:tabs>
        <w:rPr>
          <w:rFonts w:ascii="Arial" w:hAnsi="Arial" w:cs="Arial"/>
          <w:b w:val="0"/>
        </w:rPr>
      </w:pPr>
      <w:r>
        <w:rPr>
          <w:rFonts w:ascii="Arial" w:hAnsi="Arial" w:cs="Arial"/>
          <w:b w:val="0"/>
        </w:rPr>
        <w:t xml:space="preserve">– </w:t>
      </w:r>
      <w:r>
        <w:rPr>
          <w:rFonts w:ascii="Arial" w:hAnsi="Arial" w:cs="Arial"/>
        </w:rPr>
        <w:t xml:space="preserve">DOS REQUISITOS</w:t>
      </w:r>
      <w:r>
        <w:rPr>
          <w:rFonts w:ascii="Arial" w:hAnsi="Arial" w:cs="Arial"/>
          <w:b w:val="0"/>
        </w:rPr>
        <w:t xml:space="preserve">:</w:t>
      </w:r>
      <w:r/>
    </w:p>
    <w:p>
      <w:pPr>
        <w:pStyle w:val="1000"/>
        <w:tabs>
          <w:tab w:val="clear" w:pos="0" w:leader="none"/>
        </w:tabs>
        <w:rPr>
          <w:rFonts w:ascii="Arial" w:hAnsi="Arial" w:cs="Arial"/>
          <w:b w:val="0"/>
        </w:rPr>
      </w:pPr>
      <w:r>
        <w:rPr>
          <w:rFonts w:ascii="Arial" w:hAnsi="Arial" w:cs="Arial"/>
          <w:b w:val="0"/>
        </w:rPr>
      </w:r>
      <w:r/>
    </w:p>
    <w:p>
      <w:pPr>
        <w:pStyle w:val="1000"/>
        <w:tabs>
          <w:tab w:val="clear" w:pos="0" w:leader="none"/>
        </w:tabs>
        <w:rPr>
          <w:rFonts w:ascii="Arial" w:hAnsi="Arial" w:cs="Arial"/>
          <w:b w:val="0"/>
        </w:rPr>
      </w:pPr>
      <w:r>
        <w:rPr>
          <w:rFonts w:ascii="Arial" w:hAnsi="Arial" w:cs="Arial"/>
        </w:rPr>
        <w:t xml:space="preserve">1.1</w:t>
      </w:r>
      <w:r>
        <w:rPr>
          <w:rFonts w:ascii="Arial" w:hAnsi="Arial" w:cs="Arial"/>
          <w:b w:val="0"/>
        </w:rPr>
        <w:t xml:space="preserve"> - Observações:</w:t>
      </w:r>
      <w:r/>
    </w:p>
    <w:p>
      <w:pPr>
        <w:pStyle w:val="1000"/>
        <w:tabs>
          <w:tab w:val="clear" w:pos="0" w:leader="none"/>
        </w:tabs>
        <w:rPr>
          <w:rFonts w:ascii="Arial" w:hAnsi="Arial" w:cs="Arial"/>
          <w:b w:val="0"/>
        </w:rPr>
      </w:pPr>
      <w:r>
        <w:rPr>
          <w:rFonts w:ascii="Arial" w:hAnsi="Arial" w:cs="Arial"/>
        </w:rPr>
        <w:t xml:space="preserve">1.1.1</w:t>
      </w:r>
      <w:r>
        <w:rPr>
          <w:rFonts w:ascii="Arial" w:hAnsi="Arial" w:cs="Arial"/>
          <w:b w:val="0"/>
        </w:rPr>
        <w:t xml:space="preserve"> - </w:t>
      </w:r>
      <w:r>
        <w:rPr>
          <w:rFonts w:ascii="Arial" w:hAnsi="Arial" w:cs="Arial"/>
          <w:b w:val="0"/>
          <w:color w:val="000000" w:themeColor="text1"/>
        </w:rPr>
        <w:t xml:space="preserve">Deverá ser fornecido cartucho original de fábrica e/ou compatível com fabricante do equipamento de primeiro uso, não sendo (de forma nenhuma) resultado de processo de</w:t>
      </w:r>
      <w:r>
        <w:rPr>
          <w:rFonts w:ascii="Arial" w:hAnsi="Arial" w:cs="Arial"/>
          <w:b w:val="0"/>
        </w:rPr>
        <w:t xml:space="preserve"> recondicionamento, reprocessamento, recarregamento, remanufaturamento ou reciclado; </w:t>
      </w:r>
      <w:r/>
    </w:p>
    <w:p>
      <w:pPr>
        <w:pStyle w:val="1000"/>
        <w:tabs>
          <w:tab w:val="clear" w:pos="0" w:leader="none"/>
        </w:tabs>
        <w:rPr>
          <w:rFonts w:ascii="Arial" w:hAnsi="Arial" w:cs="Arial"/>
          <w:b w:val="0"/>
        </w:rPr>
      </w:pPr>
      <w:r>
        <w:rPr>
          <w:rFonts w:ascii="Arial" w:hAnsi="Arial" w:cs="Arial"/>
        </w:rPr>
        <w:t xml:space="preserve">1.1.2</w:t>
      </w:r>
      <w:r>
        <w:rPr>
          <w:rFonts w:ascii="Arial" w:hAnsi="Arial" w:cs="Arial"/>
          <w:b w:val="0"/>
        </w:rPr>
        <w:t xml:space="preserve"> - O cartucho deverá vir em embalagem original lacrada e apropriada para armazenamento, de forma a proteger o material da ação da luz, poeira e umidade; </w:t>
      </w:r>
      <w:r/>
    </w:p>
    <w:p>
      <w:pPr>
        <w:pStyle w:val="1000"/>
        <w:tabs>
          <w:tab w:val="clear" w:pos="0" w:leader="none"/>
        </w:tabs>
        <w:rPr>
          <w:rFonts w:ascii="Arial" w:hAnsi="Arial" w:cs="Arial"/>
          <w:b w:val="0"/>
        </w:rPr>
      </w:pPr>
      <w:r>
        <w:rPr>
          <w:rFonts w:ascii="Arial" w:hAnsi="Arial" w:cs="Arial"/>
        </w:rPr>
        <w:t xml:space="preserve">1.1.3</w:t>
      </w:r>
      <w:r>
        <w:rPr>
          <w:rFonts w:ascii="Arial" w:hAnsi="Arial" w:cs="Arial"/>
          <w:b w:val="0"/>
        </w:rPr>
        <w:t xml:space="preserve"> - No caso de ocorrerem danos nos equipamentos por problemas no cartucho de toner fornecido, todos os custos de reparo ou substituição por equipamento similar, durante o tempo em que ficar inoperante, ocorrerão por conta do contratado; </w:t>
      </w:r>
      <w:r/>
    </w:p>
    <w:p>
      <w:pPr>
        <w:pStyle w:val="1000"/>
        <w:tabs>
          <w:tab w:val="clear" w:pos="0" w:leader="none"/>
        </w:tabs>
        <w:rPr>
          <w:rFonts w:ascii="Arial" w:hAnsi="Arial" w:cs="Arial"/>
          <w:b w:val="0"/>
        </w:rPr>
      </w:pPr>
      <w:r>
        <w:rPr>
          <w:rFonts w:ascii="Arial" w:hAnsi="Arial" w:cs="Arial"/>
        </w:rPr>
        <w:t xml:space="preserve">1.1.4.</w:t>
      </w:r>
      <w:r>
        <w:rPr>
          <w:rFonts w:ascii="Arial" w:hAnsi="Arial" w:cs="Arial"/>
          <w:b w:val="0"/>
        </w:rPr>
        <w:t xml:space="preserve"> - No caso do cartucho e/ou toner estar defeituoso, o contratado deverá substituí-lo no prazo máximo de </w:t>
      </w:r>
      <w:r>
        <w:rPr>
          <w:rFonts w:ascii="Arial" w:hAnsi="Arial" w:cs="Arial"/>
          <w:b w:val="0"/>
        </w:rPr>
        <w:t xml:space="preserve">5</w:t>
      </w:r>
      <w:r>
        <w:rPr>
          <w:rFonts w:ascii="Arial" w:hAnsi="Arial" w:cs="Arial"/>
          <w:b w:val="0"/>
        </w:rPr>
        <w:t xml:space="preserve"> (cinco) dias consecutivos, contados a partir da comunicação formal efetuada pelo Tribunal de Contas da União; </w:t>
      </w:r>
      <w:r/>
    </w:p>
    <w:p>
      <w:pPr>
        <w:pStyle w:val="1000"/>
        <w:tabs>
          <w:tab w:val="clear" w:pos="0" w:leader="none"/>
        </w:tabs>
        <w:rPr>
          <w:rFonts w:ascii="Arial" w:hAnsi="Arial" w:cs="Arial"/>
          <w:b w:val="0"/>
        </w:rPr>
      </w:pPr>
      <w:r>
        <w:rPr>
          <w:rFonts w:ascii="Arial" w:hAnsi="Arial" w:cs="Arial"/>
        </w:rPr>
        <w:t xml:space="preserve">1.1.5</w:t>
      </w:r>
      <w:r>
        <w:rPr>
          <w:rFonts w:ascii="Arial" w:hAnsi="Arial" w:cs="Arial"/>
          <w:b w:val="0"/>
        </w:rPr>
        <w:t xml:space="preserve">. - Caso seja descontinuada a fabricação do cartucho e/ou toner, o contratado deverá fornecer o produto que vier a substituí-lo, </w:t>
      </w:r>
      <w:r>
        <w:rPr>
          <w:rFonts w:ascii="Arial" w:hAnsi="Arial" w:cs="Arial"/>
          <w:b w:val="0"/>
          <w:bCs/>
          <w:u w:val="single"/>
        </w:rPr>
        <w:t xml:space="preserve">recomendado pelo fabricante</w:t>
      </w:r>
      <w:r>
        <w:rPr>
          <w:rFonts w:ascii="Arial" w:hAnsi="Arial" w:cs="Arial"/>
          <w:b w:val="0"/>
          <w:bCs/>
          <w:color w:val="FF0000"/>
          <w:u w:val="single"/>
        </w:rPr>
        <w:t xml:space="preserve">,</w:t>
      </w:r>
      <w:r>
        <w:rPr>
          <w:rFonts w:ascii="Arial" w:hAnsi="Arial" w:cs="Arial"/>
          <w:b w:val="0"/>
        </w:rPr>
        <w:t xml:space="preserve"> mantidas as condições técnicas e comerciais ofertadas, sem ônus adicional para a Câmara Municipal de Vereadores de Canguçu/RS;</w:t>
      </w:r>
      <w:r/>
    </w:p>
    <w:p>
      <w:pPr>
        <w:pStyle w:val="1000"/>
        <w:tabs>
          <w:tab w:val="clear" w:pos="0" w:leader="none"/>
        </w:tabs>
        <w:rPr>
          <w:rFonts w:ascii="Arial" w:hAnsi="Arial" w:cs="Arial"/>
          <w:b w:val="0"/>
        </w:rPr>
      </w:pPr>
      <w:r>
        <w:rPr>
          <w:rFonts w:ascii="Arial" w:hAnsi="Arial" w:cs="Arial"/>
        </w:rPr>
        <w:t xml:space="preserve">1.1.6.</w:t>
      </w:r>
      <w:r>
        <w:rPr>
          <w:rFonts w:ascii="Arial" w:hAnsi="Arial" w:cs="Arial"/>
          <w:b w:val="0"/>
        </w:rPr>
        <w:t xml:space="preserve"> - O prazo de validade do cartucho/tonner não deverá ser inferior a 180(cento e oitenta dias) da data da entrega.</w:t>
      </w:r>
      <w:r/>
    </w:p>
    <w:p>
      <w:pPr>
        <w:pStyle w:val="1000"/>
        <w:tabs>
          <w:tab w:val="clear" w:pos="0" w:leader="none"/>
        </w:tabs>
        <w:rPr>
          <w:rFonts w:ascii="Arial" w:hAnsi="Arial" w:cs="Arial"/>
          <w:b w:val="0"/>
        </w:rPr>
      </w:pPr>
      <w:r>
        <w:rPr>
          <w:rFonts w:ascii="Arial" w:hAnsi="Arial" w:cs="Arial"/>
        </w:rPr>
        <w:t xml:space="preserve">1.1.7</w:t>
      </w:r>
      <w:r>
        <w:rPr>
          <w:rFonts w:ascii="Arial" w:hAnsi="Arial" w:cs="Arial"/>
          <w:b w:val="0"/>
        </w:rPr>
        <w:t xml:space="preserve">. – O prazo de validade de nenhum produto, quando da data de sua entrega não poderá ser inferior a 180(cento e oitenta dias</w:t>
      </w:r>
      <w:r>
        <w:rPr>
          <w:rFonts w:ascii="Arial" w:hAnsi="Arial" w:cs="Arial"/>
          <w:b w:val="0"/>
        </w:rPr>
        <w:t xml:space="preserve">)</w:t>
      </w:r>
      <w:r/>
    </w:p>
    <w:p>
      <w:pPr>
        <w:pStyle w:val="1000"/>
        <w:tabs>
          <w:tab w:val="clear" w:pos="0" w:leader="none"/>
        </w:tabs>
        <w:rPr>
          <w:rFonts w:ascii="Arial" w:hAnsi="Arial" w:cs="Arial"/>
          <w:b w:val="0"/>
        </w:rPr>
      </w:pPr>
      <w:r>
        <w:rPr>
          <w:rFonts w:ascii="Arial" w:hAnsi="Arial" w:cs="Arial"/>
        </w:rPr>
        <w:t xml:space="preserve">1.1.8</w:t>
      </w:r>
      <w:r>
        <w:rPr>
          <w:rFonts w:ascii="Arial" w:hAnsi="Arial" w:cs="Arial"/>
          <w:b w:val="0"/>
        </w:rPr>
        <w:t xml:space="preserve"> – Na proposta comercial deverá constar a marca e o modelo do produto a ser entregue.</w:t>
      </w:r>
      <w:r/>
    </w:p>
    <w:p>
      <w:pPr>
        <w:pStyle w:val="1000"/>
        <w:tabs>
          <w:tab w:val="clear" w:pos="0" w:leader="none"/>
        </w:tabs>
        <w:rPr>
          <w:rFonts w:ascii="Arial" w:hAnsi="Arial" w:cs="Arial"/>
          <w:b w:val="0"/>
        </w:rPr>
      </w:pPr>
      <w:r>
        <w:rPr>
          <w:rFonts w:ascii="Arial" w:hAnsi="Arial" w:cs="Arial"/>
          <w:b w:val="0"/>
        </w:rPr>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7" w:h="16840" w:orient="portrait"/>
      <w:pgMar w:top="993" w:right="1134" w:bottom="284" w:left="1701" w:header="568" w:footer="1154"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
    <w:panose1 w:val="020B0604020202020204"/>
  </w:font>
  <w:font w:name="Tahoma-Bold">
    <w:panose1 w:val="020B0604030504040204"/>
  </w:font>
  <w:font w:name="Symbol">
    <w:panose1 w:val="05050102010706020507"/>
  </w:font>
  <w:font w:name="Wingdings">
    <w:panose1 w:val="05000000000000000000"/>
  </w:font>
  <w:font w:name="Calibri">
    <w:panose1 w:val="020F0502020204030204"/>
  </w:font>
  <w:font w:name="Tahoma">
    <w:panose1 w:val="020B0604030504040204"/>
  </w:font>
  <w:font w:name="Courier New">
    <w:panose1 w:val="020703090202050204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1"/>
      <w:rPr>
        <w:rStyle w:val="1007"/>
      </w:rPr>
      <w:framePr w:wrap="around" w:vAnchor="text" w:hAnchor="margin" w:xAlign="right" w:y="1"/>
    </w:pPr>
    <w:r>
      <w:rPr>
        <w:rStyle w:val="1007"/>
      </w:rPr>
      <w:fldChar w:fldCharType="begin"/>
    </w:r>
    <w:r>
      <w:rPr>
        <w:rStyle w:val="1007"/>
      </w:rPr>
      <w:instrText xml:space="preserve">PAGE  </w:instrText>
    </w:r>
    <w:r>
      <w:rPr>
        <w:rStyle w:val="1007"/>
      </w:rPr>
      <w:fldChar w:fldCharType="separate"/>
    </w:r>
    <w:r>
      <w:rPr>
        <w:rStyle w:val="1007"/>
      </w:rPr>
      <w:t xml:space="preserve">20</w:t>
    </w:r>
    <w:r>
      <w:rPr>
        <w:rStyle w:val="1007"/>
      </w:rPr>
      <w:fldChar w:fldCharType="end"/>
    </w:r>
    <w:r/>
  </w:p>
  <w:p>
    <w:pPr>
      <w:pStyle w:val="1001"/>
      <w:jc w:val="center"/>
      <w:tabs>
        <w:tab w:val="right" w:pos="8222" w:leader="none"/>
      </w:tabs>
      <w:rPr>
        <w:rFonts w:ascii="Arial" w:hAnsi="Arial"/>
      </w:rPr>
    </w:pPr>
    <w:r>
      <w:rPr>
        <w:rFonts w:ascii="Arial" w:hAnsi="Arial"/>
      </w:rPr>
      <w:t xml:space="preserve">DOE SANGUE! DOE ÓRGÃOS! SALVE UMA VIDA!</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1"/>
      <w:rPr>
        <w:rStyle w:val="1007"/>
      </w:rPr>
      <w:framePr w:wrap="around" w:vAnchor="text" w:hAnchor="margin" w:xAlign="right" w:y="1"/>
    </w:pPr>
    <w:r>
      <w:rPr>
        <w:rStyle w:val="1007"/>
      </w:rPr>
      <w:fldChar w:fldCharType="begin"/>
    </w:r>
    <w:r>
      <w:rPr>
        <w:rStyle w:val="1007"/>
      </w:rPr>
      <w:instrText xml:space="preserve">PAGE  </w:instrText>
    </w:r>
    <w:r>
      <w:rPr>
        <w:rStyle w:val="1007"/>
      </w:rPr>
      <w:fldChar w:fldCharType="end"/>
    </w:r>
    <w:r/>
  </w:p>
  <w:p>
    <w:pPr>
      <w:pStyle w:val="1001"/>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05"/>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3"/>
      <w:jc w:val="center"/>
      <w:rPr>
        <w:sz w:val="24"/>
      </w:rPr>
    </w:pPr>
    <w:r>
      <w:rPr>
        <w:sz w:val="24"/>
        <w:lang w:eastAsia="pt-BR"/>
      </w:rPr>
      <mc:AlternateContent>
        <mc:Choice Requires="wpg">
          <w:drawing>
            <wp:inline xmlns:wp="http://schemas.openxmlformats.org/drawingml/2006/wordprocessingDrawing" distT="0" distB="0" distL="0" distR="0">
              <wp:extent cx="723900" cy="752475"/>
              <wp:effectExtent l="0" t="0" r="0" b="0"/>
              <wp:docPr id="1" name="" hidden="0"/>
              <wp:cNvGraphicFramePr/>
              <a:graphic xmlns:a="http://schemas.openxmlformats.org/drawingml/2006/main">
                <a:graphicData uri="http://schemas.openxmlformats.org/drawingml/2006/picture">
                  <pic:pic xmlns:pic="http://schemas.openxmlformats.org/drawingml/2006/picture">
                    <pic:nvPicPr>
                      <pic:cNvPr id="0" name="" hidden="0"/>
                      <pic:cNvPicPr/>
                      <pic:nvPr isPhoto="0" userDrawn="0"/>
                    </pic:nvPicPr>
                    <pic:blipFill>
                      <a:blip r:embed="rId1"/>
                      <a:stretch/>
                    </pic:blipFill>
                    <pic:spPr bwMode="auto">
                      <a:xfrm>
                        <a:off x="0" y="0"/>
                        <a:ext cx="723900" cy="7524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7.0pt;height:59.2pt;" stroked="f">
              <v:path textboxrect="0,0,0,0"/>
              <v:imagedata r:id="rId1" o:title=""/>
            </v:shape>
          </w:pict>
        </mc:Fallback>
      </mc:AlternateContent>
    </w:r>
    <w:r/>
  </w:p>
  <w:p>
    <w:pPr>
      <w:pStyle w:val="1003"/>
      <w:jc w:val="center"/>
      <w:rPr>
        <w:rFonts w:ascii="Arial" w:hAnsi="Arial" w:cs="Arial"/>
        <w:b/>
      </w:rPr>
    </w:pPr>
    <w:r>
      <w:rPr>
        <w:rFonts w:ascii="Arial" w:hAnsi="Arial" w:cs="Arial"/>
        <w:b/>
      </w:rPr>
      <w:t xml:space="preserve">CÂMARA MUNICIPAL DE VEREADORES DE CANGUÇU</w:t>
    </w:r>
    <w:r/>
  </w:p>
  <w:p>
    <w:pPr>
      <w:pStyle w:val="1003"/>
      <w:jc w:val="center"/>
      <w:rPr>
        <w:rFonts w:ascii="Arial" w:hAnsi="Arial" w:cs="Arial"/>
        <w:b/>
      </w:rPr>
    </w:pPr>
    <w:r>
      <w:rPr>
        <w:rFonts w:ascii="Arial" w:hAnsi="Arial" w:cs="Arial"/>
        <w:b/>
      </w:rPr>
    </w:r>
    <w:r>
      <w:rPr>
        <w:rFonts w:ascii="Arial" w:hAnsi="Arial" w:cs="Arial"/>
        <w:b/>
      </w:rPr>
      <w:t xml:space="preserve">ESTADO DO RIO GRANDE DO SUL</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3"/>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margin">
                <wp:align>center</wp:align>
              </wp:positionV>
              <wp:extent cx="6316980" cy="1804670"/>
              <wp:effectExtent l="0" t="0" r="0" b="0"/>
              <wp:wrapNone/>
              <wp:docPr id="2" name="" hidden="0"/>
              <wp:cNvGraphicFramePr/>
              <a:graphic xmlns:a="http://schemas.openxmlformats.org/drawingml/2006/main">
                <a:graphicData uri="http://schemas.microsoft.com/office/word/2010/wordprocessingShape">
                  <wps:wsp>
                    <wps:cNvPr id="0" name=""/>
                    <wps:cNvSpPr/>
                    <wps:spPr bwMode="auto">
                      <a:xfrm rot="18900000">
                        <a:off x="0" y="0"/>
                        <a:ext cx="6316980" cy="1804670"/>
                      </a:xfrm>
                      <a:prstGeom prst="rect">
                        <a:avLst/>
                      </a:prstGeom>
                      <a:noFill/>
                      <a:ln>
                        <a:solidFill>
                          <a:srgbClr val="000000"/>
                        </a:solidFill>
                        <a:miter/>
                      </a:ln>
                    </wps:spPr>
                    <wps:txbx>
                      <w:txbxContent>
                        <w:p>
                          <w:pPr>
                            <w:jc w:val="center"/>
                            <w:rPr>
                              <w:sz w:val="2"/>
                              <w:szCs w:val="2"/>
                            </w:rPr>
                          </w:pPr>
                          <w:r>
                            <w:rPr>
                              <w:sz w:val="2"/>
                              <w:szCs w:val="2"/>
                            </w:rPr>
                            <w:t xml:space="preserve">MINUTA</w:t>
                          </w:r>
                          <w:r/>
                        </w:p>
                      </w:txbxContent>
                    </wps:txbx>
                    <wps:bodyPr wrap="square" upright="1"/>
                  </wps:wsp>
                </a:graphicData>
              </a:graphic>
            </wp:anchor>
          </w:drawing>
        </mc:Choice>
        <mc:Fallback>
          <w:pict>
            <v:shape id="shape 1" o:spid="_x0000_s1" o:spt="1" style="position:absolute;mso-wrap-distance-left:9.0pt;mso-wrap-distance-top:0.0pt;mso-wrap-distance-right:9.0pt;mso-wrap-distance-bottom:0.0pt;z-index:251659264;o:allowoverlap:true;o:allowincell:true;mso-position-horizontal-relative:margin;mso-position-horizontal:center;mso-position-vertical-relative:margin;mso-position-vertical:center;width:497.4pt;height:142.1pt;rotation:315;" coordsize="100000,100000" path="" filled="f" strokecolor="#000000">
              <v:path textboxrect="0,0,0,0"/>
              <v:textbox>
                <w:txbxContent>
                  <w:p>
                    <w:pPr>
                      <w:jc w:val="center"/>
                      <w:rPr>
                        <w:sz w:val="2"/>
                        <w:szCs w:val="2"/>
                      </w:rPr>
                    </w:pPr>
                    <w:r>
                      <w:rPr>
                        <w:sz w:val="2"/>
                        <w:szCs w:val="2"/>
                      </w:rPr>
                      <w:t xml:space="preserve">MINUTA</w:t>
                    </w:r>
                    <w:r/>
                  </w:p>
                </w:txbxContent>
              </v:textbox>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3"/>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center</wp:align>
              </wp:positionH>
              <wp:positionV relativeFrom="margin">
                <wp:align>center</wp:align>
              </wp:positionV>
              <wp:extent cx="6316980" cy="1804670"/>
              <wp:effectExtent l="0" t="0" r="0" b="0"/>
              <wp:wrapNone/>
              <wp:docPr id="3" name="" hidden="0"/>
              <wp:cNvGraphicFramePr/>
              <a:graphic xmlns:a="http://schemas.openxmlformats.org/drawingml/2006/main">
                <a:graphicData uri="http://schemas.microsoft.com/office/word/2010/wordprocessingShape">
                  <wps:wsp>
                    <wps:cNvPr id="0" name=""/>
                    <wps:cNvSpPr/>
                    <wps:spPr bwMode="auto">
                      <a:xfrm rot="18900000">
                        <a:off x="0" y="0"/>
                        <a:ext cx="6316980" cy="1804670"/>
                      </a:xfrm>
                      <a:prstGeom prst="rect">
                        <a:avLst/>
                      </a:prstGeom>
                      <a:noFill/>
                      <a:ln>
                        <a:solidFill>
                          <a:srgbClr val="000000"/>
                        </a:solidFill>
                        <a:miter/>
                      </a:ln>
                    </wps:spPr>
                    <wps:txbx>
                      <w:txbxContent>
                        <w:p>
                          <w:pPr>
                            <w:jc w:val="center"/>
                            <w:rPr>
                              <w:sz w:val="2"/>
                              <w:szCs w:val="2"/>
                            </w:rPr>
                          </w:pPr>
                          <w:r>
                            <w:rPr>
                              <w:sz w:val="2"/>
                              <w:szCs w:val="2"/>
                            </w:rPr>
                            <w:t xml:space="preserve">MINUTA</w:t>
                          </w:r>
                          <w:r/>
                        </w:p>
                      </w:txbxContent>
                    </wps:txbx>
                    <wps:bodyPr wrap="square" upright="1"/>
                  </wps:wsp>
                </a:graphicData>
              </a:graphic>
            </wp:anchor>
          </w:drawing>
        </mc:Choice>
        <mc:Fallback>
          <w:pict>
            <v:shape id="shape 2" o:spid="_x0000_s2" o:spt="1" style="position:absolute;mso-wrap-distance-left:9.0pt;mso-wrap-distance-top:0.0pt;mso-wrap-distance-right:9.0pt;mso-wrap-distance-bottom:0.0pt;z-index:251660288;o:allowoverlap:true;o:allowincell:true;mso-position-horizontal-relative:margin;mso-position-horizontal:center;mso-position-vertical-relative:margin;mso-position-vertical:center;width:497.4pt;height:142.1pt;rotation:315;" coordsize="100000,100000" path="" filled="f" strokecolor="#000000">
              <v:path textboxrect="0,0,0,0"/>
              <v:textbox>
                <w:txbxContent>
                  <w:p>
                    <w:pPr>
                      <w:jc w:val="center"/>
                      <w:rPr>
                        <w:sz w:val="2"/>
                        <w:szCs w:val="2"/>
                      </w:rPr>
                    </w:pPr>
                    <w:r>
                      <w:rPr>
                        <w:sz w:val="2"/>
                        <w:szCs w:val="2"/>
                      </w:rPr>
                      <w:t xml:space="preserve">MINUTA</w:t>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2">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3">
    <w:multiLevelType w:val="hybridMultilevel"/>
    <w:lvl w:ilvl="0">
      <w:start w:val="10"/>
      <w:numFmt w:val="decimal"/>
      <w:isLgl w:val="false"/>
      <w:suff w:val="tab"/>
      <w:lvlText w:val="%1"/>
      <w:lvlJc w:val="left"/>
      <w:pPr>
        <w:ind w:left="540" w:hanging="540"/>
      </w:pPr>
      <w:rPr>
        <w:rFonts w:hint="default"/>
      </w:rPr>
    </w:lvl>
    <w:lvl w:ilvl="1">
      <w:start w:val="1"/>
      <w:numFmt w:val="decimal"/>
      <w:isLgl w:val="false"/>
      <w:suff w:val="tab"/>
      <w:lvlText w:val="%1.%2"/>
      <w:lvlJc w:val="left"/>
      <w:pPr>
        <w:ind w:left="540" w:hanging="54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4">
    <w:multiLevelType w:val="hybridMultilevel"/>
    <w:lvl w:ilvl="0">
      <w:start w:val="1"/>
      <w:numFmt w:val="lowerLetter"/>
      <w:isLgl w:val="false"/>
      <w:suff w:val="tab"/>
      <w:lvlText w:val="%1)"/>
      <w:lvlJc w:val="left"/>
      <w:pPr>
        <w:ind w:left="360" w:hanging="360"/>
        <w:tabs>
          <w:tab w:val="num" w:pos="360" w:leader="none"/>
        </w:tabs>
      </w:pPr>
      <w:rPr>
        <w:rFonts w:hint="default"/>
        <w:b/>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hint="default"/>
        <w:sz w:val="20"/>
      </w:rPr>
    </w:lvl>
    <w:lvl w:ilvl="1">
      <w:start w:val="1"/>
      <w:numFmt w:val="bullet"/>
      <w:isLgl w:val="false"/>
      <w:suff w:val="tab"/>
      <w:lvlText w:val="o"/>
      <w:lvlJc w:val="left"/>
      <w:pPr>
        <w:ind w:left="1440" w:hanging="360"/>
        <w:tabs>
          <w:tab w:val="num" w:pos="1440" w:leader="none"/>
        </w:tabs>
      </w:pPr>
      <w:rPr>
        <w:rFonts w:ascii="Courier New" w:hAnsi="Courier New" w:hint="default"/>
        <w:sz w:val="20"/>
      </w:rPr>
    </w:lvl>
    <w:lvl w:ilvl="2">
      <w:start w:val="1"/>
      <w:numFmt w:val="bullet"/>
      <w:isLgl w:val="false"/>
      <w:suff w:val="tab"/>
      <w:lvlText w:val=""/>
      <w:lvlJc w:val="left"/>
      <w:pPr>
        <w:ind w:left="2160" w:hanging="360"/>
        <w:tabs>
          <w:tab w:val="num" w:pos="2160" w:leader="none"/>
        </w:tabs>
      </w:pPr>
      <w:rPr>
        <w:rFonts w:ascii="Wingdings" w:hAnsi="Wingdings" w:hint="default"/>
        <w:sz w:val="20"/>
      </w:rPr>
    </w:lvl>
    <w:lvl w:ilvl="3">
      <w:start w:val="1"/>
      <w:numFmt w:val="bullet"/>
      <w:isLgl w:val="false"/>
      <w:suff w:val="tab"/>
      <w:lvlText w:val=""/>
      <w:lvlJc w:val="left"/>
      <w:pPr>
        <w:ind w:left="2880" w:hanging="360"/>
        <w:tabs>
          <w:tab w:val="num" w:pos="2880" w:leader="none"/>
        </w:tabs>
      </w:pPr>
      <w:rPr>
        <w:rFonts w:ascii="Wingdings" w:hAnsi="Wingdings" w:hint="default"/>
        <w:sz w:val="20"/>
      </w:rPr>
    </w:lvl>
    <w:lvl w:ilvl="4">
      <w:start w:val="1"/>
      <w:numFmt w:val="bullet"/>
      <w:isLgl w:val="false"/>
      <w:suff w:val="tab"/>
      <w:lvlText w:val=""/>
      <w:lvlJc w:val="left"/>
      <w:pPr>
        <w:ind w:left="3600" w:hanging="360"/>
        <w:tabs>
          <w:tab w:val="num" w:pos="3600" w:leader="none"/>
        </w:tabs>
      </w:pPr>
      <w:rPr>
        <w:rFonts w:ascii="Wingdings" w:hAnsi="Wingdings" w:hint="default"/>
        <w:sz w:val="20"/>
      </w:rPr>
    </w:lvl>
    <w:lvl w:ilvl="5">
      <w:start w:val="1"/>
      <w:numFmt w:val="bullet"/>
      <w:isLgl w:val="false"/>
      <w:suff w:val="tab"/>
      <w:lvlText w:val=""/>
      <w:lvlJc w:val="left"/>
      <w:pPr>
        <w:ind w:left="4320" w:hanging="360"/>
        <w:tabs>
          <w:tab w:val="num" w:pos="4320" w:leader="none"/>
        </w:tabs>
      </w:pPr>
      <w:rPr>
        <w:rFonts w:ascii="Wingdings" w:hAnsi="Wingdings" w:hint="default"/>
        <w:sz w:val="20"/>
      </w:rPr>
    </w:lvl>
    <w:lvl w:ilvl="6">
      <w:start w:val="1"/>
      <w:numFmt w:val="bullet"/>
      <w:isLgl w:val="false"/>
      <w:suff w:val="tab"/>
      <w:lvlText w:val=""/>
      <w:lvlJc w:val="left"/>
      <w:pPr>
        <w:ind w:left="5040" w:hanging="360"/>
        <w:tabs>
          <w:tab w:val="num" w:pos="5040" w:leader="none"/>
        </w:tabs>
      </w:pPr>
      <w:rPr>
        <w:rFonts w:ascii="Wingdings" w:hAnsi="Wingdings" w:hint="default"/>
        <w:sz w:val="20"/>
      </w:rPr>
    </w:lvl>
    <w:lvl w:ilvl="7">
      <w:start w:val="1"/>
      <w:numFmt w:val="bullet"/>
      <w:isLgl w:val="false"/>
      <w:suff w:val="tab"/>
      <w:lvlText w:val=""/>
      <w:lvlJc w:val="left"/>
      <w:pPr>
        <w:ind w:left="5760" w:hanging="360"/>
        <w:tabs>
          <w:tab w:val="num" w:pos="5760" w:leader="none"/>
        </w:tabs>
      </w:pPr>
      <w:rPr>
        <w:rFonts w:ascii="Wingdings" w:hAnsi="Wingdings" w:hint="default"/>
        <w:sz w:val="20"/>
      </w:rPr>
    </w:lvl>
    <w:lvl w:ilvl="8">
      <w:start w:val="1"/>
      <w:numFmt w:val="bullet"/>
      <w:isLgl w:val="false"/>
      <w:suff w:val="tab"/>
      <w:lvlText w:val=""/>
      <w:lvlJc w:val="left"/>
      <w:pPr>
        <w:ind w:left="6480" w:hanging="360"/>
        <w:tabs>
          <w:tab w:val="num" w:pos="6480" w:leader="none"/>
        </w:tabs>
      </w:pPr>
      <w:rPr>
        <w:rFonts w:ascii="Wingdings" w:hAnsi="Wingdings" w:hint="default"/>
        <w:sz w:val="20"/>
      </w:rPr>
    </w:lvl>
  </w:abstractNum>
  <w:abstractNum w:abstractNumId="6">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7">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8">
    <w:multiLevelType w:val="hybridMultilevel"/>
    <w:lvl w:ilvl="0">
      <w:start w:val="1"/>
      <w:numFmt w:val="decimal"/>
      <w:isLgl w:val="false"/>
      <w:suff w:val="tab"/>
      <w:lvlText w:val="%1.0"/>
      <w:lvlJc w:val="left"/>
      <w:pPr>
        <w:ind w:left="360" w:hanging="360"/>
      </w:pPr>
      <w:rPr>
        <w:rFonts w:hint="default"/>
      </w:rPr>
    </w:lvl>
    <w:lvl w:ilvl="1">
      <w:start w:val="1"/>
      <w:numFmt w:val="decimal"/>
      <w:isLgl w:val="false"/>
      <w:suff w:val="tab"/>
      <w:lvlText w:val="%1.%2"/>
      <w:lvlJc w:val="left"/>
      <w:pPr>
        <w:ind w:left="1068" w:hanging="36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2844" w:hanging="72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620" w:hanging="108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396" w:hanging="1440"/>
      </w:pPr>
      <w:rPr>
        <w:rFonts w:hint="default"/>
      </w:rPr>
    </w:lvl>
    <w:lvl w:ilvl="8">
      <w:start w:val="1"/>
      <w:numFmt w:val="decimal"/>
      <w:isLgl w:val="false"/>
      <w:suff w:val="tab"/>
      <w:lvlText w:val="%1.%2.%3.%4.%5.%6.%7.%8.%9"/>
      <w:lvlJc w:val="left"/>
      <w:pPr>
        <w:ind w:left="7464" w:hanging="1800"/>
      </w:pPr>
      <w:rPr>
        <w:rFonts w:hint="default"/>
      </w:rPr>
    </w:lvl>
  </w:abstractNum>
  <w:abstractNum w:abstractNumId="9">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0">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1">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2">
    <w:multiLevelType w:val="hybridMultilevel"/>
    <w:lvl w:ilvl="0">
      <w:start w:val="1"/>
      <w:numFmt w:val="decimal"/>
      <w:isLgl w:val="false"/>
      <w:suff w:val="tab"/>
      <w:lvlText w:val="%1.0"/>
      <w:lvlJc w:val="left"/>
      <w:pPr>
        <w:ind w:left="360" w:hanging="360"/>
      </w:pPr>
      <w:rPr>
        <w:rFonts w:hint="default"/>
        <w:b/>
      </w:rPr>
    </w:lvl>
    <w:lvl w:ilvl="1">
      <w:start w:val="1"/>
      <w:numFmt w:val="decimal"/>
      <w:isLgl w:val="false"/>
      <w:suff w:val="tab"/>
      <w:lvlText w:val="%1.%2"/>
      <w:lvlJc w:val="left"/>
      <w:pPr>
        <w:ind w:left="1068" w:hanging="360"/>
      </w:pPr>
      <w:rPr>
        <w:rFonts w:hint="default"/>
        <w:b/>
      </w:rPr>
    </w:lvl>
    <w:lvl w:ilvl="2">
      <w:start w:val="1"/>
      <w:numFmt w:val="decimal"/>
      <w:isLgl w:val="false"/>
      <w:suff w:val="tab"/>
      <w:lvlText w:val="%1.%2.%3"/>
      <w:lvlJc w:val="left"/>
      <w:pPr>
        <w:ind w:left="2136" w:hanging="720"/>
      </w:pPr>
      <w:rPr>
        <w:rFonts w:hint="default"/>
        <w:b/>
      </w:rPr>
    </w:lvl>
    <w:lvl w:ilvl="3">
      <w:start w:val="1"/>
      <w:numFmt w:val="decimal"/>
      <w:isLgl w:val="false"/>
      <w:suff w:val="tab"/>
      <w:lvlText w:val="%1.%2.%3.%4"/>
      <w:lvlJc w:val="left"/>
      <w:pPr>
        <w:ind w:left="2844" w:hanging="720"/>
      </w:pPr>
      <w:rPr>
        <w:rFonts w:hint="default"/>
        <w:b/>
      </w:rPr>
    </w:lvl>
    <w:lvl w:ilvl="4">
      <w:start w:val="1"/>
      <w:numFmt w:val="decimal"/>
      <w:isLgl w:val="false"/>
      <w:suff w:val="tab"/>
      <w:lvlText w:val="%1.%2.%3.%4.%5"/>
      <w:lvlJc w:val="left"/>
      <w:pPr>
        <w:ind w:left="3912" w:hanging="1080"/>
      </w:pPr>
      <w:rPr>
        <w:rFonts w:hint="default"/>
        <w:b/>
      </w:rPr>
    </w:lvl>
    <w:lvl w:ilvl="5">
      <w:start w:val="1"/>
      <w:numFmt w:val="decimal"/>
      <w:isLgl w:val="false"/>
      <w:suff w:val="tab"/>
      <w:lvlText w:val="%1.%2.%3.%4.%5.%6"/>
      <w:lvlJc w:val="left"/>
      <w:pPr>
        <w:ind w:left="4620" w:hanging="1080"/>
      </w:pPr>
      <w:rPr>
        <w:rFonts w:hint="default"/>
        <w:b/>
      </w:rPr>
    </w:lvl>
    <w:lvl w:ilvl="6">
      <w:start w:val="1"/>
      <w:numFmt w:val="decimal"/>
      <w:isLgl w:val="false"/>
      <w:suff w:val="tab"/>
      <w:lvlText w:val="%1.%2.%3.%4.%5.%6.%7"/>
      <w:lvlJc w:val="left"/>
      <w:pPr>
        <w:ind w:left="5688" w:hanging="1440"/>
      </w:pPr>
      <w:rPr>
        <w:rFonts w:hint="default"/>
        <w:b/>
      </w:rPr>
    </w:lvl>
    <w:lvl w:ilvl="7">
      <w:start w:val="1"/>
      <w:numFmt w:val="decimal"/>
      <w:isLgl w:val="false"/>
      <w:suff w:val="tab"/>
      <w:lvlText w:val="%1.%2.%3.%4.%5.%6.%7.%8"/>
      <w:lvlJc w:val="left"/>
      <w:pPr>
        <w:ind w:left="6396" w:hanging="1440"/>
      </w:pPr>
      <w:rPr>
        <w:rFonts w:hint="default"/>
        <w:b/>
      </w:rPr>
    </w:lvl>
    <w:lvl w:ilvl="8">
      <w:start w:val="1"/>
      <w:numFmt w:val="decimal"/>
      <w:isLgl w:val="false"/>
      <w:suff w:val="tab"/>
      <w:lvlText w:val="%1.%2.%3.%4.%5.%6.%7.%8.%9"/>
      <w:lvlJc w:val="left"/>
      <w:pPr>
        <w:ind w:left="7464" w:hanging="1800"/>
      </w:pPr>
      <w:rPr>
        <w:rFonts w:hint="default"/>
        <w:b/>
      </w:rPr>
    </w:lvl>
  </w:abstractNum>
  <w:abstractNum w:abstractNumId="13">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4">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1"/>
      <w:numFmt w:val="decimal"/>
      <w:isLgl w:val="false"/>
      <w:suff w:val="tab"/>
      <w:lvlText w:val="%1."/>
      <w:lvlJc w:val="left"/>
      <w:pPr>
        <w:ind w:left="720" w:hanging="720"/>
        <w:tabs>
          <w:tab w:val="num" w:pos="720" w:leader="none"/>
        </w:tabs>
      </w:pPr>
      <w:rPr>
        <w:rFonts w:hint="default"/>
      </w:rPr>
    </w:lvl>
    <w:lvl w:ilvl="1">
      <w:start w:val="1"/>
      <w:numFmt w:val="decimal"/>
      <w:isLgl w:val="false"/>
      <w:suff w:val="tab"/>
      <w:lvlText w:val="%1.%2-"/>
      <w:lvlJc w:val="left"/>
      <w:pPr>
        <w:ind w:left="1425" w:hanging="720"/>
        <w:tabs>
          <w:tab w:val="num" w:pos="1425" w:leader="none"/>
        </w:tabs>
      </w:pPr>
      <w:rPr>
        <w:rFonts w:hint="default"/>
      </w:rPr>
    </w:lvl>
    <w:lvl w:ilvl="2">
      <w:start w:val="1"/>
      <w:numFmt w:val="decimal"/>
      <w:isLgl w:val="false"/>
      <w:suff w:val="tab"/>
      <w:lvlText w:val="%1.%2-%3."/>
      <w:lvlJc w:val="left"/>
      <w:pPr>
        <w:ind w:left="2130" w:hanging="720"/>
        <w:tabs>
          <w:tab w:val="num" w:pos="2130" w:leader="none"/>
        </w:tabs>
      </w:pPr>
      <w:rPr>
        <w:rFonts w:hint="default"/>
      </w:rPr>
    </w:lvl>
    <w:lvl w:ilvl="3">
      <w:start w:val="1"/>
      <w:numFmt w:val="decimal"/>
      <w:isLgl w:val="false"/>
      <w:suff w:val="tab"/>
      <w:lvlText w:val="%1.%2-%3.%4."/>
      <w:lvlJc w:val="left"/>
      <w:pPr>
        <w:ind w:left="3195" w:hanging="1080"/>
        <w:tabs>
          <w:tab w:val="num" w:pos="3195" w:leader="none"/>
        </w:tabs>
      </w:pPr>
      <w:rPr>
        <w:rFonts w:hint="default"/>
      </w:rPr>
    </w:lvl>
    <w:lvl w:ilvl="4">
      <w:start w:val="1"/>
      <w:numFmt w:val="decimal"/>
      <w:isLgl w:val="false"/>
      <w:suff w:val="tab"/>
      <w:lvlText w:val="%1.%2-%3.%4.%5."/>
      <w:lvlJc w:val="left"/>
      <w:pPr>
        <w:ind w:left="3900" w:hanging="1080"/>
        <w:tabs>
          <w:tab w:val="num" w:pos="3900" w:leader="none"/>
        </w:tabs>
      </w:pPr>
      <w:rPr>
        <w:rFonts w:hint="default"/>
      </w:rPr>
    </w:lvl>
    <w:lvl w:ilvl="5">
      <w:start w:val="1"/>
      <w:numFmt w:val="decimal"/>
      <w:isLgl w:val="false"/>
      <w:suff w:val="tab"/>
      <w:lvlText w:val="%1.%2-%3.%4.%5.%6."/>
      <w:lvlJc w:val="left"/>
      <w:pPr>
        <w:ind w:left="4965" w:hanging="1440"/>
        <w:tabs>
          <w:tab w:val="num" w:pos="4965" w:leader="none"/>
        </w:tabs>
      </w:pPr>
      <w:rPr>
        <w:rFonts w:hint="default"/>
      </w:rPr>
    </w:lvl>
    <w:lvl w:ilvl="6">
      <w:start w:val="1"/>
      <w:numFmt w:val="decimal"/>
      <w:isLgl w:val="false"/>
      <w:suff w:val="tab"/>
      <w:lvlText w:val="%1.%2-%3.%4.%5.%6.%7."/>
      <w:lvlJc w:val="left"/>
      <w:pPr>
        <w:ind w:left="5670" w:hanging="1440"/>
        <w:tabs>
          <w:tab w:val="num" w:pos="5670" w:leader="none"/>
        </w:tabs>
      </w:pPr>
      <w:rPr>
        <w:rFonts w:hint="default"/>
      </w:rPr>
    </w:lvl>
    <w:lvl w:ilvl="7">
      <w:start w:val="1"/>
      <w:numFmt w:val="decimal"/>
      <w:isLgl w:val="false"/>
      <w:suff w:val="tab"/>
      <w:lvlText w:val="%1.%2-%3.%4.%5.%6.%7.%8."/>
      <w:lvlJc w:val="left"/>
      <w:pPr>
        <w:ind w:left="6735" w:hanging="1800"/>
        <w:tabs>
          <w:tab w:val="num" w:pos="6735" w:leader="none"/>
        </w:tabs>
      </w:pPr>
      <w:rPr>
        <w:rFonts w:hint="default"/>
      </w:rPr>
    </w:lvl>
    <w:lvl w:ilvl="8">
      <w:start w:val="1"/>
      <w:numFmt w:val="decimal"/>
      <w:isLgl w:val="false"/>
      <w:suff w:val="tab"/>
      <w:lvlText w:val="%1.%2-%3.%4.%5.%6.%7.%8.%9."/>
      <w:lvlJc w:val="left"/>
      <w:pPr>
        <w:ind w:left="7440" w:hanging="1800"/>
        <w:tabs>
          <w:tab w:val="num" w:pos="7440" w:leader="none"/>
        </w:tabs>
      </w:pPr>
      <w:rPr>
        <w:rFonts w:hint="default"/>
      </w:rPr>
    </w:lvl>
  </w:abstractNum>
  <w:abstractNum w:abstractNumId="16">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7">
    <w:multiLevelType w:val="hybridMultilevel"/>
    <w:lvl w:ilvl="0">
      <w:start w:val="7"/>
      <w:numFmt w:val="decimal"/>
      <w:isLgl w:val="false"/>
      <w:suff w:val="tab"/>
      <w:lvlText w:val="%1"/>
      <w:lvlJc w:val="left"/>
      <w:pPr>
        <w:ind w:left="360" w:hanging="360"/>
      </w:pPr>
      <w:rPr>
        <w:rFonts w:hint="default"/>
        <w:b/>
      </w:rPr>
    </w:lvl>
    <w:lvl w:ilvl="1">
      <w:start w:val="3"/>
      <w:numFmt w:val="decimal"/>
      <w:isLgl w:val="false"/>
      <w:suff w:val="tab"/>
      <w:lvlText w:val="%1.%2"/>
      <w:lvlJc w:val="left"/>
      <w:pPr>
        <w:ind w:left="1080" w:hanging="360"/>
      </w:pPr>
      <w:rPr>
        <w:rFonts w:hint="default"/>
        <w:b/>
      </w:rPr>
    </w:lvl>
    <w:lvl w:ilvl="2">
      <w:start w:val="1"/>
      <w:numFmt w:val="decimal"/>
      <w:isLgl w:val="false"/>
      <w:suff w:val="tab"/>
      <w:lvlText w:val="%1.%2.%3"/>
      <w:lvlJc w:val="left"/>
      <w:pPr>
        <w:ind w:left="2160" w:hanging="720"/>
      </w:pPr>
      <w:rPr>
        <w:rFonts w:hint="default"/>
        <w:b/>
      </w:rPr>
    </w:lvl>
    <w:lvl w:ilvl="3">
      <w:start w:val="1"/>
      <w:numFmt w:val="decimal"/>
      <w:isLgl w:val="false"/>
      <w:suff w:val="tab"/>
      <w:lvlText w:val="%1.%2.%3.%4"/>
      <w:lvlJc w:val="left"/>
      <w:pPr>
        <w:ind w:left="2880" w:hanging="720"/>
      </w:pPr>
      <w:rPr>
        <w:rFonts w:hint="default"/>
        <w:b/>
      </w:rPr>
    </w:lvl>
    <w:lvl w:ilvl="4">
      <w:start w:val="1"/>
      <w:numFmt w:val="decimal"/>
      <w:isLgl w:val="false"/>
      <w:suff w:val="tab"/>
      <w:lvlText w:val="%1.%2.%3.%4.%5"/>
      <w:lvlJc w:val="left"/>
      <w:pPr>
        <w:ind w:left="3960" w:hanging="1080"/>
      </w:pPr>
      <w:rPr>
        <w:rFonts w:hint="default"/>
        <w:b/>
      </w:rPr>
    </w:lvl>
    <w:lvl w:ilvl="5">
      <w:start w:val="1"/>
      <w:numFmt w:val="decimal"/>
      <w:isLgl w:val="false"/>
      <w:suff w:val="tab"/>
      <w:lvlText w:val="%1.%2.%3.%4.%5.%6"/>
      <w:lvlJc w:val="left"/>
      <w:pPr>
        <w:ind w:left="4680" w:hanging="1080"/>
      </w:pPr>
      <w:rPr>
        <w:rFonts w:hint="default"/>
        <w:b/>
      </w:rPr>
    </w:lvl>
    <w:lvl w:ilvl="6">
      <w:start w:val="1"/>
      <w:numFmt w:val="decimal"/>
      <w:isLgl w:val="false"/>
      <w:suff w:val="tab"/>
      <w:lvlText w:val="%1.%2.%3.%4.%5.%6.%7"/>
      <w:lvlJc w:val="left"/>
      <w:pPr>
        <w:ind w:left="5760" w:hanging="1440"/>
      </w:pPr>
      <w:rPr>
        <w:rFonts w:hint="default"/>
        <w:b/>
      </w:rPr>
    </w:lvl>
    <w:lvl w:ilvl="7">
      <w:start w:val="1"/>
      <w:numFmt w:val="decimal"/>
      <w:isLgl w:val="false"/>
      <w:suff w:val="tab"/>
      <w:lvlText w:val="%1.%2.%3.%4.%5.%6.%7.%8"/>
      <w:lvlJc w:val="left"/>
      <w:pPr>
        <w:ind w:left="6480" w:hanging="1440"/>
      </w:pPr>
      <w:rPr>
        <w:rFonts w:hint="default"/>
        <w:b/>
      </w:rPr>
    </w:lvl>
    <w:lvl w:ilvl="8">
      <w:start w:val="1"/>
      <w:numFmt w:val="decimal"/>
      <w:isLgl w:val="false"/>
      <w:suff w:val="tab"/>
      <w:lvlText w:val="%1.%2.%3.%4.%5.%6.%7.%8.%9"/>
      <w:lvlJc w:val="left"/>
      <w:pPr>
        <w:ind w:left="7200" w:hanging="1440"/>
      </w:pPr>
      <w:rPr>
        <w:rFonts w:hint="default"/>
        <w:b/>
      </w:rPr>
    </w:lvl>
  </w:abstractNum>
  <w:abstractNum w:abstractNumId="18">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abstractNum w:abstractNumId="19">
    <w:multiLevelType w:val="hybridMultilevel"/>
    <w:lvl w:ilvl="0">
      <w:start w:val="1"/>
      <w:numFmt w:val="decimal"/>
      <w:isLgl w:val="false"/>
      <w:suff w:val="tab"/>
      <w:lvlText w:val="%1.0-"/>
      <w:lvlJc w:val="left"/>
      <w:pPr>
        <w:ind w:left="495" w:hanging="495"/>
      </w:pPr>
      <w:rPr>
        <w:rFonts w:hint="default"/>
        <w:u w:val="single"/>
      </w:rPr>
    </w:lvl>
    <w:lvl w:ilvl="1">
      <w:start w:val="1"/>
      <w:numFmt w:val="decimal"/>
      <w:isLgl w:val="false"/>
      <w:suff w:val="tab"/>
      <w:lvlText w:val="%1.%2-"/>
      <w:lvlJc w:val="left"/>
      <w:pPr>
        <w:ind w:left="1203" w:hanging="495"/>
      </w:pPr>
      <w:rPr>
        <w:rFonts w:hint="default"/>
        <w:u w:val="single"/>
      </w:rPr>
    </w:lvl>
    <w:lvl w:ilvl="2">
      <w:start w:val="1"/>
      <w:numFmt w:val="decimal"/>
      <w:isLgl w:val="false"/>
      <w:suff w:val="tab"/>
      <w:lvlText w:val="%1.%2-%3."/>
      <w:lvlJc w:val="left"/>
      <w:pPr>
        <w:ind w:left="2136" w:hanging="720"/>
      </w:pPr>
      <w:rPr>
        <w:rFonts w:hint="default"/>
        <w:u w:val="single"/>
      </w:rPr>
    </w:lvl>
    <w:lvl w:ilvl="3">
      <w:start w:val="1"/>
      <w:numFmt w:val="decimal"/>
      <w:isLgl w:val="false"/>
      <w:suff w:val="tab"/>
      <w:lvlText w:val="%1.%2-%3.%4."/>
      <w:lvlJc w:val="left"/>
      <w:pPr>
        <w:ind w:left="2844" w:hanging="720"/>
      </w:pPr>
      <w:rPr>
        <w:rFonts w:hint="default"/>
        <w:u w:val="single"/>
      </w:rPr>
    </w:lvl>
    <w:lvl w:ilvl="4">
      <w:start w:val="1"/>
      <w:numFmt w:val="decimal"/>
      <w:isLgl w:val="false"/>
      <w:suff w:val="tab"/>
      <w:lvlText w:val="%1.%2-%3.%4.%5."/>
      <w:lvlJc w:val="left"/>
      <w:pPr>
        <w:ind w:left="3912" w:hanging="1080"/>
      </w:pPr>
      <w:rPr>
        <w:rFonts w:hint="default"/>
        <w:u w:val="single"/>
      </w:rPr>
    </w:lvl>
    <w:lvl w:ilvl="5">
      <w:start w:val="1"/>
      <w:numFmt w:val="decimal"/>
      <w:isLgl w:val="false"/>
      <w:suff w:val="tab"/>
      <w:lvlText w:val="%1.%2-%3.%4.%5.%6."/>
      <w:lvlJc w:val="left"/>
      <w:pPr>
        <w:ind w:left="4620" w:hanging="1080"/>
      </w:pPr>
      <w:rPr>
        <w:rFonts w:hint="default"/>
        <w:u w:val="single"/>
      </w:rPr>
    </w:lvl>
    <w:lvl w:ilvl="6">
      <w:start w:val="1"/>
      <w:numFmt w:val="decimal"/>
      <w:isLgl w:val="false"/>
      <w:suff w:val="tab"/>
      <w:lvlText w:val="%1.%2-%3.%4.%5.%6.%7."/>
      <w:lvlJc w:val="left"/>
      <w:pPr>
        <w:ind w:left="5328" w:hanging="1080"/>
      </w:pPr>
      <w:rPr>
        <w:rFonts w:hint="default"/>
        <w:u w:val="single"/>
      </w:rPr>
    </w:lvl>
    <w:lvl w:ilvl="7">
      <w:start w:val="1"/>
      <w:numFmt w:val="decimal"/>
      <w:isLgl w:val="false"/>
      <w:suff w:val="tab"/>
      <w:lvlText w:val="%1.%2-%3.%4.%5.%6.%7.%8."/>
      <w:lvlJc w:val="left"/>
      <w:pPr>
        <w:ind w:left="6396" w:hanging="1440"/>
      </w:pPr>
      <w:rPr>
        <w:rFonts w:hint="default"/>
        <w:u w:val="single"/>
      </w:rPr>
    </w:lvl>
    <w:lvl w:ilvl="8">
      <w:start w:val="1"/>
      <w:numFmt w:val="decimal"/>
      <w:isLgl w:val="false"/>
      <w:suff w:val="tab"/>
      <w:lvlText w:val="%1.%2-%3.%4.%5.%6.%7.%8.%9."/>
      <w:lvlJc w:val="left"/>
      <w:pPr>
        <w:ind w:left="7104" w:hanging="1440"/>
      </w:pPr>
      <w:rPr>
        <w:rFonts w:hint="default"/>
        <w:u w:val="single"/>
      </w:rPr>
    </w:lvl>
  </w:abstractNum>
  <w:abstractNum w:abstractNumId="20">
    <w:multiLevelType w:val="hybridMultilevel"/>
    <w:lvl w:ilvl="0">
      <w:start w:val="1"/>
      <w:numFmt w:val="lowerLetter"/>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0"/>
      <w:lvlJc w:val="left"/>
      <w:pPr>
        <w:ind w:left="1854" w:hanging="720"/>
      </w:pPr>
      <w:rPr>
        <w:rFonts w:hint="default"/>
      </w:rPr>
    </w:lvl>
    <w:lvl w:ilvl="1">
      <w:start w:val="1"/>
      <w:numFmt w:val="decimal"/>
      <w:isLgl w:val="false"/>
      <w:suff w:val="tab"/>
      <w:lvlText w:val="%1.%2"/>
      <w:lvlJc w:val="left"/>
      <w:pPr>
        <w:ind w:left="2562" w:hanging="720"/>
      </w:pPr>
      <w:rPr>
        <w:rFonts w:hint="default"/>
      </w:rPr>
    </w:lvl>
    <w:lvl w:ilvl="2">
      <w:start w:val="1"/>
      <w:numFmt w:val="decimal"/>
      <w:isLgl w:val="false"/>
      <w:suff w:val="tab"/>
      <w:lvlText w:val="%1.%2.%3"/>
      <w:lvlJc w:val="left"/>
      <w:pPr>
        <w:ind w:left="3630" w:hanging="1080"/>
      </w:pPr>
      <w:rPr>
        <w:rFonts w:hint="default"/>
      </w:rPr>
    </w:lvl>
    <w:lvl w:ilvl="3">
      <w:start w:val="1"/>
      <w:numFmt w:val="decimal"/>
      <w:isLgl w:val="false"/>
      <w:suff w:val="tab"/>
      <w:lvlText w:val="%1.%2.%3.%4"/>
      <w:lvlJc w:val="left"/>
      <w:pPr>
        <w:ind w:left="4698" w:hanging="1440"/>
      </w:pPr>
      <w:rPr>
        <w:rFonts w:hint="default"/>
      </w:rPr>
    </w:lvl>
    <w:lvl w:ilvl="4">
      <w:start w:val="1"/>
      <w:numFmt w:val="decimal"/>
      <w:isLgl w:val="false"/>
      <w:suff w:val="tab"/>
      <w:lvlText w:val="%1.%2.%3.%4.%5"/>
      <w:lvlJc w:val="left"/>
      <w:pPr>
        <w:ind w:left="5406" w:hanging="1440"/>
      </w:pPr>
      <w:rPr>
        <w:rFonts w:hint="default"/>
      </w:rPr>
    </w:lvl>
    <w:lvl w:ilvl="5">
      <w:start w:val="1"/>
      <w:numFmt w:val="decimal"/>
      <w:isLgl w:val="false"/>
      <w:suff w:val="tab"/>
      <w:lvlText w:val="%1.%2.%3.%4.%5.%6"/>
      <w:lvlJc w:val="left"/>
      <w:pPr>
        <w:ind w:left="6474" w:hanging="1800"/>
      </w:pPr>
      <w:rPr>
        <w:rFonts w:hint="default"/>
      </w:rPr>
    </w:lvl>
    <w:lvl w:ilvl="6">
      <w:start w:val="1"/>
      <w:numFmt w:val="decimal"/>
      <w:isLgl w:val="false"/>
      <w:suff w:val="tab"/>
      <w:lvlText w:val="%1.%2.%3.%4.%5.%6.%7"/>
      <w:lvlJc w:val="left"/>
      <w:pPr>
        <w:ind w:left="7542" w:hanging="2160"/>
      </w:pPr>
      <w:rPr>
        <w:rFonts w:hint="default"/>
      </w:rPr>
    </w:lvl>
    <w:lvl w:ilvl="7">
      <w:start w:val="1"/>
      <w:numFmt w:val="decimal"/>
      <w:isLgl w:val="false"/>
      <w:suff w:val="tab"/>
      <w:lvlText w:val="%1.%2.%3.%4.%5.%6.%7.%8"/>
      <w:lvlJc w:val="left"/>
      <w:pPr>
        <w:ind w:left="8610" w:hanging="2520"/>
      </w:pPr>
      <w:rPr>
        <w:rFonts w:hint="default"/>
      </w:rPr>
    </w:lvl>
    <w:lvl w:ilvl="8">
      <w:start w:val="1"/>
      <w:numFmt w:val="decimal"/>
      <w:isLgl w:val="false"/>
      <w:suff w:val="tab"/>
      <w:lvlText w:val="%1.%2.%3.%4.%5.%6.%7.%8.%9"/>
      <w:lvlJc w:val="left"/>
      <w:pPr>
        <w:ind w:left="9678" w:hanging="2880"/>
      </w:pPr>
      <w:rPr>
        <w:rFonts w:hint="default"/>
      </w:rPr>
    </w:lvl>
  </w:abstractNum>
  <w:num w:numId="1">
    <w:abstractNumId w:val="15"/>
  </w:num>
  <w:num w:numId="2">
    <w:abstractNumId w:val="4"/>
  </w:num>
  <w:num w:numId="3">
    <w:abstractNumId w:val="17"/>
  </w:num>
  <w:num w:numId="4">
    <w:abstractNumId w:val="14"/>
  </w:num>
  <w:num w:numId="5">
    <w:abstractNumId w:val="12"/>
  </w:num>
  <w:num w:numId="6">
    <w:abstractNumId w:val="3"/>
  </w:num>
  <w:num w:numId="7">
    <w:abstractNumId w:val="11"/>
  </w:num>
  <w:num w:numId="8">
    <w:abstractNumId w:val="2"/>
  </w:num>
  <w:num w:numId="9">
    <w:abstractNumId w:val="9"/>
  </w:num>
  <w:num w:numId="10">
    <w:abstractNumId w:val="18"/>
  </w:num>
  <w:num w:numId="11">
    <w:abstractNumId w:val="7"/>
  </w:num>
  <w:num w:numId="12">
    <w:abstractNumId w:val="10"/>
  </w:num>
  <w:num w:numId="13">
    <w:abstractNumId w:val="0"/>
  </w:num>
  <w:num w:numId="14">
    <w:abstractNumId w:val="21"/>
  </w:num>
  <w:num w:numId="15">
    <w:abstractNumId w:val="1"/>
  </w:num>
  <w:num w:numId="16">
    <w:abstractNumId w:val="13"/>
  </w:num>
  <w:num w:numId="17">
    <w:abstractNumId w:val="16"/>
  </w:num>
  <w:num w:numId="18">
    <w:abstractNumId w:val="6"/>
  </w:num>
  <w:num w:numId="19">
    <w:abstractNumId w:val="8"/>
  </w:num>
  <w:num w:numId="20">
    <w:abstractNumId w:val="19"/>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pt-BR"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1">
    <w:name w:val="Title Char"/>
    <w:basedOn w:val="827"/>
    <w:link w:val="846"/>
    <w:uiPriority w:val="10"/>
    <w:rPr>
      <w:sz w:val="48"/>
      <w:szCs w:val="48"/>
    </w:rPr>
  </w:style>
  <w:style w:type="character" w:styleId="822">
    <w:name w:val="Subtitle Char"/>
    <w:basedOn w:val="827"/>
    <w:link w:val="848"/>
    <w:uiPriority w:val="11"/>
    <w:rPr>
      <w:sz w:val="24"/>
      <w:szCs w:val="24"/>
    </w:rPr>
  </w:style>
  <w:style w:type="character" w:styleId="823">
    <w:name w:val="Quote Char"/>
    <w:link w:val="850"/>
    <w:uiPriority w:val="29"/>
    <w:rPr>
      <w:i/>
    </w:rPr>
  </w:style>
  <w:style w:type="character" w:styleId="824">
    <w:name w:val="Intense Quote Char"/>
    <w:link w:val="852"/>
    <w:uiPriority w:val="30"/>
    <w:rPr>
      <w:i/>
    </w:rPr>
  </w:style>
  <w:style w:type="character" w:styleId="825">
    <w:name w:val="Endnote Text Char"/>
    <w:link w:val="985"/>
    <w:uiPriority w:val="99"/>
    <w:rPr>
      <w:sz w:val="20"/>
    </w:rPr>
  </w:style>
  <w:style w:type="paragraph" w:styleId="826" w:default="1">
    <w:name w:val="Normal"/>
    <w:qFormat/>
    <w:rPr>
      <w:rFonts w:ascii="Times New Roman" w:hAnsi="Times New Roman" w:cs="Times New Roman" w:eastAsia="Times New Roman"/>
      <w:sz w:val="20"/>
      <w:szCs w:val="20"/>
    </w:rPr>
  </w:style>
  <w:style w:type="character" w:styleId="827" w:default="1">
    <w:name w:val="Default Paragraph Font"/>
    <w:uiPriority w:val="1"/>
    <w:semiHidden/>
    <w:unhideWhenUsed/>
  </w:style>
  <w:style w:type="table" w:styleId="828" w:default="1">
    <w:name w:val="Normal Table"/>
    <w:uiPriority w:val="99"/>
    <w:semiHidden/>
    <w:unhideWhenUsed/>
    <w:qFormat/>
    <w:tblPr>
      <w:tblInd w:w="0" w:type="dxa"/>
      <w:tblCellMar>
        <w:left w:w="108" w:type="dxa"/>
        <w:top w:w="0" w:type="dxa"/>
        <w:right w:w="108" w:type="dxa"/>
        <w:bottom w:w="0" w:type="dxa"/>
      </w:tblCellMar>
    </w:tblPr>
  </w:style>
  <w:style w:type="numbering" w:styleId="829" w:default="1">
    <w:name w:val="No List"/>
    <w:uiPriority w:val="99"/>
    <w:semiHidden/>
    <w:unhideWhenUsed/>
  </w:style>
  <w:style w:type="character" w:styleId="830" w:customStyle="1">
    <w:name w:val="Heading 1 Char"/>
    <w:basedOn w:val="827"/>
    <w:link w:val="999"/>
    <w:uiPriority w:val="9"/>
    <w:rPr>
      <w:rFonts w:ascii="Arial" w:hAnsi="Arial" w:cs="Arial" w:eastAsia="Arial"/>
      <w:sz w:val="40"/>
      <w:szCs w:val="40"/>
    </w:rPr>
  </w:style>
  <w:style w:type="paragraph" w:styleId="831" w:customStyle="1">
    <w:name w:val="Heading 2"/>
    <w:basedOn w:val="826"/>
    <w:next w:val="826"/>
    <w:link w:val="832"/>
    <w:uiPriority w:val="9"/>
    <w:unhideWhenUsed/>
    <w:qFormat/>
    <w:pPr>
      <w:keepLines/>
      <w:keepNext/>
      <w:spacing w:before="360"/>
      <w:outlineLvl w:val="1"/>
    </w:pPr>
    <w:rPr>
      <w:rFonts w:ascii="Arial" w:hAnsi="Arial" w:cs="Arial" w:eastAsia="Arial"/>
      <w:sz w:val="34"/>
    </w:rPr>
  </w:style>
  <w:style w:type="character" w:styleId="832" w:customStyle="1">
    <w:name w:val="Heading 2 Char"/>
    <w:basedOn w:val="827"/>
    <w:link w:val="831"/>
    <w:uiPriority w:val="9"/>
    <w:rPr>
      <w:rFonts w:ascii="Arial" w:hAnsi="Arial" w:cs="Arial" w:eastAsia="Arial"/>
      <w:sz w:val="34"/>
    </w:rPr>
  </w:style>
  <w:style w:type="paragraph" w:styleId="833" w:customStyle="1">
    <w:name w:val="Heading 3"/>
    <w:basedOn w:val="826"/>
    <w:next w:val="826"/>
    <w:link w:val="834"/>
    <w:uiPriority w:val="9"/>
    <w:unhideWhenUsed/>
    <w:qFormat/>
    <w:pPr>
      <w:keepLines/>
      <w:keepNext/>
      <w:spacing w:before="320"/>
      <w:outlineLvl w:val="2"/>
    </w:pPr>
    <w:rPr>
      <w:rFonts w:ascii="Arial" w:hAnsi="Arial" w:cs="Arial" w:eastAsia="Arial"/>
      <w:sz w:val="30"/>
      <w:szCs w:val="30"/>
    </w:rPr>
  </w:style>
  <w:style w:type="character" w:styleId="834" w:customStyle="1">
    <w:name w:val="Heading 3 Char"/>
    <w:basedOn w:val="827"/>
    <w:link w:val="833"/>
    <w:uiPriority w:val="9"/>
    <w:rPr>
      <w:rFonts w:ascii="Arial" w:hAnsi="Arial" w:cs="Arial" w:eastAsia="Arial"/>
      <w:sz w:val="30"/>
      <w:szCs w:val="30"/>
    </w:rPr>
  </w:style>
  <w:style w:type="paragraph" w:styleId="835" w:customStyle="1">
    <w:name w:val="Heading 4"/>
    <w:basedOn w:val="826"/>
    <w:next w:val="826"/>
    <w:link w:val="836"/>
    <w:uiPriority w:val="9"/>
    <w:unhideWhenUsed/>
    <w:qFormat/>
    <w:pPr>
      <w:keepLines/>
      <w:keepNext/>
      <w:spacing w:before="320"/>
      <w:outlineLvl w:val="3"/>
    </w:pPr>
    <w:rPr>
      <w:rFonts w:ascii="Arial" w:hAnsi="Arial" w:cs="Arial" w:eastAsia="Arial"/>
      <w:b/>
      <w:bCs/>
      <w:sz w:val="26"/>
      <w:szCs w:val="26"/>
    </w:rPr>
  </w:style>
  <w:style w:type="character" w:styleId="836" w:customStyle="1">
    <w:name w:val="Heading 4 Char"/>
    <w:basedOn w:val="827"/>
    <w:link w:val="835"/>
    <w:uiPriority w:val="9"/>
    <w:rPr>
      <w:rFonts w:ascii="Arial" w:hAnsi="Arial" w:cs="Arial" w:eastAsia="Arial"/>
      <w:b/>
      <w:bCs/>
      <w:sz w:val="26"/>
      <w:szCs w:val="26"/>
    </w:rPr>
  </w:style>
  <w:style w:type="character" w:styleId="837" w:customStyle="1">
    <w:name w:val="Heading 5 Char"/>
    <w:basedOn w:val="827"/>
    <w:link w:val="1000"/>
    <w:uiPriority w:val="9"/>
    <w:rPr>
      <w:rFonts w:ascii="Arial" w:hAnsi="Arial" w:cs="Arial" w:eastAsia="Arial"/>
      <w:b/>
      <w:bCs/>
      <w:sz w:val="24"/>
      <w:szCs w:val="24"/>
    </w:rPr>
  </w:style>
  <w:style w:type="paragraph" w:styleId="838" w:customStyle="1">
    <w:name w:val="Heading 6"/>
    <w:basedOn w:val="826"/>
    <w:next w:val="826"/>
    <w:link w:val="839"/>
    <w:uiPriority w:val="9"/>
    <w:unhideWhenUsed/>
    <w:qFormat/>
    <w:pPr>
      <w:keepLines/>
      <w:keepNext/>
      <w:spacing w:before="320"/>
      <w:outlineLvl w:val="5"/>
    </w:pPr>
    <w:rPr>
      <w:rFonts w:ascii="Arial" w:hAnsi="Arial" w:cs="Arial" w:eastAsia="Arial"/>
      <w:b/>
      <w:bCs/>
      <w:sz w:val="22"/>
      <w:szCs w:val="22"/>
    </w:rPr>
  </w:style>
  <w:style w:type="character" w:styleId="839" w:customStyle="1">
    <w:name w:val="Heading 6 Char"/>
    <w:basedOn w:val="827"/>
    <w:link w:val="838"/>
    <w:uiPriority w:val="9"/>
    <w:rPr>
      <w:rFonts w:ascii="Arial" w:hAnsi="Arial" w:cs="Arial" w:eastAsia="Arial"/>
      <w:b/>
      <w:bCs/>
      <w:sz w:val="22"/>
      <w:szCs w:val="22"/>
    </w:rPr>
  </w:style>
  <w:style w:type="paragraph" w:styleId="840" w:customStyle="1">
    <w:name w:val="Heading 7"/>
    <w:basedOn w:val="826"/>
    <w:next w:val="826"/>
    <w:link w:val="841"/>
    <w:uiPriority w:val="9"/>
    <w:unhideWhenUsed/>
    <w:qFormat/>
    <w:pPr>
      <w:keepLines/>
      <w:keepNext/>
      <w:spacing w:before="320"/>
      <w:outlineLvl w:val="6"/>
    </w:pPr>
    <w:rPr>
      <w:rFonts w:ascii="Arial" w:hAnsi="Arial" w:cs="Arial" w:eastAsia="Arial"/>
      <w:b/>
      <w:bCs/>
      <w:i/>
      <w:iCs/>
      <w:sz w:val="22"/>
      <w:szCs w:val="22"/>
    </w:rPr>
  </w:style>
  <w:style w:type="character" w:styleId="841" w:customStyle="1">
    <w:name w:val="Heading 7 Char"/>
    <w:basedOn w:val="827"/>
    <w:link w:val="840"/>
    <w:uiPriority w:val="9"/>
    <w:rPr>
      <w:rFonts w:ascii="Arial" w:hAnsi="Arial" w:cs="Arial" w:eastAsia="Arial"/>
      <w:b/>
      <w:bCs/>
      <w:i/>
      <w:iCs/>
      <w:sz w:val="22"/>
      <w:szCs w:val="22"/>
    </w:rPr>
  </w:style>
  <w:style w:type="paragraph" w:styleId="842" w:customStyle="1">
    <w:name w:val="Heading 8"/>
    <w:basedOn w:val="826"/>
    <w:next w:val="826"/>
    <w:link w:val="843"/>
    <w:uiPriority w:val="9"/>
    <w:unhideWhenUsed/>
    <w:qFormat/>
    <w:pPr>
      <w:keepLines/>
      <w:keepNext/>
      <w:spacing w:before="320"/>
      <w:outlineLvl w:val="7"/>
    </w:pPr>
    <w:rPr>
      <w:rFonts w:ascii="Arial" w:hAnsi="Arial" w:cs="Arial" w:eastAsia="Arial"/>
      <w:i/>
      <w:iCs/>
      <w:sz w:val="22"/>
      <w:szCs w:val="22"/>
    </w:rPr>
  </w:style>
  <w:style w:type="character" w:styleId="843" w:customStyle="1">
    <w:name w:val="Heading 8 Char"/>
    <w:basedOn w:val="827"/>
    <w:link w:val="842"/>
    <w:uiPriority w:val="9"/>
    <w:rPr>
      <w:rFonts w:ascii="Arial" w:hAnsi="Arial" w:cs="Arial" w:eastAsia="Arial"/>
      <w:i/>
      <w:iCs/>
      <w:sz w:val="22"/>
      <w:szCs w:val="22"/>
    </w:rPr>
  </w:style>
  <w:style w:type="paragraph" w:styleId="844" w:customStyle="1">
    <w:name w:val="Heading 9"/>
    <w:basedOn w:val="826"/>
    <w:next w:val="826"/>
    <w:link w:val="845"/>
    <w:uiPriority w:val="9"/>
    <w:unhideWhenUsed/>
    <w:qFormat/>
    <w:pPr>
      <w:keepLines/>
      <w:keepNext/>
      <w:spacing w:before="320"/>
      <w:outlineLvl w:val="8"/>
    </w:pPr>
    <w:rPr>
      <w:rFonts w:ascii="Arial" w:hAnsi="Arial" w:cs="Arial" w:eastAsia="Arial"/>
      <w:i/>
      <w:iCs/>
      <w:sz w:val="21"/>
      <w:szCs w:val="21"/>
    </w:rPr>
  </w:style>
  <w:style w:type="character" w:styleId="845" w:customStyle="1">
    <w:name w:val="Heading 9 Char"/>
    <w:basedOn w:val="827"/>
    <w:link w:val="844"/>
    <w:uiPriority w:val="9"/>
    <w:rPr>
      <w:rFonts w:ascii="Arial" w:hAnsi="Arial" w:cs="Arial" w:eastAsia="Arial"/>
      <w:i/>
      <w:iCs/>
      <w:sz w:val="21"/>
      <w:szCs w:val="21"/>
    </w:rPr>
  </w:style>
  <w:style w:type="paragraph" w:styleId="846">
    <w:name w:val="Title"/>
    <w:basedOn w:val="826"/>
    <w:next w:val="826"/>
    <w:link w:val="847"/>
    <w:uiPriority w:val="10"/>
    <w:qFormat/>
    <w:pPr>
      <w:contextualSpacing/>
      <w:spacing w:before="300"/>
    </w:pPr>
    <w:rPr>
      <w:sz w:val="48"/>
      <w:szCs w:val="48"/>
    </w:rPr>
  </w:style>
  <w:style w:type="character" w:styleId="847" w:customStyle="1">
    <w:name w:val="Título Char"/>
    <w:basedOn w:val="827"/>
    <w:link w:val="846"/>
    <w:uiPriority w:val="10"/>
    <w:rPr>
      <w:sz w:val="48"/>
      <w:szCs w:val="48"/>
    </w:rPr>
  </w:style>
  <w:style w:type="paragraph" w:styleId="848">
    <w:name w:val="Subtitle"/>
    <w:basedOn w:val="826"/>
    <w:next w:val="826"/>
    <w:link w:val="849"/>
    <w:uiPriority w:val="11"/>
    <w:qFormat/>
    <w:pPr>
      <w:spacing w:before="200"/>
    </w:pPr>
    <w:rPr>
      <w:sz w:val="24"/>
      <w:szCs w:val="24"/>
    </w:rPr>
  </w:style>
  <w:style w:type="character" w:styleId="849" w:customStyle="1">
    <w:name w:val="Subtítulo Char"/>
    <w:basedOn w:val="827"/>
    <w:link w:val="848"/>
    <w:uiPriority w:val="11"/>
    <w:rPr>
      <w:sz w:val="24"/>
      <w:szCs w:val="24"/>
    </w:rPr>
  </w:style>
  <w:style w:type="paragraph" w:styleId="850">
    <w:name w:val="Quote"/>
    <w:basedOn w:val="826"/>
    <w:next w:val="826"/>
    <w:link w:val="851"/>
    <w:uiPriority w:val="29"/>
    <w:qFormat/>
    <w:pPr>
      <w:ind w:left="720" w:right="720"/>
    </w:pPr>
    <w:rPr>
      <w:i/>
    </w:rPr>
  </w:style>
  <w:style w:type="character" w:styleId="851" w:customStyle="1">
    <w:name w:val="Citação Char"/>
    <w:link w:val="850"/>
    <w:uiPriority w:val="29"/>
    <w:rPr>
      <w:i/>
    </w:rPr>
  </w:style>
  <w:style w:type="paragraph" w:styleId="852">
    <w:name w:val="Intense Quote"/>
    <w:basedOn w:val="826"/>
    <w:next w:val="826"/>
    <w:link w:val="85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53" w:customStyle="1">
    <w:name w:val="Citação Intensa Char"/>
    <w:link w:val="852"/>
    <w:uiPriority w:val="30"/>
    <w:rPr>
      <w:i/>
    </w:rPr>
  </w:style>
  <w:style w:type="character" w:styleId="854" w:customStyle="1">
    <w:name w:val="Header Char"/>
    <w:basedOn w:val="827"/>
    <w:link w:val="1003"/>
    <w:uiPriority w:val="99"/>
  </w:style>
  <w:style w:type="character" w:styleId="855" w:customStyle="1">
    <w:name w:val="Footer Char"/>
    <w:basedOn w:val="827"/>
    <w:link w:val="1001"/>
    <w:uiPriority w:val="99"/>
  </w:style>
  <w:style w:type="paragraph" w:styleId="856" w:customStyle="1">
    <w:name w:val="Caption"/>
    <w:basedOn w:val="826"/>
    <w:next w:val="826"/>
    <w:uiPriority w:val="35"/>
    <w:semiHidden/>
    <w:unhideWhenUsed/>
    <w:qFormat/>
    <w:rPr>
      <w:b/>
      <w:bCs/>
      <w:color w:val="4F81BD" w:themeColor="accent1"/>
      <w:sz w:val="18"/>
      <w:szCs w:val="18"/>
    </w:rPr>
  </w:style>
  <w:style w:type="character" w:styleId="857" w:customStyle="1">
    <w:name w:val="Caption Char"/>
    <w:link w:val="1001"/>
    <w:uiPriority w:val="99"/>
  </w:style>
  <w:style w:type="table" w:styleId="858" w:customStyle="1">
    <w:name w:val="Table Grid Light"/>
    <w:basedOn w:val="828"/>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859" w:customStyle="1">
    <w:name w:val="Plain Table 1"/>
    <w:basedOn w:val="828"/>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0" w:customStyle="1">
    <w:name w:val="Plain Table 2"/>
    <w:basedOn w:val="82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1" w:customStyle="1">
    <w:name w:val="Plain Table 3"/>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2" w:customStyle="1">
    <w:name w:val="Plain Table 4"/>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3" w:customStyle="1">
    <w:name w:val="Plain Table 5"/>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0" w:fill="f2f2f2" w:themeFill="text1" w:themeFillTint="00"/>
      </w:tcPr>
    </w:tblStylePr>
    <w:tblStylePr w:type="band1Vert">
      <w:rPr>
        <w:rFonts w:ascii="Arial" w:hAnsi="Arial"/>
        <w:color w:val="404040"/>
        <w:sz w:val="22"/>
      </w:rPr>
      <w:tcPr>
        <w:shd w:val="clear" w:color="f2f2f2" w:themeColor="text1" w:themeTint="00" w:fill="f2f2f2" w:themeFill="text1" w:themeFillTint="00"/>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64" w:customStyle="1">
    <w:name w:val="Grid Table 1 Light"/>
    <w:basedOn w:val="828"/>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65" w:customStyle="1">
    <w:name w:val="Grid Table 1 Light - Accent 1"/>
    <w:basedOn w:val="828"/>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66" w:customStyle="1">
    <w:name w:val="Grid Table 1 Light - Accent 2"/>
    <w:basedOn w:val="828"/>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67" w:customStyle="1">
    <w:name w:val="Grid Table 1 Light - Accent 3"/>
    <w:basedOn w:val="828"/>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68" w:customStyle="1">
    <w:name w:val="Grid Table 1 Light - Accent 4"/>
    <w:basedOn w:val="828"/>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69" w:customStyle="1">
    <w:name w:val="Grid Table 1 Light - Accent 5"/>
    <w:basedOn w:val="828"/>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70" w:customStyle="1">
    <w:name w:val="Grid Table 1 Light - Accent 6"/>
    <w:basedOn w:val="828"/>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71" w:customStyle="1">
    <w:name w:val="Grid Table 2"/>
    <w:basedOn w:val="828"/>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72" w:customStyle="1">
    <w:name w:val="Grid Table 2 - Accent 1"/>
    <w:basedOn w:val="828"/>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73" w:customStyle="1">
    <w:name w:val="Grid Table 2 - Accent 2"/>
    <w:basedOn w:val="828"/>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74" w:customStyle="1">
    <w:name w:val="Grid Table 2 - Accent 3"/>
    <w:basedOn w:val="828"/>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75" w:customStyle="1">
    <w:name w:val="Grid Table 2 - Accent 4"/>
    <w:basedOn w:val="828"/>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76" w:customStyle="1">
    <w:name w:val="Grid Table 2 - Accent 5"/>
    <w:basedOn w:val="828"/>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77" w:customStyle="1">
    <w:name w:val="Grid Table 2 - Accent 6"/>
    <w:basedOn w:val="828"/>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78" w:customStyle="1">
    <w:name w:val="Grid Table 3"/>
    <w:basedOn w:val="828"/>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79" w:customStyle="1">
    <w:name w:val="Grid Table 3 - Accent 1"/>
    <w:basedOn w:val="828"/>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0" w:customStyle="1">
    <w:name w:val="Grid Table 3 - Accent 2"/>
    <w:basedOn w:val="828"/>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1" w:customStyle="1">
    <w:name w:val="Grid Table 3 - Accent 3"/>
    <w:basedOn w:val="828"/>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2" w:customStyle="1">
    <w:name w:val="Grid Table 3 - Accent 4"/>
    <w:basedOn w:val="828"/>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3" w:customStyle="1">
    <w:name w:val="Grid Table 3 - Accent 5"/>
    <w:basedOn w:val="828"/>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4" w:customStyle="1">
    <w:name w:val="Grid Table 3 - Accent 6"/>
    <w:basedOn w:val="828"/>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5" w:customStyle="1">
    <w:name w:val="Grid Table 4"/>
    <w:basedOn w:val="828"/>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86" w:customStyle="1">
    <w:name w:val="Grid Table 4 - Accent 1"/>
    <w:basedOn w:val="828"/>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87" w:customStyle="1">
    <w:name w:val="Grid Table 4 - Accent 2"/>
    <w:basedOn w:val="828"/>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88" w:customStyle="1">
    <w:name w:val="Grid Table 4 - Accent 3"/>
    <w:basedOn w:val="828"/>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89" w:customStyle="1">
    <w:name w:val="Grid Table 4 - Accent 4"/>
    <w:basedOn w:val="828"/>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90" w:customStyle="1">
    <w:name w:val="Grid Table 4 - Accent 5"/>
    <w:basedOn w:val="828"/>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91" w:customStyle="1">
    <w:name w:val="Grid Table 4 - Accent 6"/>
    <w:basedOn w:val="828"/>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92" w:customStyle="1">
    <w:name w:val="Grid Table 5 Dark"/>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93" w:customStyle="1">
    <w:name w:val="Grid Table 5 Dark- Accent 1"/>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94" w:customStyle="1">
    <w:name w:val="Grid Table 5 Dark - Accent 2"/>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95" w:customStyle="1">
    <w:name w:val="Grid Table 5 Dark - Accent 3"/>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96" w:customStyle="1">
    <w:name w:val="Grid Table 5 Dark- Accent 4"/>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97" w:customStyle="1">
    <w:name w:val="Grid Table 5 Dark - Accent 5"/>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98" w:customStyle="1">
    <w:name w:val="Grid Table 5 Dark - Accent 6"/>
    <w:basedOn w:val="828"/>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99" w:customStyle="1">
    <w:name w:val="Grid Table 6 Colorful"/>
    <w:basedOn w:val="828"/>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00" w:customStyle="1">
    <w:name w:val="Grid Table 6 Colorful - Accent 1"/>
    <w:basedOn w:val="828"/>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01" w:customStyle="1">
    <w:name w:val="Grid Table 6 Colorful - Accent 2"/>
    <w:basedOn w:val="828"/>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02" w:customStyle="1">
    <w:name w:val="Grid Table 6 Colorful - Accent 3"/>
    <w:basedOn w:val="828"/>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03" w:customStyle="1">
    <w:name w:val="Grid Table 6 Colorful - Accent 4"/>
    <w:basedOn w:val="828"/>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04" w:customStyle="1">
    <w:name w:val="Grid Table 6 Colorful - Accent 5"/>
    <w:basedOn w:val="828"/>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05" w:customStyle="1">
    <w:name w:val="Grid Table 6 Colorful - Accent 6"/>
    <w:basedOn w:val="828"/>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06" w:customStyle="1">
    <w:name w:val="Grid Table 7 Colorful"/>
    <w:basedOn w:val="828"/>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0" w:fill="f2f2f2" w:themeFill="text1" w:themeFillTint="00"/>
      </w:tcPr>
    </w:tblStylePr>
    <w:tblStylePr w:type="band1Vert">
      <w:tcPr>
        <w:shd w:val="clear" w:color="f2f2f2" w:themeColor="text1" w:themeTint="00" w:fill="f2f2f2" w:themeFill="text1" w:themeFillTint="0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07" w:customStyle="1">
    <w:name w:val="Grid Table 7 Colorful - Accent 1"/>
    <w:basedOn w:val="828"/>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ffffff" w:fill="auto"/>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auto" w:sz="0" w:space="0"/>
          <w:bottom w:val="none" w:color="auto" w:sz="0" w:space="0"/>
          <w:right w:val="none" w:color="auto" w:sz="0" w:space="0"/>
        </w:tcBorders>
      </w:tcPr>
    </w:tblStylePr>
  </w:style>
  <w:style w:type="table" w:styleId="908" w:customStyle="1">
    <w:name w:val="Grid Table 7 Colorful - Accent 2"/>
    <w:basedOn w:val="828"/>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909" w:customStyle="1">
    <w:name w:val="Grid Table 7 Colorful - Accent 3"/>
    <w:basedOn w:val="828"/>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ffffff" w:fill="auto"/>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auto" w:sz="0" w:space="0"/>
          <w:bottom w:val="none" w:color="auto" w:sz="0" w:space="0"/>
          <w:right w:val="none" w:color="auto" w:sz="0" w:space="0"/>
        </w:tcBorders>
      </w:tcPr>
    </w:tblStylePr>
  </w:style>
  <w:style w:type="table" w:styleId="910" w:customStyle="1">
    <w:name w:val="Grid Table 7 Colorful - Accent 4"/>
    <w:basedOn w:val="828"/>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911" w:customStyle="1">
    <w:name w:val="Grid Table 7 Colorful - Accent 5"/>
    <w:basedOn w:val="828"/>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ffffff" w:fill="auto"/>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auto" w:sz="0" w:space="0"/>
          <w:bottom w:val="none" w:color="auto" w:sz="0" w:space="0"/>
          <w:right w:val="none" w:color="auto" w:sz="0" w:space="0"/>
        </w:tcBorders>
      </w:tcPr>
    </w:tblStylePr>
  </w:style>
  <w:style w:type="table" w:styleId="912" w:customStyle="1">
    <w:name w:val="Grid Table 7 Colorful - Accent 6"/>
    <w:basedOn w:val="828"/>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ffffff" w:fill="auto"/>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auto" w:sz="0" w:space="0"/>
          <w:bottom w:val="none" w:color="auto" w:sz="0" w:space="0"/>
          <w:right w:val="none" w:color="auto" w:sz="0" w:space="0"/>
        </w:tcBorders>
      </w:tcPr>
    </w:tblStylePr>
  </w:style>
  <w:style w:type="table" w:styleId="913" w:customStyle="1">
    <w:name w:val="List Table 1 Light"/>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14" w:customStyle="1">
    <w:name w:val="List Table 1 Light - Accent 1"/>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15" w:customStyle="1">
    <w:name w:val="List Table 1 Light - Accent 2"/>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16" w:customStyle="1">
    <w:name w:val="List Table 1 Light - Accent 3"/>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17" w:customStyle="1">
    <w:name w:val="List Table 1 Light - Accent 4"/>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18" w:customStyle="1">
    <w:name w:val="List Table 1 Light - Accent 5"/>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19" w:customStyle="1">
    <w:name w:val="List Table 1 Light - Accent 6"/>
    <w:basedOn w:val="828"/>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20" w:customStyle="1">
    <w:name w:val="List Table 2"/>
    <w:basedOn w:val="828"/>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21" w:customStyle="1">
    <w:name w:val="List Table 2 - Accent 1"/>
    <w:basedOn w:val="828"/>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22" w:customStyle="1">
    <w:name w:val="List Table 2 - Accent 2"/>
    <w:basedOn w:val="828"/>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23" w:customStyle="1">
    <w:name w:val="List Table 2 - Accent 3"/>
    <w:basedOn w:val="828"/>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24" w:customStyle="1">
    <w:name w:val="List Table 2 - Accent 4"/>
    <w:basedOn w:val="828"/>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25" w:customStyle="1">
    <w:name w:val="List Table 2 - Accent 5"/>
    <w:basedOn w:val="828"/>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26" w:customStyle="1">
    <w:name w:val="List Table 2 - Accent 6"/>
    <w:basedOn w:val="828"/>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27" w:customStyle="1">
    <w:name w:val="List Table 3"/>
    <w:basedOn w:val="8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28" w:customStyle="1">
    <w:name w:val="List Table 3 - Accent 1"/>
    <w:basedOn w:val="828"/>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29" w:customStyle="1">
    <w:name w:val="List Table 3 - Accent 2"/>
    <w:basedOn w:val="828"/>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930" w:customStyle="1">
    <w:name w:val="List Table 3 - Accent 3"/>
    <w:basedOn w:val="828"/>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931" w:customStyle="1">
    <w:name w:val="List Table 3 - Accent 4"/>
    <w:basedOn w:val="828"/>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932" w:customStyle="1">
    <w:name w:val="List Table 3 - Accent 5"/>
    <w:basedOn w:val="828"/>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933" w:customStyle="1">
    <w:name w:val="List Table 3 - Accent 6"/>
    <w:basedOn w:val="828"/>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934" w:customStyle="1">
    <w:name w:val="List Table 4"/>
    <w:basedOn w:val="82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35" w:customStyle="1">
    <w:name w:val="List Table 4 - Accent 1"/>
    <w:basedOn w:val="828"/>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936" w:customStyle="1">
    <w:name w:val="List Table 4 - Accent 2"/>
    <w:basedOn w:val="828"/>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937" w:customStyle="1">
    <w:name w:val="List Table 4 - Accent 3"/>
    <w:basedOn w:val="828"/>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938" w:customStyle="1">
    <w:name w:val="List Table 4 - Accent 4"/>
    <w:basedOn w:val="828"/>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939" w:customStyle="1">
    <w:name w:val="List Table 4 - Accent 5"/>
    <w:basedOn w:val="828"/>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940" w:customStyle="1">
    <w:name w:val="List Table 4 - Accent 6"/>
    <w:basedOn w:val="828"/>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941" w:customStyle="1">
    <w:name w:val="List Table 5 Dark"/>
    <w:basedOn w:val="828"/>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42" w:customStyle="1">
    <w:name w:val="List Table 5 Dark - Accent 1"/>
    <w:basedOn w:val="828"/>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43" w:customStyle="1">
    <w:name w:val="List Table 5 Dark - Accent 2"/>
    <w:basedOn w:val="828"/>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44" w:customStyle="1">
    <w:name w:val="List Table 5 Dark - Accent 3"/>
    <w:basedOn w:val="828"/>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45" w:customStyle="1">
    <w:name w:val="List Table 5 Dark - Accent 4"/>
    <w:basedOn w:val="828"/>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46" w:customStyle="1">
    <w:name w:val="List Table 5 Dark - Accent 5"/>
    <w:basedOn w:val="828"/>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47" w:customStyle="1">
    <w:name w:val="List Table 5 Dark - Accent 6"/>
    <w:basedOn w:val="828"/>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48" w:customStyle="1">
    <w:name w:val="List Table 6 Colorful"/>
    <w:basedOn w:val="828"/>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49" w:customStyle="1">
    <w:name w:val="List Table 6 Colorful - Accent 1"/>
    <w:basedOn w:val="828"/>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50" w:customStyle="1">
    <w:name w:val="List Table 6 Colorful - Accent 2"/>
    <w:basedOn w:val="828"/>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51" w:customStyle="1">
    <w:name w:val="List Table 6 Colorful - Accent 3"/>
    <w:basedOn w:val="828"/>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52" w:customStyle="1">
    <w:name w:val="List Table 6 Colorful - Accent 4"/>
    <w:basedOn w:val="828"/>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53" w:customStyle="1">
    <w:name w:val="List Table 6 Colorful - Accent 5"/>
    <w:basedOn w:val="828"/>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54" w:customStyle="1">
    <w:name w:val="List Table 6 Colorful - Accent 6"/>
    <w:basedOn w:val="828"/>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55" w:customStyle="1">
    <w:name w:val="List Table 7 Colorful"/>
    <w:basedOn w:val="828"/>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56" w:customStyle="1">
    <w:name w:val="List Table 7 Colorful - Accent 1"/>
    <w:basedOn w:val="828"/>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ffffff" w:fill="auto"/>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auto" w:sz="0" w:space="0"/>
          <w:bottom w:val="none" w:color="auto" w:sz="0" w:space="0"/>
          <w:right w:val="none" w:color="auto" w:sz="0" w:space="0"/>
        </w:tcBorders>
      </w:tcPr>
    </w:tblStylePr>
  </w:style>
  <w:style w:type="table" w:styleId="957" w:customStyle="1">
    <w:name w:val="List Table 7 Colorful - Accent 2"/>
    <w:basedOn w:val="828"/>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ffffff" w:fill="auto"/>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auto" w:sz="0" w:space="0"/>
          <w:bottom w:val="none" w:color="auto" w:sz="0" w:space="0"/>
          <w:right w:val="none" w:color="auto" w:sz="0" w:space="0"/>
        </w:tcBorders>
      </w:tcPr>
    </w:tblStylePr>
  </w:style>
  <w:style w:type="table" w:styleId="958" w:customStyle="1">
    <w:name w:val="List Table 7 Colorful - Accent 3"/>
    <w:basedOn w:val="828"/>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ffffff" w:fill="auto"/>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auto" w:sz="0" w:space="0"/>
          <w:bottom w:val="none" w:color="auto" w:sz="0" w:space="0"/>
          <w:right w:val="none" w:color="auto" w:sz="0" w:space="0"/>
        </w:tcBorders>
      </w:tcPr>
    </w:tblStylePr>
  </w:style>
  <w:style w:type="table" w:styleId="959" w:customStyle="1">
    <w:name w:val="List Table 7 Colorful - Accent 4"/>
    <w:basedOn w:val="828"/>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ffffff" w:fill="auto"/>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auto" w:sz="0" w:space="0"/>
          <w:bottom w:val="none" w:color="auto" w:sz="0" w:space="0"/>
          <w:right w:val="none" w:color="auto" w:sz="0" w:space="0"/>
        </w:tcBorders>
      </w:tcPr>
    </w:tblStylePr>
  </w:style>
  <w:style w:type="table" w:styleId="960" w:customStyle="1">
    <w:name w:val="List Table 7 Colorful - Accent 5"/>
    <w:basedOn w:val="828"/>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ffffff" w:fill="auto"/>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auto" w:sz="0" w:space="0"/>
          <w:bottom w:val="none" w:color="auto" w:sz="0" w:space="0"/>
          <w:right w:val="none" w:color="auto" w:sz="0" w:space="0"/>
        </w:tcBorders>
      </w:tcPr>
    </w:tblStylePr>
  </w:style>
  <w:style w:type="table" w:styleId="961" w:customStyle="1">
    <w:name w:val="List Table 7 Colorful - Accent 6"/>
    <w:basedOn w:val="828"/>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ffffff" w:fill="auto"/>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auto" w:sz="0" w:space="0"/>
          <w:bottom w:val="none" w:color="auto" w:sz="0" w:space="0"/>
          <w:right w:val="none" w:color="auto" w:sz="0" w:space="0"/>
        </w:tcBorders>
      </w:tcPr>
    </w:tblStylePr>
  </w:style>
  <w:style w:type="table" w:styleId="962" w:customStyle="1">
    <w:name w:val="Lined - Accent"/>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3" w:customStyle="1">
    <w:name w:val="Lined - Accent 1"/>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64" w:customStyle="1">
    <w:name w:val="Lined - Accent 2"/>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65" w:customStyle="1">
    <w:name w:val="Lined - Accent 3"/>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66" w:customStyle="1">
    <w:name w:val="Lined - Accent 4"/>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67" w:customStyle="1">
    <w:name w:val="Lined - Accent 5"/>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68" w:customStyle="1">
    <w:name w:val="Lined - Accent 6"/>
    <w:basedOn w:val="828"/>
    <w:uiPriority w:val="99"/>
    <w:pPr>
      <w:spacing w:after="0" w:line="240" w:lineRule="auto"/>
    </w:pPr>
    <w:rPr>
      <w:color w:val="404040"/>
      <w:sz w:val="20"/>
      <w:szCs w:val="20"/>
      <w:lang w:eastAsia="pt-BR"/>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69" w:customStyle="1">
    <w:name w:val="Bordered &amp; Lined - Accent"/>
    <w:basedOn w:val="828"/>
    <w:uiPriority w:val="99"/>
    <w:pPr>
      <w:spacing w:after="0" w:line="240" w:lineRule="auto"/>
    </w:pPr>
    <w:rPr>
      <w:color w:val="404040"/>
      <w:sz w:val="20"/>
      <w:szCs w:val="20"/>
      <w:lang w:eastAsia="pt-BR"/>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0" w:fill="f2f2f2" w:themeFill="text1" w:themeFillTint="00"/>
      </w:tcPr>
    </w:tblStylePr>
    <w:tblStylePr w:type="band2Vert">
      <w:rPr>
        <w:rFonts w:ascii="Arial" w:hAnsi="Arial"/>
        <w:color w:val="404040"/>
        <w:sz w:val="22"/>
      </w:rPr>
      <w:tcPr>
        <w:shd w:val="clear" w:color="f2f2f2" w:themeColor="text1" w:themeTint="00" w:fill="f2f2f2" w:themeFill="text1" w:themeFillTint="00"/>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0" w:customStyle="1">
    <w:name w:val="Bordered &amp; Lined - Accent 1"/>
    <w:basedOn w:val="828"/>
    <w:uiPriority w:val="99"/>
    <w:pPr>
      <w:spacing w:after="0" w:line="240" w:lineRule="auto"/>
    </w:pPr>
    <w:rPr>
      <w:color w:val="404040"/>
      <w:sz w:val="20"/>
      <w:szCs w:val="20"/>
      <w:lang w:eastAsia="pt-BR"/>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71" w:customStyle="1">
    <w:name w:val="Bordered &amp; Lined - Accent 2"/>
    <w:basedOn w:val="828"/>
    <w:uiPriority w:val="99"/>
    <w:pPr>
      <w:spacing w:after="0" w:line="240" w:lineRule="auto"/>
    </w:pPr>
    <w:rPr>
      <w:color w:val="404040"/>
      <w:sz w:val="20"/>
      <w:szCs w:val="20"/>
      <w:lang w:eastAsia="pt-BR"/>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72" w:customStyle="1">
    <w:name w:val="Bordered &amp; Lined - Accent 3"/>
    <w:basedOn w:val="828"/>
    <w:uiPriority w:val="99"/>
    <w:pPr>
      <w:spacing w:after="0" w:line="240" w:lineRule="auto"/>
    </w:pPr>
    <w:rPr>
      <w:color w:val="404040"/>
      <w:sz w:val="20"/>
      <w:szCs w:val="20"/>
      <w:lang w:eastAsia="pt-BR"/>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73" w:customStyle="1">
    <w:name w:val="Bordered &amp; Lined - Accent 4"/>
    <w:basedOn w:val="828"/>
    <w:uiPriority w:val="99"/>
    <w:pPr>
      <w:spacing w:after="0" w:line="240" w:lineRule="auto"/>
    </w:pPr>
    <w:rPr>
      <w:color w:val="404040"/>
      <w:sz w:val="20"/>
      <w:szCs w:val="20"/>
      <w:lang w:eastAsia="pt-BR"/>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74" w:customStyle="1">
    <w:name w:val="Bordered &amp; Lined - Accent 5"/>
    <w:basedOn w:val="828"/>
    <w:uiPriority w:val="99"/>
    <w:pPr>
      <w:spacing w:after="0" w:line="240" w:lineRule="auto"/>
    </w:pPr>
    <w:rPr>
      <w:color w:val="404040"/>
      <w:sz w:val="20"/>
      <w:szCs w:val="20"/>
      <w:lang w:eastAsia="pt-BR"/>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75" w:customStyle="1">
    <w:name w:val="Bordered &amp; Lined - Accent 6"/>
    <w:basedOn w:val="828"/>
    <w:uiPriority w:val="99"/>
    <w:pPr>
      <w:spacing w:after="0" w:line="240" w:lineRule="auto"/>
    </w:pPr>
    <w:rPr>
      <w:color w:val="404040"/>
      <w:sz w:val="20"/>
      <w:szCs w:val="20"/>
      <w:lang w:eastAsia="pt-BR"/>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76" w:customStyle="1">
    <w:name w:val="Bordered"/>
    <w:basedOn w:val="828"/>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77" w:customStyle="1">
    <w:name w:val="Bordered - Accent 1"/>
    <w:basedOn w:val="828"/>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78" w:customStyle="1">
    <w:name w:val="Bordered - Accent 2"/>
    <w:basedOn w:val="828"/>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79" w:customStyle="1">
    <w:name w:val="Bordered - Accent 3"/>
    <w:basedOn w:val="828"/>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80" w:customStyle="1">
    <w:name w:val="Bordered - Accent 4"/>
    <w:basedOn w:val="828"/>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81" w:customStyle="1">
    <w:name w:val="Bordered - Accent 5"/>
    <w:basedOn w:val="828"/>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82" w:customStyle="1">
    <w:name w:val="Bordered - Accent 6"/>
    <w:basedOn w:val="828"/>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83" w:customStyle="1">
    <w:name w:val="Footnote Text Char"/>
    <w:link w:val="1005"/>
    <w:uiPriority w:val="99"/>
    <w:rPr>
      <w:sz w:val="18"/>
    </w:rPr>
  </w:style>
  <w:style w:type="character" w:styleId="984">
    <w:name w:val="footnote reference"/>
    <w:basedOn w:val="827"/>
    <w:uiPriority w:val="99"/>
    <w:unhideWhenUsed/>
    <w:rPr>
      <w:vertAlign w:val="superscript"/>
    </w:rPr>
  </w:style>
  <w:style w:type="paragraph" w:styleId="985">
    <w:name w:val="endnote text"/>
    <w:basedOn w:val="826"/>
    <w:link w:val="986"/>
    <w:uiPriority w:val="99"/>
    <w:semiHidden/>
    <w:unhideWhenUsed/>
    <w:pPr>
      <w:spacing w:after="0" w:line="240" w:lineRule="auto"/>
    </w:pPr>
  </w:style>
  <w:style w:type="character" w:styleId="986" w:customStyle="1">
    <w:name w:val="Texto de nota de fim Char"/>
    <w:link w:val="985"/>
    <w:uiPriority w:val="99"/>
    <w:rPr>
      <w:sz w:val="20"/>
    </w:rPr>
  </w:style>
  <w:style w:type="character" w:styleId="987">
    <w:name w:val="endnote reference"/>
    <w:basedOn w:val="827"/>
    <w:uiPriority w:val="99"/>
    <w:semiHidden/>
    <w:unhideWhenUsed/>
    <w:rPr>
      <w:vertAlign w:val="superscript"/>
    </w:rPr>
  </w:style>
  <w:style w:type="paragraph" w:styleId="988">
    <w:name w:val="toc 1"/>
    <w:basedOn w:val="826"/>
    <w:next w:val="826"/>
    <w:uiPriority w:val="39"/>
    <w:unhideWhenUsed/>
    <w:pPr>
      <w:spacing w:after="57"/>
    </w:pPr>
  </w:style>
  <w:style w:type="paragraph" w:styleId="989">
    <w:name w:val="toc 2"/>
    <w:basedOn w:val="826"/>
    <w:next w:val="826"/>
    <w:uiPriority w:val="39"/>
    <w:unhideWhenUsed/>
    <w:pPr>
      <w:ind w:left="283"/>
      <w:spacing w:after="57"/>
    </w:pPr>
  </w:style>
  <w:style w:type="paragraph" w:styleId="990">
    <w:name w:val="toc 3"/>
    <w:basedOn w:val="826"/>
    <w:next w:val="826"/>
    <w:uiPriority w:val="39"/>
    <w:unhideWhenUsed/>
    <w:pPr>
      <w:ind w:left="567"/>
      <w:spacing w:after="57"/>
    </w:pPr>
  </w:style>
  <w:style w:type="paragraph" w:styleId="991">
    <w:name w:val="toc 4"/>
    <w:basedOn w:val="826"/>
    <w:next w:val="826"/>
    <w:uiPriority w:val="39"/>
    <w:unhideWhenUsed/>
    <w:pPr>
      <w:ind w:left="850"/>
      <w:spacing w:after="57"/>
    </w:pPr>
  </w:style>
  <w:style w:type="paragraph" w:styleId="992">
    <w:name w:val="toc 5"/>
    <w:basedOn w:val="826"/>
    <w:next w:val="826"/>
    <w:uiPriority w:val="39"/>
    <w:unhideWhenUsed/>
    <w:pPr>
      <w:ind w:left="1134"/>
      <w:spacing w:after="57"/>
    </w:pPr>
  </w:style>
  <w:style w:type="paragraph" w:styleId="993">
    <w:name w:val="toc 6"/>
    <w:basedOn w:val="826"/>
    <w:next w:val="826"/>
    <w:uiPriority w:val="39"/>
    <w:unhideWhenUsed/>
    <w:pPr>
      <w:ind w:left="1417"/>
      <w:spacing w:after="57"/>
    </w:pPr>
  </w:style>
  <w:style w:type="paragraph" w:styleId="994">
    <w:name w:val="toc 7"/>
    <w:basedOn w:val="826"/>
    <w:next w:val="826"/>
    <w:uiPriority w:val="39"/>
    <w:unhideWhenUsed/>
    <w:pPr>
      <w:ind w:left="1701"/>
      <w:spacing w:after="57"/>
    </w:pPr>
  </w:style>
  <w:style w:type="paragraph" w:styleId="995">
    <w:name w:val="toc 8"/>
    <w:basedOn w:val="826"/>
    <w:next w:val="826"/>
    <w:uiPriority w:val="39"/>
    <w:unhideWhenUsed/>
    <w:pPr>
      <w:ind w:left="1984"/>
      <w:spacing w:after="57"/>
    </w:pPr>
  </w:style>
  <w:style w:type="paragraph" w:styleId="996">
    <w:name w:val="toc 9"/>
    <w:basedOn w:val="826"/>
    <w:next w:val="826"/>
    <w:uiPriority w:val="39"/>
    <w:unhideWhenUsed/>
    <w:pPr>
      <w:ind w:left="2268"/>
      <w:spacing w:after="57"/>
    </w:pPr>
  </w:style>
  <w:style w:type="paragraph" w:styleId="997">
    <w:name w:val="TOC Heading"/>
    <w:uiPriority w:val="39"/>
    <w:unhideWhenUsed/>
  </w:style>
  <w:style w:type="paragraph" w:styleId="998">
    <w:name w:val="table of figures"/>
    <w:basedOn w:val="826"/>
    <w:next w:val="826"/>
    <w:uiPriority w:val="99"/>
    <w:unhideWhenUsed/>
    <w:pPr>
      <w:spacing w:after="0"/>
    </w:pPr>
  </w:style>
  <w:style w:type="paragraph" w:styleId="999" w:customStyle="1">
    <w:name w:val="Heading 1"/>
    <w:basedOn w:val="826"/>
    <w:next w:val="826"/>
    <w:link w:val="1022"/>
    <w:uiPriority w:val="9"/>
    <w:qFormat/>
    <w:pPr>
      <w:keepLines/>
      <w:keepNext/>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1000" w:customStyle="1">
    <w:name w:val="Heading 5"/>
    <w:basedOn w:val="826"/>
    <w:next w:val="826"/>
    <w:link w:val="1010"/>
    <w:qFormat/>
    <w:pPr>
      <w:jc w:val="both"/>
      <w:keepNext/>
      <w:spacing w:after="0" w:line="240" w:lineRule="auto"/>
      <w:widowControl w:val="off"/>
      <w:tabs>
        <w:tab w:val="num" w:pos="0" w:leader="none"/>
      </w:tabs>
      <w:outlineLvl w:val="4"/>
    </w:pPr>
    <w:rPr>
      <w:rFonts w:ascii="Courier New" w:hAnsi="Courier New"/>
      <w:b/>
      <w:lang w:eastAsia="ar-SA"/>
    </w:rPr>
  </w:style>
  <w:style w:type="paragraph" w:styleId="1001" w:customStyle="1">
    <w:name w:val="Footer"/>
    <w:basedOn w:val="826"/>
    <w:link w:val="1002"/>
    <w:uiPriority w:val="99"/>
    <w:unhideWhenUsed/>
    <w:pPr>
      <w:spacing w:after="0" w:line="240" w:lineRule="auto"/>
      <w:tabs>
        <w:tab w:val="center" w:pos="4252" w:leader="none"/>
        <w:tab w:val="right" w:pos="8504" w:leader="none"/>
      </w:tabs>
    </w:pPr>
  </w:style>
  <w:style w:type="character" w:styleId="1002" w:customStyle="1">
    <w:name w:val="Rodapé Char"/>
    <w:basedOn w:val="827"/>
    <w:link w:val="1001"/>
    <w:uiPriority w:val="99"/>
    <w:rPr>
      <w:rFonts w:ascii="Times New Roman" w:hAnsi="Times New Roman" w:cs="Times New Roman" w:eastAsia="Times New Roman"/>
      <w:sz w:val="20"/>
      <w:szCs w:val="20"/>
    </w:rPr>
  </w:style>
  <w:style w:type="paragraph" w:styleId="1003" w:customStyle="1">
    <w:name w:val="Header"/>
    <w:basedOn w:val="826"/>
    <w:link w:val="1004"/>
    <w:uiPriority w:val="99"/>
    <w:unhideWhenUsed/>
    <w:pPr>
      <w:spacing w:after="0" w:line="240" w:lineRule="auto"/>
      <w:tabs>
        <w:tab w:val="center" w:pos="4252" w:leader="none"/>
        <w:tab w:val="right" w:pos="8504" w:leader="none"/>
      </w:tabs>
    </w:pPr>
  </w:style>
  <w:style w:type="character" w:styleId="1004" w:customStyle="1">
    <w:name w:val="Cabeçalho Char"/>
    <w:basedOn w:val="827"/>
    <w:link w:val="1003"/>
    <w:uiPriority w:val="99"/>
    <w:rPr>
      <w:rFonts w:ascii="Times New Roman" w:hAnsi="Times New Roman" w:cs="Times New Roman" w:eastAsia="Times New Roman"/>
      <w:sz w:val="20"/>
      <w:szCs w:val="20"/>
    </w:rPr>
  </w:style>
  <w:style w:type="paragraph" w:styleId="1005">
    <w:name w:val="footnote text"/>
    <w:basedOn w:val="826"/>
    <w:link w:val="1006"/>
    <w:uiPriority w:val="99"/>
    <w:semiHidden/>
    <w:unhideWhenUsed/>
    <w:pPr>
      <w:spacing w:after="0" w:line="240" w:lineRule="auto"/>
    </w:pPr>
  </w:style>
  <w:style w:type="character" w:styleId="1006" w:customStyle="1">
    <w:name w:val="Texto de nota de rodapé Char"/>
    <w:basedOn w:val="827"/>
    <w:link w:val="1005"/>
    <w:uiPriority w:val="99"/>
    <w:semiHidden/>
    <w:rPr>
      <w:rFonts w:ascii="Times New Roman" w:hAnsi="Times New Roman" w:cs="Times New Roman" w:eastAsia="Times New Roman"/>
      <w:sz w:val="20"/>
      <w:szCs w:val="20"/>
    </w:rPr>
  </w:style>
  <w:style w:type="character" w:styleId="1007">
    <w:name w:val="page number"/>
    <w:basedOn w:val="827"/>
  </w:style>
  <w:style w:type="character" w:styleId="1008">
    <w:name w:val="Hyperlink"/>
    <w:basedOn w:val="827"/>
    <w:rPr>
      <w:color w:val="0000FF"/>
      <w:u w:val="single"/>
    </w:rPr>
  </w:style>
  <w:style w:type="character" w:styleId="1009" w:customStyle="1">
    <w:name w:val="Caracteres de nota de rodapé"/>
    <w:rPr>
      <w:rFonts w:ascii="Arial" w:hAnsi="Arial" w:cs="Arial"/>
      <w:sz w:val="20"/>
      <w:vertAlign w:val="superscript"/>
    </w:rPr>
  </w:style>
  <w:style w:type="character" w:styleId="1010" w:customStyle="1">
    <w:name w:val="Título 5 Char"/>
    <w:basedOn w:val="827"/>
    <w:link w:val="1000"/>
    <w:rPr>
      <w:rFonts w:ascii="Courier New" w:hAnsi="Courier New" w:cs="Times New Roman" w:eastAsia="Times New Roman"/>
      <w:b/>
      <w:sz w:val="20"/>
      <w:szCs w:val="20"/>
      <w:lang w:eastAsia="ar-SA"/>
    </w:rPr>
  </w:style>
  <w:style w:type="paragraph" w:styleId="1011">
    <w:name w:val="Body Text"/>
    <w:basedOn w:val="826"/>
    <w:link w:val="1012"/>
    <w:pPr>
      <w:jc w:val="both"/>
      <w:spacing w:after="0" w:line="240" w:lineRule="auto"/>
      <w:widowControl w:val="off"/>
    </w:pPr>
    <w:rPr>
      <w:rFonts w:ascii="Courier New" w:hAnsi="Courier New"/>
      <w:sz w:val="24"/>
      <w:lang w:eastAsia="ar-SA"/>
    </w:rPr>
  </w:style>
  <w:style w:type="character" w:styleId="1012" w:customStyle="1">
    <w:name w:val="Corpo de texto Char"/>
    <w:basedOn w:val="827"/>
    <w:link w:val="1011"/>
    <w:rPr>
      <w:rFonts w:ascii="Courier New" w:hAnsi="Courier New" w:cs="Times New Roman" w:eastAsia="Times New Roman"/>
      <w:sz w:val="24"/>
      <w:szCs w:val="20"/>
      <w:lang w:eastAsia="ar-SA"/>
    </w:rPr>
  </w:style>
  <w:style w:type="paragraph" w:styleId="1013">
    <w:name w:val="Body Text Indent"/>
    <w:basedOn w:val="826"/>
    <w:link w:val="1014"/>
    <w:pPr>
      <w:jc w:val="both"/>
      <w:spacing w:after="0" w:line="240" w:lineRule="auto"/>
      <w:widowControl w:val="off"/>
    </w:pPr>
    <w:rPr>
      <w:rFonts w:ascii="Courier New" w:hAnsi="Courier New"/>
      <w:color w:val="000000"/>
      <w:lang w:eastAsia="ar-SA"/>
    </w:rPr>
  </w:style>
  <w:style w:type="character" w:styleId="1014" w:customStyle="1">
    <w:name w:val="Recuo de corpo de texto Char"/>
    <w:basedOn w:val="827"/>
    <w:link w:val="1013"/>
    <w:rPr>
      <w:rFonts w:ascii="Courier New" w:hAnsi="Courier New" w:cs="Times New Roman" w:eastAsia="Times New Roman"/>
      <w:color w:val="000000"/>
      <w:sz w:val="20"/>
      <w:szCs w:val="20"/>
      <w:lang w:eastAsia="ar-SA"/>
    </w:rPr>
  </w:style>
  <w:style w:type="paragraph" w:styleId="1015" w:customStyle="1">
    <w:name w:val="Corpo de texto 31"/>
    <w:basedOn w:val="826"/>
    <w:pPr>
      <w:jc w:val="both"/>
      <w:spacing w:after="0" w:line="240" w:lineRule="auto"/>
      <w:widowControl w:val="off"/>
    </w:pPr>
    <w:rPr>
      <w:rFonts w:ascii="Courier New" w:hAnsi="Courier New"/>
      <w:lang w:eastAsia="ar-SA"/>
    </w:rPr>
  </w:style>
  <w:style w:type="paragraph" w:styleId="1016">
    <w:name w:val="Balloon Text"/>
    <w:basedOn w:val="826"/>
    <w:link w:val="1017"/>
    <w:pPr>
      <w:spacing w:after="0" w:line="240" w:lineRule="auto"/>
    </w:pPr>
    <w:rPr>
      <w:rFonts w:ascii="Tahoma" w:hAnsi="Tahoma" w:cs="Tahoma"/>
      <w:sz w:val="16"/>
      <w:szCs w:val="16"/>
      <w:lang w:eastAsia="ar-SA"/>
    </w:rPr>
  </w:style>
  <w:style w:type="character" w:styleId="1017" w:customStyle="1">
    <w:name w:val="Texto de balão Char"/>
    <w:basedOn w:val="827"/>
    <w:link w:val="1016"/>
    <w:rPr>
      <w:rFonts w:ascii="Tahoma" w:hAnsi="Tahoma" w:cs="Tahoma" w:eastAsia="Times New Roman"/>
      <w:sz w:val="16"/>
      <w:szCs w:val="16"/>
      <w:lang w:eastAsia="ar-SA"/>
    </w:rPr>
  </w:style>
  <w:style w:type="paragraph" w:styleId="1018" w:customStyle="1">
    <w:name w:val="Corpo de texto1"/>
    <w:basedOn w:val="826"/>
    <w:pPr>
      <w:jc w:val="both"/>
      <w:spacing w:after="0" w:line="240" w:lineRule="auto"/>
    </w:pPr>
    <w:rPr>
      <w:sz w:val="22"/>
      <w:lang w:eastAsia="ar-SA"/>
    </w:rPr>
  </w:style>
  <w:style w:type="paragraph" w:styleId="1019" w:customStyle="1">
    <w:name w:val="Título 91"/>
    <w:basedOn w:val="826"/>
    <w:next w:val="826"/>
    <w:pPr>
      <w:ind w:left="-4320"/>
      <w:keepNext/>
      <w:spacing w:after="0" w:line="240" w:lineRule="auto"/>
      <w:tabs>
        <w:tab w:val="num" w:pos="405" w:leader="none"/>
      </w:tabs>
    </w:pPr>
    <w:rPr>
      <w:b/>
      <w:sz w:val="16"/>
      <w:lang w:eastAsia="ar-SA"/>
    </w:rPr>
  </w:style>
  <w:style w:type="paragraph" w:styleId="1020" w:customStyle="1">
    <w:name w:val="Corpo de texto 32"/>
    <w:basedOn w:val="826"/>
    <w:pPr>
      <w:jc w:val="both"/>
      <w:spacing w:after="0" w:line="240" w:lineRule="auto"/>
      <w:widowControl w:val="off"/>
    </w:pPr>
    <w:rPr>
      <w:rFonts w:ascii="Courier New" w:hAnsi="Courier New"/>
      <w:lang w:eastAsia="ar-SA"/>
    </w:rPr>
  </w:style>
  <w:style w:type="paragraph" w:styleId="1021" w:customStyle="1">
    <w:name w:val="Corpo de texto 22"/>
    <w:basedOn w:val="826"/>
    <w:pPr>
      <w:jc w:val="both"/>
      <w:spacing w:after="0" w:line="240" w:lineRule="auto"/>
      <w:widowControl w:val="off"/>
    </w:pPr>
    <w:rPr>
      <w:rFonts w:ascii="Courier New" w:hAnsi="Courier New"/>
      <w:color w:val="000000"/>
      <w:lang w:eastAsia="ar-SA"/>
    </w:rPr>
  </w:style>
  <w:style w:type="character" w:styleId="1022" w:customStyle="1">
    <w:name w:val="Título 1 Char"/>
    <w:basedOn w:val="827"/>
    <w:link w:val="999"/>
    <w:uiPriority w:val="9"/>
    <w:rPr>
      <w:rFonts w:asciiTheme="majorHAnsi" w:hAnsiTheme="majorHAnsi" w:eastAsiaTheme="majorEastAsia" w:cstheme="majorBidi"/>
      <w:b/>
      <w:bCs/>
      <w:color w:val="365F91" w:themeColor="accent1" w:themeShade="BF"/>
      <w:sz w:val="28"/>
      <w:szCs w:val="28"/>
    </w:rPr>
  </w:style>
  <w:style w:type="paragraph" w:styleId="1023">
    <w:name w:val="List Paragraph"/>
    <w:basedOn w:val="826"/>
    <w:uiPriority w:val="34"/>
    <w:qFormat/>
    <w:pPr>
      <w:contextualSpacing/>
      <w:ind w:left="720"/>
    </w:pPr>
  </w:style>
  <w:style w:type="table" w:styleId="1024">
    <w:name w:val="Table Grid"/>
    <w:basedOn w:val="82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025">
    <w:name w:val="No Spacing"/>
    <w:uiPriority w:val="1"/>
    <w:qFormat/>
    <w:pPr>
      <w:spacing w:after="0" w:line="240" w:lineRule="auto"/>
    </w:pPr>
    <w:rPr>
      <w:rFonts w:ascii="Calibri" w:hAnsi="Calibri" w:cs="Times New Roman" w:eastAsia="Calibri"/>
    </w:rPr>
  </w:style>
  <w:style w:type="table" w:styleId="1026" w:customStyle="1">
    <w:name w:val="Calendário 2"/>
    <w:basedOn w:val="828"/>
    <w:uiPriority w:val="99"/>
    <w:qFormat/>
    <w:pPr>
      <w:jc w:val="center"/>
      <w:spacing w:after="0" w:line="240" w:lineRule="auto"/>
    </w:pPr>
    <w:rPr>
      <w:rFonts w:eastAsiaTheme="minorEastAsia"/>
      <w:sz w:val="28"/>
      <w:lang w:eastAsia="pt-BR"/>
    </w:rPr>
    <w:tblPr>
      <w:tblInd w:w="0" w:type="dxa"/>
      <w:tblBorders>
        <w:insideV w:val="single" w:color="95B3D7" w:themeColor="accent1" w:themeTint="99" w:sz="4" w:space="0"/>
      </w:tblBorders>
      <w:tblCellMar>
        <w:left w:w="108" w:type="dxa"/>
        <w:top w:w="0" w:type="dxa"/>
        <w:right w:w="108" w:type="dxa"/>
        <w:bottom w:w="0" w:type="dxa"/>
      </w:tblCellMar>
    </w:tblPr>
    <w:tblStylePr w:type="firstRow">
      <w:rPr>
        <w:rFonts w:asciiTheme="majorHAnsi" w:hAnsiTheme="majorHAnsi"/>
        <w:b w:val="0"/>
        <w:i w:val="0"/>
        <w:caps/>
        <w:smallCaps w:val="0"/>
        <w:color w:val="4F81BD" w:themeColor="accent1"/>
        <w:spacing w:val="20"/>
        <w:sz w:val="32"/>
      </w:rPr>
      <w:tcPr>
        <w:tcBorders>
          <w:top w:val="none" w:color="000000" w:sz="4" w:space="0"/>
          <w:left w:val="none" w:color="000000" w:sz="4" w:space="0"/>
          <w:bottom w:val="none" w:color="000000" w:sz="4" w:space="0"/>
          <w:right w:val="none" w:color="000000" w:sz="4" w:space="0"/>
          <w:insideH w:val="none" w:color="000000" w:sz="4" w:space="0"/>
          <w:insideV w:val="none" w:color="000000" w:sz="4"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hyperlink" Target="http://www.camaracangucu.rs.gov.br" TargetMode="External"/><Relationship Id="rId17" Type="http://schemas.openxmlformats.org/officeDocument/2006/relationships/hyperlink" Target="http://www.camaracangucu.rs.gov.br" TargetMode="External"/><Relationship Id="rId18" Type="http://schemas.openxmlformats.org/officeDocument/2006/relationships/hyperlink" Target="mailto:telefonista@cangucu.rs" TargetMode="External"/><Relationship Id="rId19" Type="http://schemas.openxmlformats.org/officeDocument/2006/relationships/hyperlink" Target="http://www.camaracangucu.rs.gov.br" TargetMode="External"/><Relationship Id="rId20" Type="http://schemas.openxmlformats.org/officeDocument/2006/relationships/hyperlink" Target="mailto:telefonista@cangucu.rs"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3614A1FA-E88F-4B64-898F-0D175441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ONLYOFFICE/7.1.1.57</Application>
  <Company>Grizli777</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revision>36</cp:revision>
  <dcterms:created xsi:type="dcterms:W3CDTF">2022-02-04T13:19:00Z</dcterms:created>
  <dcterms:modified xsi:type="dcterms:W3CDTF">2023-03-15T11:49:52Z</dcterms:modified>
</cp:coreProperties>
</file>