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1515619</wp:posOffset>
                </wp:positionV>
                <wp:extent cx="7560309" cy="16922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692275"/>
                          <a:chExt cx="7560309" cy="1692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7560309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92275">
                                <a:moveTo>
                                  <a:pt x="7560056" y="1620012"/>
                                </a:moveTo>
                                <a:lnTo>
                                  <a:pt x="0" y="1620012"/>
                                </a:lnTo>
                                <a:lnTo>
                                  <a:pt x="0" y="1692008"/>
                                </a:lnTo>
                                <a:lnTo>
                                  <a:pt x="7560056" y="1692008"/>
                                </a:lnTo>
                                <a:lnTo>
                                  <a:pt x="7560056" y="1620012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1547990"/>
                                </a:moveTo>
                                <a:lnTo>
                                  <a:pt x="7560043" y="1331976"/>
                                </a:lnTo>
                                <a:lnTo>
                                  <a:pt x="7020052" y="1331976"/>
                                </a:lnTo>
                                <a:lnTo>
                                  <a:pt x="7020052" y="1547990"/>
                                </a:lnTo>
                                <a:lnTo>
                                  <a:pt x="7020039" y="1331976"/>
                                </a:lnTo>
                                <a:lnTo>
                                  <a:pt x="539991" y="1331976"/>
                                </a:lnTo>
                                <a:lnTo>
                                  <a:pt x="0" y="1331976"/>
                                </a:lnTo>
                                <a:lnTo>
                                  <a:pt x="0" y="1547990"/>
                                </a:lnTo>
                                <a:lnTo>
                                  <a:pt x="0" y="1619999"/>
                                </a:lnTo>
                                <a:lnTo>
                                  <a:pt x="7560056" y="1619999"/>
                                </a:lnTo>
                                <a:lnTo>
                                  <a:pt x="7560056" y="1547990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96"/>
                                </a:lnTo>
                                <a:lnTo>
                                  <a:pt x="0" y="360032"/>
                                </a:lnTo>
                                <a:lnTo>
                                  <a:pt x="0" y="647941"/>
                                </a:lnTo>
                                <a:lnTo>
                                  <a:pt x="0" y="648068"/>
                                </a:lnTo>
                                <a:lnTo>
                                  <a:pt x="0" y="935977"/>
                                </a:lnTo>
                                <a:lnTo>
                                  <a:pt x="539991" y="935977"/>
                                </a:lnTo>
                                <a:lnTo>
                                  <a:pt x="972045" y="935977"/>
                                </a:lnTo>
                                <a:lnTo>
                                  <a:pt x="0" y="935990"/>
                                </a:lnTo>
                                <a:lnTo>
                                  <a:pt x="0" y="1007986"/>
                                </a:lnTo>
                                <a:lnTo>
                                  <a:pt x="0" y="1043927"/>
                                </a:lnTo>
                                <a:lnTo>
                                  <a:pt x="0" y="1331963"/>
                                </a:lnTo>
                                <a:lnTo>
                                  <a:pt x="539991" y="1331963"/>
                                </a:lnTo>
                                <a:lnTo>
                                  <a:pt x="7560043" y="1331963"/>
                                </a:lnTo>
                                <a:lnTo>
                                  <a:pt x="7560043" y="1043927"/>
                                </a:lnTo>
                                <a:lnTo>
                                  <a:pt x="7560056" y="1007986"/>
                                </a:lnTo>
                                <a:lnTo>
                                  <a:pt x="7560056" y="935990"/>
                                </a:lnTo>
                                <a:lnTo>
                                  <a:pt x="7560043" y="935990"/>
                                </a:lnTo>
                                <a:lnTo>
                                  <a:pt x="7560043" y="71996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75944" y="131110"/>
                            <a:ext cx="489839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0" w:val="left" w:leader="none"/>
                                </w:tabs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De: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Josi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CPL</w:t>
                              </w:r>
                            </w:p>
                            <w:p>
                              <w:pPr>
                                <w:spacing w:before="22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Para: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2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CPL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COMISSÃO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PERMANENTE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PODER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LEGISLATIVO</w:t>
                              </w:r>
                            </w:p>
                            <w:p>
                              <w:pPr>
                                <w:spacing w:before="22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16/12/2025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09:36:29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5944" y="1111533"/>
                            <a:ext cx="484568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envolvidos:</w:t>
                              </w:r>
                            </w:p>
                            <w:p>
                              <w:pPr>
                                <w:spacing w:before="19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PRE, PRE-COO, PRE-COO-DR-COMUN, PRE-COO-SC, PRE-COO-STE, PRE-COO-PR,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CPL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19.34008pt;width:595.3pt;height:133.25pt;mso-position-horizontal-relative:page;mso-position-vertical-relative:page;z-index:15729664" id="docshapegroup1" coordorigin="0,2387" coordsize="11906,2665">
                <v:shape style="position:absolute;left:0;top:2386;width:11906;height:2665" id="docshape2" coordorigin="0,2387" coordsize="11906,2665" path="m11906,4938l0,4938,0,5051,11906,5051,11906,4938xm11906,4825l11906,4825,11906,4484,11055,4484,11055,4825,11055,4825,11055,4484,850,4484,0,4484,0,4825,0,4938,11906,4938,11906,4825xm11906,2387l0,2387,0,2500,0,2954,0,3407,0,3407,0,3861,850,3861,1531,3861,1531,3861,0,3861,0,3974,0,4031,0,4484,850,4484,11906,4484,11906,4031,11906,4031,11906,3974,11906,3861,11906,3861,11906,3407,11906,3407,11906,2954,11906,2954,11906,2500,11906,2500,11906,2387xe" filled="true" fillcolor="#f0f0f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7;top:2593;width:7714;height:1144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680" w:val="left" w:leader="none"/>
                          </w:tabs>
                          <w:spacing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De: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Josi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W.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CPL</w:t>
                        </w:r>
                      </w:p>
                      <w:p>
                        <w:pPr>
                          <w:spacing w:before="22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Para:</w:t>
                        </w:r>
                        <w:r>
                          <w:rPr>
                            <w:rFonts w:ascii="Arial" w:hAnsi="Arial"/>
                            <w:b/>
                            <w:spacing w:val="32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CPL 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COMISSÃO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PERMANENTE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LICITAÇÃO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PODER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LEGISLATIVO</w:t>
                        </w:r>
                      </w:p>
                      <w:p>
                        <w:pPr>
                          <w:spacing w:before="22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Data: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16/12/2025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09:36:29</w:t>
                        </w:r>
                      </w:p>
                    </w:txbxContent>
                  </v:textbox>
                  <w10:wrap type="none"/>
                </v:shape>
                <v:shape style="position:absolute;left:907;top:4137;width:7631;height:610" type="#_x0000_t202" id="docshape4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envolvidos:</w:t>
                        </w:r>
                      </w:p>
                      <w:p>
                        <w:pPr>
                          <w:spacing w:before="19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PRE, PRE-COO, PRE-COO-DR-COMUN, PRE-COO-SC, PRE-COO-STE, PRE-COO-PR, </w:t>
                        </w:r>
                        <w:r>
                          <w:rPr>
                            <w:spacing w:val="-5"/>
                            <w:sz w:val="18"/>
                          </w:rPr>
                          <w:t>CPL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7029074</wp:posOffset>
                </wp:positionH>
                <wp:positionV relativeFrom="page">
                  <wp:posOffset>3131620</wp:posOffset>
                </wp:positionV>
                <wp:extent cx="267335" cy="696150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67335" cy="6961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3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JOSI DOMINGUES WIENKE, ELIZA MADEIRA PINTO e TATIANE PEREIRA BOHM DO ESPIRITO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https://camaracangucu.1doc.com.br/verificacao/74F9-980F-3B6A-246D e informe o código 74F9-980F-3B6A-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246D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470459pt;margin-top:246.584259pt;width:21.05pt;height:548.15pt;mso-position-horizontal-relative:page;mso-position-vertical-relative:page;z-index:15730176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3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JOSI DOMINGUES WIENKE, ELIZA MADEIRA PINTO e TATIANE PEREIRA BOHM DO ESPIRITO </w:t>
                      </w:r>
                      <w:r>
                        <w:rPr>
                          <w:spacing w:val="-2"/>
                          <w:sz w:val="15"/>
                        </w:rPr>
                        <w:t>SANTO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https://camaracangucu.1doc.com.br/verificacao/74F9-980F-3B6A-246D e informe o código 74F9-980F-3B6A-</w:t>
                      </w:r>
                      <w:r>
                        <w:rPr>
                          <w:spacing w:val="-4"/>
                          <w:sz w:val="15"/>
                        </w:rPr>
                        <w:t>246D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449844" cy="58292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4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55"/>
        <w:ind w:left="5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6299961</wp:posOffset>
            </wp:positionH>
            <wp:positionV relativeFrom="paragraph">
              <wp:posOffset>-497712</wp:posOffset>
            </wp:positionV>
            <wp:extent cx="719962" cy="25209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2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6"/>
        </w:rPr>
        <w:t>Proc.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Administrativo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19-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pacing w:val="-2"/>
          <w:sz w:val="26"/>
        </w:rPr>
        <w:t>1.270/2025</w:t>
      </w:r>
    </w:p>
    <w:p>
      <w:pPr>
        <w:pStyle w:val="BodyText"/>
        <w:spacing w:before="11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575945</wp:posOffset>
                </wp:positionH>
                <wp:positionV relativeFrom="paragraph">
                  <wp:posOffset>131965</wp:posOffset>
                </wp:positionV>
                <wp:extent cx="1080135" cy="4000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08013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40005">
                              <a:moveTo>
                                <a:pt x="1080005" y="0"/>
                              </a:moveTo>
                              <a:lnTo>
                                <a:pt x="0" y="0"/>
                              </a:lnTo>
                              <a:lnTo>
                                <a:pt x="0" y="39627"/>
                              </a:lnTo>
                              <a:lnTo>
                                <a:pt x="1080005" y="39627"/>
                              </a:lnTo>
                              <a:lnTo>
                                <a:pt x="108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350002pt;margin-top:10.390948pt;width:85.039801pt;height:3.12031pt;mso-position-horizontal-relative:page;mso-position-vertical-relative:paragraph;z-index:-15728640;mso-wrap-distance-left:0;mso-wrap-distance-right:0" id="docshape6" filled="true" fillcolor="#008b8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5"/>
        <w:rPr>
          <w:rFonts w:ascii="Arial"/>
          <w:b/>
          <w:sz w:val="22"/>
        </w:rPr>
      </w:pPr>
    </w:p>
    <w:p>
      <w:pPr>
        <w:spacing w:before="1"/>
        <w:ind w:left="5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PROCESSO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059/2025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DISPENSA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040/2025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EXTINTORES</w:t>
      </w:r>
    </w:p>
    <w:p>
      <w:pPr>
        <w:pStyle w:val="BodyText"/>
        <w:spacing w:before="225"/>
        <w:rPr>
          <w:rFonts w:ascii="Arial"/>
          <w:b/>
          <w:sz w:val="22"/>
        </w:rPr>
      </w:pPr>
    </w:p>
    <w:p>
      <w:pPr>
        <w:spacing w:before="0"/>
        <w:ind w:left="111" w:right="0" w:firstLine="0"/>
        <w:jc w:val="left"/>
        <w:rPr>
          <w:sz w:val="19"/>
        </w:rPr>
      </w:pPr>
      <w:r>
        <w:rPr>
          <w:sz w:val="19"/>
        </w:rPr>
        <w:t>Ata</w:t>
      </w:r>
      <w:r>
        <w:rPr>
          <w:spacing w:val="6"/>
          <w:sz w:val="19"/>
        </w:rPr>
        <w:t> </w:t>
      </w:r>
      <w:r>
        <w:rPr>
          <w:sz w:val="19"/>
        </w:rPr>
        <w:t>para</w:t>
      </w:r>
      <w:r>
        <w:rPr>
          <w:spacing w:val="6"/>
          <w:sz w:val="19"/>
        </w:rPr>
        <w:t> </w:t>
      </w:r>
      <w:r>
        <w:rPr>
          <w:spacing w:val="-2"/>
          <w:sz w:val="19"/>
        </w:rPr>
        <w:t>assinatura</w:t>
      </w:r>
    </w:p>
    <w:p>
      <w:pPr>
        <w:spacing w:before="218"/>
        <w:ind w:left="57" w:right="0" w:firstLine="0"/>
        <w:jc w:val="left"/>
        <w:rPr>
          <w:sz w:val="17"/>
        </w:rPr>
      </w:pPr>
      <w:r>
        <w:rPr>
          <w:color w:val="888888"/>
          <w:spacing w:val="-10"/>
          <w:sz w:val="17"/>
        </w:rPr>
        <w:t>_</w:t>
      </w:r>
    </w:p>
    <w:p>
      <w:pPr>
        <w:pStyle w:val="BodyText"/>
        <w:spacing w:before="36"/>
        <w:rPr>
          <w:sz w:val="17"/>
        </w:rPr>
      </w:pPr>
    </w:p>
    <w:p>
      <w:pPr>
        <w:spacing w:before="0"/>
        <w:ind w:left="5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888888"/>
          <w:sz w:val="19"/>
        </w:rPr>
        <w:t>Josi</w:t>
      </w:r>
      <w:r>
        <w:rPr>
          <w:rFonts w:ascii="Arial"/>
          <w:b/>
          <w:color w:val="888888"/>
          <w:spacing w:val="11"/>
          <w:sz w:val="19"/>
        </w:rPr>
        <w:t> </w:t>
      </w:r>
      <w:r>
        <w:rPr>
          <w:rFonts w:ascii="Arial"/>
          <w:b/>
          <w:color w:val="888888"/>
          <w:sz w:val="19"/>
        </w:rPr>
        <w:t>Domingues</w:t>
      </w:r>
      <w:r>
        <w:rPr>
          <w:rFonts w:ascii="Arial"/>
          <w:b/>
          <w:color w:val="888888"/>
          <w:spacing w:val="11"/>
          <w:sz w:val="19"/>
        </w:rPr>
        <w:t> </w:t>
      </w:r>
      <w:r>
        <w:rPr>
          <w:rFonts w:ascii="Arial"/>
          <w:b/>
          <w:color w:val="888888"/>
          <w:spacing w:val="-2"/>
          <w:sz w:val="19"/>
        </w:rPr>
        <w:t>Wienke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69"/>
        <w:rPr>
          <w:rFonts w:ascii="Arial"/>
          <w:b/>
          <w:sz w:val="19"/>
        </w:rPr>
      </w:pPr>
    </w:p>
    <w:p>
      <w:pPr>
        <w:spacing w:before="1"/>
        <w:ind w:left="5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Anexos:</w:t>
      </w:r>
    </w:p>
    <w:p>
      <w:pPr>
        <w:spacing w:before="4"/>
        <w:ind w:left="57" w:right="0" w:firstLine="0"/>
        <w:jc w:val="left"/>
        <w:rPr>
          <w:sz w:val="19"/>
        </w:rPr>
      </w:pPr>
      <w:r>
        <w:rPr>
          <w:spacing w:val="-2"/>
          <w:sz w:val="19"/>
        </w:rPr>
        <w:t>ATA_.pdf</w:t>
      </w:r>
    </w:p>
    <w:p>
      <w:pPr>
        <w:spacing w:after="0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594" w:top="500" w:bottom="780" w:left="850" w:right="850"/>
          <w:pgNumType w:start="1"/>
        </w:sectPr>
      </w:pPr>
    </w:p>
    <w:p>
      <w:pPr>
        <w:pStyle w:val="BodyText"/>
        <w:ind w:left="45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7029329</wp:posOffset>
                </wp:positionH>
                <wp:positionV relativeFrom="page">
                  <wp:posOffset>3131747</wp:posOffset>
                </wp:positionV>
                <wp:extent cx="267335" cy="696150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67335" cy="6961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3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JOSI DOMINGUES WIENKE, ELIZA MADEIRA PINTO e TATIANE PEREIRA BOHM DO ESPIRITO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https://camaracangucu.1doc.com.br/verificacao/74F9-980F-3B6A-246D e informe o código 74F9-980F-3B6A-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246D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490479pt;margin-top:246.594269pt;width:21.05pt;height:548.15pt;mso-position-horizontal-relative:page;mso-position-vertical-relative:page;z-index:15730688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3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JOSI DOMINGUES WIENKE, ELIZA MADEIRA PINTO e TATIANE PEREIRA BOHM DO ESPIRITO </w:t>
                      </w:r>
                      <w:r>
                        <w:rPr>
                          <w:spacing w:val="-2"/>
                          <w:sz w:val="15"/>
                        </w:rPr>
                        <w:t>SANTO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https://camaracangucu.1doc.com.br/verificacao/74F9-980F-3B6A-246D e informe o código 74F9-980F-3B6A-</w:t>
                      </w:r>
                      <w:r>
                        <w:rPr>
                          <w:spacing w:val="-4"/>
                          <w:sz w:val="15"/>
                        </w:rPr>
                        <w:t>246D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23900" cy="75247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3"/>
        <w:ind w:left="0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CANGUÇU</w:t>
      </w:r>
    </w:p>
    <w:p>
      <w:pPr>
        <w:spacing w:before="200"/>
        <w:ind w:left="0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pacing w:val="-5"/>
          <w:sz w:val="20"/>
        </w:rPr>
        <w:t>SUL</w:t>
      </w:r>
    </w:p>
    <w:p>
      <w:pPr>
        <w:spacing w:before="200"/>
        <w:ind w:left="0" w:right="0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ATA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01/2025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PROCESSO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059/2025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DISPENSA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-1"/>
          <w:sz w:val="23"/>
        </w:rPr>
        <w:t> </w:t>
      </w:r>
      <w:r>
        <w:rPr>
          <w:rFonts w:ascii="Arial" w:hAnsi="Arial"/>
          <w:b/>
          <w:spacing w:val="-2"/>
          <w:sz w:val="23"/>
        </w:rPr>
        <w:t>040/2025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851" w:right="848"/>
        <w:jc w:val="both"/>
      </w:pPr>
      <w:r>
        <w:rPr/>
        <w:t>Aos dezesseis dias do mês de dezembro de dois mil e vinte cinco às nove horas, reuniram-se online, os componentes da Comissão Permanente de Licitação, nomeados pelo Decreto nº. 1.588 de 07 de Julho de 2025: Tatiane Pereira Böhm do Espírito Santo – titular, Eliza Madeira Pinto – titular, Josi Wienke – titular, com a finalidade de analisar a documentação que se refere a Contratação de empresa especializada para a troca e fornecimento de extintores de incêndio, em substituição aos equipamentos vencidos existentes nas dependências da Câmara Municipal. Para formação do preço de referência recebemos 03 orçamentos: Empresa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W.</w:t>
      </w:r>
      <w:r>
        <w:rPr>
          <w:spacing w:val="-3"/>
        </w:rPr>
        <w:t> </w:t>
      </w:r>
      <w:r>
        <w:rPr/>
        <w:t>Zambrano</w:t>
      </w:r>
      <w:r>
        <w:rPr>
          <w:spacing w:val="-3"/>
        </w:rPr>
        <w:t> </w:t>
      </w:r>
      <w:r>
        <w:rPr/>
        <w:t>Engenharia,</w:t>
      </w:r>
      <w:r>
        <w:rPr>
          <w:spacing w:val="-3"/>
        </w:rPr>
        <w:t> </w:t>
      </w:r>
      <w:r>
        <w:rPr/>
        <w:t>CNPJ:</w:t>
      </w:r>
      <w:r>
        <w:rPr>
          <w:spacing w:val="-3"/>
        </w:rPr>
        <w:t> </w:t>
      </w:r>
      <w:r>
        <w:rPr/>
        <w:t>41.040.456/0001-62,</w:t>
      </w:r>
      <w:r>
        <w:rPr>
          <w:spacing w:val="-3"/>
        </w:rPr>
        <w:t> </w:t>
      </w:r>
      <w:r>
        <w:rPr/>
        <w:t>situada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Rua General Telles, 363, Pelotas/RS – no valor de R$ 1.904,00 (um mil novecentos e quatro</w:t>
      </w:r>
      <w:r>
        <w:rPr>
          <w:spacing w:val="71"/>
        </w:rPr>
        <w:t> </w:t>
      </w:r>
      <w:r>
        <w:rPr/>
        <w:t>reais),</w:t>
      </w:r>
      <w:r>
        <w:rPr>
          <w:spacing w:val="71"/>
        </w:rPr>
        <w:t> </w:t>
      </w:r>
      <w:r>
        <w:rPr/>
        <w:t>sendo</w:t>
      </w:r>
      <w:r>
        <w:rPr>
          <w:spacing w:val="71"/>
        </w:rPr>
        <w:t> </w:t>
      </w:r>
      <w:r>
        <w:rPr/>
        <w:t>item</w:t>
      </w:r>
      <w:r>
        <w:rPr>
          <w:spacing w:val="71"/>
        </w:rPr>
        <w:t> </w:t>
      </w:r>
      <w:r>
        <w:rPr/>
        <w:t>01</w:t>
      </w:r>
      <w:r>
        <w:rPr>
          <w:spacing w:val="71"/>
        </w:rPr>
        <w:t> </w:t>
      </w:r>
      <w:r>
        <w:rPr/>
        <w:t>no</w:t>
      </w:r>
      <w:r>
        <w:rPr>
          <w:spacing w:val="71"/>
        </w:rPr>
        <w:t> </w:t>
      </w:r>
      <w:r>
        <w:rPr/>
        <w:t>valor</w:t>
      </w:r>
      <w:r>
        <w:rPr>
          <w:spacing w:val="71"/>
        </w:rPr>
        <w:t> </w:t>
      </w:r>
      <w:r>
        <w:rPr/>
        <w:t>de</w:t>
      </w:r>
      <w:r>
        <w:rPr>
          <w:spacing w:val="71"/>
        </w:rPr>
        <w:t> </w:t>
      </w:r>
      <w:r>
        <w:rPr/>
        <w:t>R$</w:t>
      </w:r>
      <w:r>
        <w:rPr>
          <w:spacing w:val="71"/>
        </w:rPr>
        <w:t> </w:t>
      </w:r>
      <w:r>
        <w:rPr/>
        <w:t>1.078,00,</w:t>
      </w:r>
      <w:r>
        <w:rPr>
          <w:spacing w:val="71"/>
        </w:rPr>
        <w:t> </w:t>
      </w:r>
      <w:r>
        <w:rPr/>
        <w:t>item</w:t>
      </w:r>
      <w:r>
        <w:rPr>
          <w:spacing w:val="71"/>
        </w:rPr>
        <w:t> </w:t>
      </w:r>
      <w:r>
        <w:rPr/>
        <w:t>02</w:t>
      </w:r>
      <w:r>
        <w:rPr>
          <w:spacing w:val="71"/>
        </w:rPr>
        <w:t> </w:t>
      </w:r>
      <w:r>
        <w:rPr/>
        <w:t>no</w:t>
      </w:r>
      <w:r>
        <w:rPr>
          <w:spacing w:val="71"/>
        </w:rPr>
        <w:t> </w:t>
      </w:r>
      <w:r>
        <w:rPr/>
        <w:t>valor</w:t>
      </w:r>
      <w:r>
        <w:rPr>
          <w:spacing w:val="71"/>
        </w:rPr>
        <w:t> </w:t>
      </w:r>
      <w:r>
        <w:rPr/>
        <w:t>de R$</w:t>
      </w:r>
      <w:r>
        <w:rPr>
          <w:spacing w:val="40"/>
        </w:rPr>
        <w:t> </w:t>
      </w:r>
      <w:r>
        <w:rPr/>
        <w:t>336,00,</w:t>
      </w:r>
      <w:r>
        <w:rPr>
          <w:spacing w:val="40"/>
        </w:rPr>
        <w:t> </w:t>
      </w:r>
      <w:r>
        <w:rPr/>
        <w:t>item</w:t>
      </w:r>
      <w:r>
        <w:rPr>
          <w:spacing w:val="40"/>
        </w:rPr>
        <w:t> </w:t>
      </w:r>
      <w:r>
        <w:rPr/>
        <w:t>03</w:t>
      </w:r>
      <w:r>
        <w:rPr>
          <w:spacing w:val="40"/>
        </w:rPr>
        <w:t> </w:t>
      </w:r>
      <w:r>
        <w:rPr/>
        <w:t>valor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R$</w:t>
      </w:r>
      <w:r>
        <w:rPr>
          <w:spacing w:val="40"/>
        </w:rPr>
        <w:t> </w:t>
      </w:r>
      <w:r>
        <w:rPr/>
        <w:t>128,00,</w:t>
      </w:r>
      <w:r>
        <w:rPr>
          <w:spacing w:val="40"/>
        </w:rPr>
        <w:t> </w:t>
      </w:r>
      <w:r>
        <w:rPr/>
        <w:t>item</w:t>
      </w:r>
      <w:r>
        <w:rPr>
          <w:spacing w:val="40"/>
        </w:rPr>
        <w:t> </w:t>
      </w:r>
      <w:r>
        <w:rPr/>
        <w:t>04</w:t>
      </w:r>
      <w:r>
        <w:rPr>
          <w:spacing w:val="40"/>
        </w:rPr>
        <w:t> </w:t>
      </w:r>
      <w:r>
        <w:rPr/>
        <w:t>valor</w:t>
      </w:r>
      <w:r>
        <w:rPr>
          <w:spacing w:val="40"/>
        </w:rPr>
        <w:t> </w:t>
      </w:r>
      <w:r>
        <w:rPr/>
        <w:t>234,00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item</w:t>
      </w:r>
      <w:r>
        <w:rPr>
          <w:spacing w:val="40"/>
        </w:rPr>
        <w:t> </w:t>
      </w:r>
      <w:r>
        <w:rPr/>
        <w:t>05</w:t>
      </w:r>
      <w:r>
        <w:rPr>
          <w:spacing w:val="40"/>
        </w:rPr>
        <w:t> </w:t>
      </w:r>
      <w:r>
        <w:rPr/>
        <w:t>valor R$ 128,00. Empresa Jorge Luiz Buchwaitz, CNPJ: 94.641.875/0001-16, situada na Rua General Osório, 51, Canguçu/RS – no valor de R$ 1.490,00 (um mil quatrocentos e noventa reais), sendo item 01 no valor de R$ 825,00, item 02 no valor de R$ 290,00, item 03 valor de R$ 105,00, item 04 valor 165,00 e item 05 valor R$ 105,00. Empresa Joarez dos Santos, CNPJ: 30.820.611/0001-47, situada na Av. Justino Amonte Anacker, 608, Pelotas/RS – no valor de R$</w:t>
      </w:r>
      <w:r>
        <w:rPr>
          <w:spacing w:val="80"/>
        </w:rPr>
        <w:t> </w:t>
      </w:r>
      <w:r>
        <w:rPr/>
        <w:t>1.793,00 (um mil setecentos e noventa e três reais), sendo item 01 no valor de R$ 935,00, item 02 no valor de R$ 390,00, item 03 valor de R$ 119,00, item 04 valor de R$ 234,00 e item 05 valor R$ 115,00.</w:t>
      </w:r>
      <w:r>
        <w:rPr>
          <w:spacing w:val="40"/>
        </w:rPr>
        <w:t> </w:t>
      </w:r>
      <w:r>
        <w:rPr/>
        <w:t>Após demos continuidade ao Processo de Dispensa e publicamos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Aviso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Vereadores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Canguçu e PNCP no dia 10 de dezembro de 2025 com prazo de recebimento de propostas até dia 16 de dezembro de 2025 às 09h. Após o prazo estabelecido, não recebemos nenhuma proposta, sendo assim declaramos vencedora a Empresa Jorge Luiz Buchwaitz, CNPJ: 94.641.875/0001-16, situada na Rua General Osório, 51, Canguçu/RS – no valor de R$ 1.490,00 (um mil quatrocentos e noventa reais). Foi solicitada a empresa que forneça a documentação descrita no aviso de contratação no prazo de 03 (três) dias.</w:t>
      </w:r>
      <w:r>
        <w:rPr>
          <w:spacing w:val="-1"/>
        </w:rPr>
        <w:t> </w:t>
      </w:r>
      <w:r>
        <w:rPr/>
        <w:t>Nada mais havendo foi encerrada a reunião, sendo esta ata encaminhada para análise da presidência, que após sua análise determinará as ações legais a serem adotadas.</w:t>
      </w:r>
    </w:p>
    <w:p>
      <w:pPr>
        <w:pStyle w:val="BodyText"/>
        <w:spacing w:before="15"/>
      </w:pPr>
    </w:p>
    <w:p>
      <w:pPr>
        <w:spacing w:before="1"/>
        <w:ind w:left="0" w:right="0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TATIANE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PEREIRA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BÖHM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DO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ESPÍRITO</w:t>
      </w:r>
      <w:r>
        <w:rPr>
          <w:rFonts w:ascii="Arial" w:hAnsi="Arial"/>
          <w:b/>
          <w:spacing w:val="-1"/>
          <w:sz w:val="23"/>
        </w:rPr>
        <w:t> </w:t>
      </w:r>
      <w:r>
        <w:rPr>
          <w:rFonts w:ascii="Arial" w:hAnsi="Arial"/>
          <w:b/>
          <w:spacing w:val="-2"/>
          <w:sz w:val="23"/>
        </w:rPr>
        <w:t>SANTO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4"/>
        <w:rPr>
          <w:rFonts w:ascii="Arial"/>
          <w:b/>
        </w:rPr>
      </w:pPr>
    </w:p>
    <w:p>
      <w:pPr>
        <w:spacing w:before="1"/>
        <w:ind w:left="0" w:right="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ELIZA</w:t>
      </w:r>
      <w:r>
        <w:rPr>
          <w:rFonts w:ascii="Arial"/>
          <w:b/>
          <w:spacing w:val="-5"/>
          <w:sz w:val="23"/>
        </w:rPr>
        <w:t> </w:t>
      </w:r>
      <w:r>
        <w:rPr>
          <w:rFonts w:ascii="Arial"/>
          <w:b/>
          <w:sz w:val="23"/>
        </w:rPr>
        <w:t>MADEIRA</w:t>
      </w:r>
      <w:r>
        <w:rPr>
          <w:rFonts w:ascii="Arial"/>
          <w:b/>
          <w:spacing w:val="-2"/>
          <w:sz w:val="23"/>
        </w:rPr>
        <w:t> </w:t>
      </w:r>
      <w:r>
        <w:rPr>
          <w:rFonts w:ascii="Arial"/>
          <w:b/>
          <w:spacing w:val="-4"/>
          <w:sz w:val="23"/>
        </w:rPr>
        <w:t>PINTO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4"/>
        <w:rPr>
          <w:rFonts w:ascii="Arial"/>
          <w:b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JOSI</w:t>
      </w:r>
      <w:r>
        <w:rPr>
          <w:rFonts w:ascii="Arial"/>
          <w:b/>
          <w:spacing w:val="-1"/>
          <w:sz w:val="23"/>
        </w:rPr>
        <w:t> </w:t>
      </w:r>
      <w:r>
        <w:rPr>
          <w:rFonts w:ascii="Arial"/>
          <w:b/>
          <w:spacing w:val="-2"/>
          <w:sz w:val="23"/>
        </w:rPr>
        <w:t>WIENKE</w:t>
      </w:r>
    </w:p>
    <w:p>
      <w:pPr>
        <w:spacing w:after="0"/>
        <w:jc w:val="center"/>
        <w:rPr>
          <w:rFonts w:ascii="Arial"/>
          <w:b/>
          <w:sz w:val="23"/>
        </w:rPr>
        <w:sectPr>
          <w:pgSz w:w="11910" w:h="16840"/>
          <w:pgMar w:header="0" w:footer="594" w:top="680" w:bottom="780" w:left="850" w:right="850"/>
        </w:sectPr>
      </w:pPr>
    </w:p>
    <w:p>
      <w:pPr>
        <w:spacing w:line="295" w:lineRule="auto" w:before="214"/>
        <w:ind w:left="2883" w:right="2881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0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6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74F9-980F-3B6A-</w:t>
      </w:r>
      <w:r>
        <w:rPr>
          <w:spacing w:val="-4"/>
          <w:sz w:val="26"/>
        </w:rPr>
        <w:t>246D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340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  <w:rPr>
          <w:sz w:val="19"/>
        </w:rPr>
      </w:pPr>
    </w:p>
    <w:p>
      <w:pPr>
        <w:pStyle w:val="BodyText"/>
        <w:spacing w:before="198"/>
        <w:rPr>
          <w:sz w:val="19"/>
        </w:rPr>
      </w:pPr>
    </w:p>
    <w:p>
      <w:pPr>
        <w:tabs>
          <w:tab w:pos="907" w:val="left" w:leader="none"/>
        </w:tabs>
        <w:spacing w:before="1"/>
        <w:ind w:left="296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JOSI</w:t>
      </w:r>
      <w:r>
        <w:rPr>
          <w:spacing w:val="8"/>
          <w:sz w:val="19"/>
        </w:rPr>
        <w:t> </w:t>
      </w:r>
      <w:r>
        <w:rPr>
          <w:sz w:val="19"/>
        </w:rPr>
        <w:t>DOMINGUES</w:t>
      </w:r>
      <w:r>
        <w:rPr>
          <w:spacing w:val="8"/>
          <w:sz w:val="19"/>
        </w:rPr>
        <w:t> </w:t>
      </w:r>
      <w:r>
        <w:rPr>
          <w:sz w:val="19"/>
        </w:rPr>
        <w:t>WIENKE</w:t>
      </w:r>
      <w:r>
        <w:rPr>
          <w:spacing w:val="9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000.XXX.XXX-39)</w:t>
      </w:r>
      <w:r>
        <w:rPr>
          <w:spacing w:val="9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16/12/2025</w:t>
      </w:r>
      <w:r>
        <w:rPr>
          <w:spacing w:val="9"/>
          <w:sz w:val="19"/>
        </w:rPr>
        <w:t> </w:t>
      </w:r>
      <w:r>
        <w:rPr>
          <w:sz w:val="19"/>
        </w:rPr>
        <w:t>09:36:55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907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907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82"/>
        <w:rPr>
          <w:sz w:val="19"/>
        </w:rPr>
      </w:pPr>
    </w:p>
    <w:p>
      <w:pPr>
        <w:tabs>
          <w:tab w:pos="907" w:val="left" w:leader="none"/>
        </w:tabs>
        <w:spacing w:before="1"/>
        <w:ind w:left="296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ELIZA</w:t>
      </w:r>
      <w:r>
        <w:rPr>
          <w:spacing w:val="7"/>
          <w:sz w:val="19"/>
        </w:rPr>
        <w:t> </w:t>
      </w:r>
      <w:r>
        <w:rPr>
          <w:sz w:val="19"/>
        </w:rPr>
        <w:t>MADEIRA</w:t>
      </w:r>
      <w:r>
        <w:rPr>
          <w:spacing w:val="8"/>
          <w:sz w:val="19"/>
        </w:rPr>
        <w:t> </w:t>
      </w:r>
      <w:r>
        <w:rPr>
          <w:sz w:val="19"/>
        </w:rPr>
        <w:t>PINTO</w:t>
      </w:r>
      <w:r>
        <w:rPr>
          <w:spacing w:val="8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026.XXX.XXX-07)</w:t>
      </w:r>
      <w:r>
        <w:rPr>
          <w:spacing w:val="8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16/12/2025</w:t>
      </w:r>
      <w:r>
        <w:rPr>
          <w:spacing w:val="8"/>
          <w:sz w:val="19"/>
        </w:rPr>
        <w:t> </w:t>
      </w:r>
      <w:r>
        <w:rPr>
          <w:sz w:val="19"/>
        </w:rPr>
        <w:t>09:38:17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907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line="314" w:lineRule="auto" w:before="54"/>
        <w:ind w:left="907" w:right="0" w:firstLine="0"/>
        <w:jc w:val="left"/>
        <w:rPr>
          <w:sz w:val="15"/>
        </w:rPr>
      </w:pPr>
      <w:r>
        <w:rPr>
          <w:sz w:val="15"/>
        </w:rPr>
        <w:t>Emitido</w:t>
      </w:r>
      <w:r>
        <w:rPr>
          <w:spacing w:val="-2"/>
          <w:sz w:val="15"/>
        </w:rPr>
        <w:t> </w:t>
      </w:r>
      <w:r>
        <w:rPr>
          <w:sz w:val="15"/>
        </w:rPr>
        <w:t>por:</w:t>
      </w:r>
      <w:r>
        <w:rPr>
          <w:spacing w:val="-2"/>
          <w:sz w:val="15"/>
        </w:rPr>
        <w:t> </w:t>
      </w:r>
      <w:r>
        <w:rPr>
          <w:sz w:val="15"/>
        </w:rPr>
        <w:t>AC</w:t>
      </w:r>
      <w:r>
        <w:rPr>
          <w:spacing w:val="-2"/>
          <w:sz w:val="15"/>
        </w:rPr>
        <w:t> </w:t>
      </w:r>
      <w:r>
        <w:rPr>
          <w:sz w:val="15"/>
        </w:rPr>
        <w:t>VALID</w:t>
      </w:r>
      <w:r>
        <w:rPr>
          <w:spacing w:val="-2"/>
          <w:sz w:val="15"/>
        </w:rPr>
        <w:t> </w:t>
      </w:r>
      <w:r>
        <w:rPr>
          <w:sz w:val="15"/>
        </w:rPr>
        <w:t>RFB</w:t>
      </w:r>
      <w:r>
        <w:rPr>
          <w:spacing w:val="-2"/>
          <w:sz w:val="15"/>
        </w:rPr>
        <w:t> </w:t>
      </w:r>
      <w:r>
        <w:rPr>
          <w:sz w:val="15"/>
        </w:rPr>
        <w:t>v5</w:t>
      </w:r>
      <w:r>
        <w:rPr>
          <w:spacing w:val="38"/>
          <w:sz w:val="15"/>
        </w:rPr>
        <w:t> </w:t>
      </w:r>
      <w:r>
        <w:rPr>
          <w:sz w:val="15"/>
        </w:rPr>
        <w:t>&lt;&lt;</w:t>
      </w:r>
      <w:r>
        <w:rPr>
          <w:spacing w:val="38"/>
          <w:sz w:val="15"/>
        </w:rPr>
        <w:t> </w:t>
      </w:r>
      <w:r>
        <w:rPr>
          <w:sz w:val="15"/>
        </w:rPr>
        <w:t>AC</w:t>
      </w:r>
      <w:r>
        <w:rPr>
          <w:spacing w:val="-2"/>
          <w:sz w:val="15"/>
        </w:rPr>
        <w:t> </w:t>
      </w:r>
      <w:r>
        <w:rPr>
          <w:sz w:val="15"/>
        </w:rPr>
        <w:t>Secretaria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Receita</w:t>
      </w:r>
      <w:r>
        <w:rPr>
          <w:spacing w:val="-2"/>
          <w:sz w:val="15"/>
        </w:rPr>
        <w:t> </w:t>
      </w:r>
      <w:r>
        <w:rPr>
          <w:sz w:val="15"/>
        </w:rPr>
        <w:t>Federal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Brasil</w:t>
      </w:r>
      <w:r>
        <w:rPr>
          <w:spacing w:val="-2"/>
          <w:sz w:val="15"/>
        </w:rPr>
        <w:t> </w:t>
      </w:r>
      <w:r>
        <w:rPr>
          <w:sz w:val="15"/>
        </w:rPr>
        <w:t>v4</w:t>
      </w:r>
      <w:r>
        <w:rPr>
          <w:spacing w:val="38"/>
          <w:sz w:val="15"/>
        </w:rPr>
        <w:t> </w:t>
      </w:r>
      <w:r>
        <w:rPr>
          <w:sz w:val="15"/>
        </w:rPr>
        <w:t>&lt;&lt;</w:t>
      </w:r>
      <w:r>
        <w:rPr>
          <w:spacing w:val="38"/>
          <w:sz w:val="15"/>
        </w:rPr>
        <w:t> </w:t>
      </w:r>
      <w:r>
        <w:rPr>
          <w:sz w:val="15"/>
        </w:rPr>
        <w:t>Autoridade</w:t>
      </w:r>
      <w:r>
        <w:rPr>
          <w:spacing w:val="-2"/>
          <w:sz w:val="15"/>
        </w:rPr>
        <w:t> </w:t>
      </w:r>
      <w:r>
        <w:rPr>
          <w:sz w:val="15"/>
        </w:rPr>
        <w:t>Certificadora</w:t>
      </w:r>
      <w:r>
        <w:rPr>
          <w:spacing w:val="-2"/>
          <w:sz w:val="15"/>
        </w:rPr>
        <w:t> </w:t>
      </w:r>
      <w:r>
        <w:rPr>
          <w:sz w:val="15"/>
        </w:rPr>
        <w:t>Raiz</w:t>
      </w:r>
      <w:r>
        <w:rPr>
          <w:spacing w:val="-2"/>
          <w:sz w:val="15"/>
        </w:rPr>
        <w:t> </w:t>
      </w:r>
      <w:r>
        <w:rPr>
          <w:sz w:val="15"/>
        </w:rPr>
        <w:t>Brasileira</w:t>
      </w:r>
      <w:r>
        <w:rPr>
          <w:spacing w:val="-2"/>
          <w:sz w:val="15"/>
        </w:rPr>
        <w:t> </w:t>
      </w:r>
      <w:r>
        <w:rPr>
          <w:sz w:val="15"/>
        </w:rPr>
        <w:t>v5 (Assinatura ICP-Brasil)</w:t>
      </w:r>
    </w:p>
    <w:p>
      <w:pPr>
        <w:pStyle w:val="BodyText"/>
        <w:rPr>
          <w:sz w:val="19"/>
        </w:rPr>
      </w:pPr>
    </w:p>
    <w:p>
      <w:pPr>
        <w:pStyle w:val="BodyText"/>
        <w:spacing w:before="22"/>
        <w:rPr>
          <w:sz w:val="19"/>
        </w:rPr>
      </w:pPr>
    </w:p>
    <w:p>
      <w:pPr>
        <w:tabs>
          <w:tab w:pos="907" w:val="left" w:leader="none"/>
        </w:tabs>
        <w:spacing w:line="309" w:lineRule="auto" w:before="0"/>
        <w:ind w:left="907" w:right="727" w:hanging="611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TATIANE PEREIRA BOHM DO ESPIRITO SANTO (CPF 008.XXX.XXX-83) em 16/12/2025 </w:t>
      </w:r>
      <w:r>
        <w:rPr>
          <w:sz w:val="19"/>
        </w:rPr>
        <w:t>09:39:26 </w:t>
      </w:r>
      <w:r>
        <w:rPr>
          <w:spacing w:val="-2"/>
          <w:sz w:val="19"/>
        </w:rPr>
        <w:t>GMT-03:00</w:t>
      </w:r>
    </w:p>
    <w:p>
      <w:pPr>
        <w:spacing w:line="171" w:lineRule="exact" w:before="0"/>
        <w:ind w:left="907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907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spacing w:line="720" w:lineRule="auto"/>
        <w:ind w:left="1497" w:right="506" w:hanging="989"/>
      </w:pPr>
      <w:r>
        <w:rPr/>
        <w:t>Para</w:t>
      </w:r>
      <w:r>
        <w:rPr>
          <w:spacing w:val="-9"/>
        </w:rPr>
        <w:t> </w:t>
      </w:r>
      <w:r>
        <w:rPr/>
        <w:t>verificar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validade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assinaturas,</w:t>
      </w:r>
      <w:r>
        <w:rPr>
          <w:spacing w:val="-9"/>
        </w:rPr>
        <w:t> </w:t>
      </w:r>
      <w:r>
        <w:rPr/>
        <w:t>acesse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Central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Verificação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meio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link: </w:t>
      </w:r>
      <w:hyperlink r:id="rId13">
        <w:r>
          <w:rPr>
            <w:color w:val="0000FF"/>
            <w:spacing w:val="-2"/>
          </w:rPr>
          <w:t>https://camaracangucu.1doc.com.br/verificacao/74F9-980F-3B6A-246D</w:t>
        </w:r>
      </w:hyperlink>
    </w:p>
    <w:sectPr>
      <w:footerReference w:type="default" r:id="rId9"/>
      <w:pgSz w:w="11910" w:h="16840"/>
      <w:pgMar w:header="0" w:footer="0" w:top="11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7055993</wp:posOffset>
          </wp:positionH>
          <wp:positionV relativeFrom="page">
            <wp:posOffset>10187940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s://camaracangucu.1doc.com.br/verificacao/74F9-980F-3B6A-246D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2025-12-16T14:10:51Z</dcterms:created>
  <dcterms:modified xsi:type="dcterms:W3CDTF">2025-12-16T14:10:51Z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2025-12-16T00:00:00Z</vt:filetime>
  </property>
</Properties>
</file>