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131"/>
        <w:rPr>
          <w:rFonts w:ascii="Times New Roman"/>
          <w:sz w:val="20"/>
        </w:rPr>
      </w:pPr>
      <w:r>
        <w:rPr>
          <w:rFonts w:ascii="Times New Roman"/>
          <w:sz w:val="20"/>
        </w:rPr>
        <w:drawing>
          <wp:inline distT="0" distB="0" distL="0" distR="0">
            <wp:extent cx="721375" cy="73609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21375" cy="736092"/>
                    </a:xfrm>
                    <a:prstGeom prst="rect">
                      <a:avLst/>
                    </a:prstGeom>
                  </pic:spPr>
                </pic:pic>
              </a:graphicData>
            </a:graphic>
          </wp:inline>
        </w:drawing>
      </w:r>
      <w:r>
        <w:rPr>
          <w:rFonts w:ascii="Times New Roman"/>
          <w:sz w:val="20"/>
        </w:rPr>
      </w:r>
    </w:p>
    <w:p>
      <w:pPr>
        <w:pStyle w:val="BodyText"/>
        <w:spacing w:before="23"/>
        <w:ind w:left="4" w:right="142"/>
        <w:jc w:val="center"/>
        <w:rPr>
          <w:rFonts w:ascii="Arial Black" w:hAnsi="Arial Black"/>
        </w:rPr>
      </w:pPr>
      <w:r>
        <w:rPr>
          <w:rFonts w:ascii="Arial Black" w:hAnsi="Arial Black"/>
        </w:rPr>
        <w:t>CÂMARA</w:t>
      </w:r>
      <w:r>
        <w:rPr>
          <w:rFonts w:ascii="Arial Black" w:hAnsi="Arial Black"/>
          <w:spacing w:val="-12"/>
        </w:rPr>
        <w:t> </w:t>
      </w:r>
      <w:r>
        <w:rPr>
          <w:rFonts w:ascii="Arial Black" w:hAnsi="Arial Black"/>
        </w:rPr>
        <w:t>MUNICIPAL</w:t>
      </w:r>
      <w:r>
        <w:rPr>
          <w:rFonts w:ascii="Arial Black" w:hAnsi="Arial Black"/>
          <w:spacing w:val="-6"/>
        </w:rPr>
        <w:t> </w:t>
      </w:r>
      <w:r>
        <w:rPr>
          <w:rFonts w:ascii="Arial Black" w:hAnsi="Arial Black"/>
        </w:rPr>
        <w:t>DE</w:t>
      </w:r>
      <w:r>
        <w:rPr>
          <w:rFonts w:ascii="Arial Black" w:hAnsi="Arial Black"/>
          <w:spacing w:val="-10"/>
        </w:rPr>
        <w:t> </w:t>
      </w:r>
      <w:r>
        <w:rPr>
          <w:rFonts w:ascii="Arial Black" w:hAnsi="Arial Black"/>
          <w:spacing w:val="-2"/>
        </w:rPr>
        <w:t>CANGUÇU</w:t>
      </w:r>
    </w:p>
    <w:p>
      <w:pPr>
        <w:spacing w:before="25"/>
        <w:ind w:left="142" w:right="138" w:firstLine="0"/>
        <w:jc w:val="center"/>
        <w:rPr>
          <w:rFonts w:ascii="Times New Roman"/>
          <w:b/>
          <w:sz w:val="22"/>
        </w:rPr>
      </w:pPr>
      <w:r>
        <w:rPr>
          <w:rFonts w:ascii="Times New Roman"/>
          <w:b/>
          <w:w w:val="85"/>
          <w:sz w:val="22"/>
        </w:rPr>
        <w:t>ESTADO</w:t>
      </w:r>
      <w:r>
        <w:rPr>
          <w:rFonts w:ascii="Times New Roman"/>
          <w:b/>
          <w:spacing w:val="-2"/>
          <w:sz w:val="22"/>
        </w:rPr>
        <w:t> </w:t>
      </w:r>
      <w:r>
        <w:rPr>
          <w:rFonts w:ascii="Times New Roman"/>
          <w:b/>
          <w:w w:val="85"/>
          <w:sz w:val="22"/>
        </w:rPr>
        <w:t>DO</w:t>
      </w:r>
      <w:r>
        <w:rPr>
          <w:rFonts w:ascii="Times New Roman"/>
          <w:b/>
          <w:spacing w:val="4"/>
          <w:sz w:val="22"/>
        </w:rPr>
        <w:t> </w:t>
      </w:r>
      <w:r>
        <w:rPr>
          <w:rFonts w:ascii="Times New Roman"/>
          <w:b/>
          <w:w w:val="85"/>
          <w:sz w:val="22"/>
        </w:rPr>
        <w:t>RIO</w:t>
      </w:r>
      <w:r>
        <w:rPr>
          <w:rFonts w:ascii="Times New Roman"/>
          <w:b/>
          <w:spacing w:val="1"/>
          <w:sz w:val="22"/>
        </w:rPr>
        <w:t> </w:t>
      </w:r>
      <w:r>
        <w:rPr>
          <w:rFonts w:ascii="Times New Roman"/>
          <w:b/>
          <w:w w:val="85"/>
          <w:sz w:val="22"/>
        </w:rPr>
        <w:t>GRANDE</w:t>
      </w:r>
      <w:r>
        <w:rPr>
          <w:rFonts w:ascii="Times New Roman"/>
          <w:b/>
          <w:spacing w:val="7"/>
          <w:sz w:val="22"/>
        </w:rPr>
        <w:t> </w:t>
      </w:r>
      <w:r>
        <w:rPr>
          <w:rFonts w:ascii="Times New Roman"/>
          <w:b/>
          <w:w w:val="85"/>
          <w:sz w:val="22"/>
        </w:rPr>
        <w:t>DO</w:t>
      </w:r>
      <w:r>
        <w:rPr>
          <w:rFonts w:ascii="Times New Roman"/>
          <w:b/>
          <w:spacing w:val="3"/>
          <w:sz w:val="22"/>
        </w:rPr>
        <w:t> </w:t>
      </w:r>
      <w:r>
        <w:rPr>
          <w:rFonts w:ascii="Times New Roman"/>
          <w:b/>
          <w:spacing w:val="-5"/>
          <w:w w:val="85"/>
          <w:sz w:val="22"/>
        </w:rPr>
        <w:t>SUL</w:t>
      </w:r>
    </w:p>
    <w:p>
      <w:pPr>
        <w:spacing w:before="0"/>
        <w:ind w:left="138" w:right="138" w:firstLine="0"/>
        <w:jc w:val="center"/>
        <w:rPr>
          <w:rFonts w:ascii="Arial" w:hAnsi="Arial"/>
          <w:b/>
          <w:sz w:val="20"/>
        </w:rPr>
      </w:pPr>
      <w:r>
        <w:rPr>
          <w:rFonts w:ascii="Arial" w:hAnsi="Arial"/>
          <w:b/>
          <w:sz w:val="20"/>
        </w:rPr>
        <w:t>Rua</w:t>
      </w:r>
      <w:r>
        <w:rPr>
          <w:rFonts w:ascii="Arial" w:hAnsi="Arial"/>
          <w:b/>
          <w:spacing w:val="-12"/>
          <w:sz w:val="20"/>
        </w:rPr>
        <w:t> </w:t>
      </w:r>
      <w:r>
        <w:rPr>
          <w:rFonts w:ascii="Arial" w:hAnsi="Arial"/>
          <w:b/>
          <w:sz w:val="20"/>
        </w:rPr>
        <w:t>General</w:t>
      </w:r>
      <w:r>
        <w:rPr>
          <w:rFonts w:ascii="Arial" w:hAnsi="Arial"/>
          <w:b/>
          <w:spacing w:val="-10"/>
          <w:sz w:val="20"/>
        </w:rPr>
        <w:t> </w:t>
      </w:r>
      <w:r>
        <w:rPr>
          <w:rFonts w:ascii="Arial" w:hAnsi="Arial"/>
          <w:b/>
          <w:sz w:val="20"/>
        </w:rPr>
        <w:t>Osório,</w:t>
      </w:r>
      <w:r>
        <w:rPr>
          <w:rFonts w:ascii="Arial" w:hAnsi="Arial"/>
          <w:b/>
          <w:spacing w:val="-9"/>
          <w:sz w:val="20"/>
        </w:rPr>
        <w:t> </w:t>
      </w:r>
      <w:r>
        <w:rPr>
          <w:rFonts w:ascii="Arial" w:hAnsi="Arial"/>
          <w:b/>
          <w:sz w:val="20"/>
        </w:rPr>
        <w:t>979</w:t>
      </w:r>
      <w:r>
        <w:rPr>
          <w:rFonts w:ascii="Arial" w:hAnsi="Arial"/>
          <w:b/>
          <w:spacing w:val="-1"/>
          <w:sz w:val="20"/>
        </w:rPr>
        <w:t> </w:t>
      </w:r>
      <w:r>
        <w:rPr>
          <w:rFonts w:ascii="Arial" w:hAnsi="Arial"/>
          <w:b/>
          <w:sz w:val="20"/>
        </w:rPr>
        <w:t>–</w:t>
      </w:r>
      <w:r>
        <w:rPr>
          <w:rFonts w:ascii="Arial" w:hAnsi="Arial"/>
          <w:b/>
          <w:spacing w:val="-12"/>
          <w:sz w:val="20"/>
        </w:rPr>
        <w:t> </w:t>
      </w:r>
      <w:r>
        <w:rPr>
          <w:rFonts w:ascii="Arial" w:hAnsi="Arial"/>
          <w:b/>
          <w:sz w:val="20"/>
        </w:rPr>
        <w:t>Canguçu</w:t>
      </w:r>
      <w:r>
        <w:rPr>
          <w:rFonts w:ascii="Arial" w:hAnsi="Arial"/>
          <w:b/>
          <w:spacing w:val="-3"/>
          <w:sz w:val="20"/>
        </w:rPr>
        <w:t> </w:t>
      </w:r>
      <w:r>
        <w:rPr>
          <w:rFonts w:ascii="Arial" w:hAnsi="Arial"/>
          <w:b/>
          <w:sz w:val="20"/>
        </w:rPr>
        <w:t>–</w:t>
      </w:r>
      <w:r>
        <w:rPr>
          <w:rFonts w:ascii="Arial" w:hAnsi="Arial"/>
          <w:b/>
          <w:spacing w:val="-9"/>
          <w:sz w:val="20"/>
        </w:rPr>
        <w:t> </w:t>
      </w:r>
      <w:r>
        <w:rPr>
          <w:rFonts w:ascii="Arial" w:hAnsi="Arial"/>
          <w:b/>
          <w:sz w:val="20"/>
        </w:rPr>
        <w:t>RS</w:t>
      </w:r>
      <w:r>
        <w:rPr>
          <w:rFonts w:ascii="Arial" w:hAnsi="Arial"/>
          <w:b/>
          <w:spacing w:val="-6"/>
          <w:sz w:val="20"/>
        </w:rPr>
        <w:t> </w:t>
      </w:r>
      <w:r>
        <w:rPr>
          <w:rFonts w:ascii="Arial" w:hAnsi="Arial"/>
          <w:b/>
          <w:sz w:val="20"/>
        </w:rPr>
        <w:t>–</w:t>
      </w:r>
      <w:r>
        <w:rPr>
          <w:rFonts w:ascii="Arial" w:hAnsi="Arial"/>
          <w:b/>
          <w:spacing w:val="-10"/>
          <w:sz w:val="20"/>
        </w:rPr>
        <w:t> </w:t>
      </w:r>
      <w:r>
        <w:rPr>
          <w:rFonts w:ascii="Arial" w:hAnsi="Arial"/>
          <w:b/>
          <w:sz w:val="20"/>
        </w:rPr>
        <w:t>Cep:</w:t>
      </w:r>
      <w:r>
        <w:rPr>
          <w:rFonts w:ascii="Arial" w:hAnsi="Arial"/>
          <w:b/>
          <w:spacing w:val="-6"/>
          <w:sz w:val="20"/>
        </w:rPr>
        <w:t> </w:t>
      </w:r>
      <w:r>
        <w:rPr>
          <w:rFonts w:ascii="Arial" w:hAnsi="Arial"/>
          <w:b/>
          <w:sz w:val="20"/>
        </w:rPr>
        <w:t>96.600-000</w:t>
      </w:r>
      <w:r>
        <w:rPr>
          <w:rFonts w:ascii="Arial" w:hAnsi="Arial"/>
          <w:b/>
          <w:spacing w:val="-5"/>
          <w:sz w:val="20"/>
        </w:rPr>
        <w:t> </w:t>
      </w:r>
      <w:r>
        <w:rPr>
          <w:rFonts w:ascii="Arial" w:hAnsi="Arial"/>
          <w:b/>
          <w:spacing w:val="-10"/>
          <w:sz w:val="20"/>
        </w:rPr>
        <w:t>-</w:t>
      </w:r>
    </w:p>
    <w:p>
      <w:pPr>
        <w:pStyle w:val="BodyText"/>
        <w:spacing w:before="50"/>
        <w:rPr>
          <w:rFonts w:ascii="Arial"/>
          <w:b/>
          <w:sz w:val="20"/>
        </w:rPr>
      </w:pPr>
    </w:p>
    <w:p>
      <w:pPr>
        <w:spacing w:before="0"/>
        <w:ind w:left="118" w:right="0" w:firstLine="0"/>
        <w:jc w:val="both"/>
        <w:rPr>
          <w:rFonts w:ascii="Arial" w:hAnsi="Arial"/>
          <w:b/>
          <w:sz w:val="24"/>
        </w:rPr>
      </w:pPr>
      <w:r>
        <w:rPr>
          <w:rFonts w:ascii="Arial" w:hAnsi="Arial"/>
          <w:b/>
          <w:sz w:val="24"/>
        </w:rPr>
        <w:t>ATA</w:t>
      </w:r>
      <w:r>
        <w:rPr>
          <w:rFonts w:ascii="Arial" w:hAnsi="Arial"/>
          <w:b/>
          <w:spacing w:val="-17"/>
          <w:sz w:val="24"/>
        </w:rPr>
        <w:t> </w:t>
      </w:r>
      <w:r>
        <w:rPr>
          <w:rFonts w:ascii="Arial" w:hAnsi="Arial"/>
          <w:b/>
          <w:sz w:val="24"/>
        </w:rPr>
        <w:t>Nº</w:t>
      </w:r>
      <w:r>
        <w:rPr>
          <w:rFonts w:ascii="Arial" w:hAnsi="Arial"/>
          <w:b/>
          <w:spacing w:val="-4"/>
          <w:sz w:val="24"/>
        </w:rPr>
        <w:t> </w:t>
      </w:r>
      <w:r>
        <w:rPr>
          <w:rFonts w:ascii="Arial" w:hAnsi="Arial"/>
          <w:b/>
          <w:sz w:val="24"/>
        </w:rPr>
        <w:t>01/2024</w:t>
      </w:r>
      <w:r>
        <w:rPr>
          <w:rFonts w:ascii="Arial" w:hAnsi="Arial"/>
          <w:b/>
          <w:spacing w:val="-3"/>
          <w:sz w:val="24"/>
        </w:rPr>
        <w:t> </w:t>
      </w:r>
      <w:r>
        <w:rPr>
          <w:rFonts w:ascii="Arial" w:hAnsi="Arial"/>
          <w:b/>
          <w:sz w:val="24"/>
        </w:rPr>
        <w:t>–</w:t>
      </w:r>
      <w:r>
        <w:rPr>
          <w:rFonts w:ascii="Arial" w:hAnsi="Arial"/>
          <w:b/>
          <w:spacing w:val="-8"/>
          <w:sz w:val="24"/>
        </w:rPr>
        <w:t> </w:t>
      </w:r>
      <w:r>
        <w:rPr>
          <w:rFonts w:ascii="Arial" w:hAnsi="Arial"/>
          <w:b/>
          <w:sz w:val="24"/>
        </w:rPr>
        <w:t>PROCESSO</w:t>
      </w:r>
      <w:r>
        <w:rPr>
          <w:rFonts w:ascii="Arial" w:hAnsi="Arial"/>
          <w:b/>
          <w:spacing w:val="-5"/>
          <w:sz w:val="24"/>
        </w:rPr>
        <w:t> </w:t>
      </w:r>
      <w:r>
        <w:rPr>
          <w:rFonts w:ascii="Arial" w:hAnsi="Arial"/>
          <w:b/>
          <w:sz w:val="24"/>
        </w:rPr>
        <w:t>Nº025/2024</w:t>
      </w:r>
      <w:r>
        <w:rPr>
          <w:rFonts w:ascii="Arial" w:hAnsi="Arial"/>
          <w:b/>
          <w:spacing w:val="-12"/>
          <w:sz w:val="24"/>
        </w:rPr>
        <w:t> </w:t>
      </w:r>
      <w:r>
        <w:rPr>
          <w:rFonts w:ascii="Arial" w:hAnsi="Arial"/>
          <w:b/>
          <w:sz w:val="24"/>
        </w:rPr>
        <w:t>–</w:t>
      </w:r>
      <w:r>
        <w:rPr>
          <w:rFonts w:ascii="Arial" w:hAnsi="Arial"/>
          <w:b/>
          <w:spacing w:val="-7"/>
          <w:sz w:val="24"/>
        </w:rPr>
        <w:t> </w:t>
      </w:r>
      <w:r>
        <w:rPr>
          <w:rFonts w:ascii="Arial" w:hAnsi="Arial"/>
          <w:b/>
          <w:sz w:val="24"/>
        </w:rPr>
        <w:t>INEXIGIBILIDADE Nº</w:t>
      </w:r>
      <w:r>
        <w:rPr>
          <w:rFonts w:ascii="Arial" w:hAnsi="Arial"/>
          <w:b/>
          <w:spacing w:val="-1"/>
          <w:sz w:val="24"/>
        </w:rPr>
        <w:t> </w:t>
      </w:r>
      <w:r>
        <w:rPr>
          <w:rFonts w:ascii="Arial" w:hAnsi="Arial"/>
          <w:b/>
          <w:spacing w:val="-2"/>
          <w:sz w:val="24"/>
        </w:rPr>
        <w:t>08/2024</w:t>
      </w:r>
    </w:p>
    <w:p>
      <w:pPr>
        <w:pStyle w:val="BodyText"/>
        <w:spacing w:before="274"/>
        <w:ind w:left="118" w:right="100"/>
        <w:jc w:val="both"/>
      </w:pPr>
      <w:r>
        <w:rPr/>
        <w:t>Aos treze dias do mês de dezembro de dois mil e vinte quatro às dez horas, reuniram-se no Setor de Patrimônio da Câmara Municipal de Vereadores de Canguçu, Estado do Rio Grande do Sul, os componentes da Comissão Permanente de Licitação, nomeados pelo Decreto nº. 1458 de 18 de Julho de 2023: Tatiane Pereira Böhm do Espírito Santo – titular, Eliza Madeira Pinto – titular e Herick Maia Ludtke – titular, com a finalidade de analisar a documentação que se refere ao objeto:</w:t>
      </w:r>
      <w:r>
        <w:rPr>
          <w:spacing w:val="40"/>
        </w:rPr>
        <w:t> </w:t>
      </w:r>
      <w:r>
        <w:rPr/>
        <w:t>Aluguel das Dependências do Clube Harmonia para a Cerimônia de Posse dos Vereadores, Prefeito e Vice-Prefeito Eleitos para a Legislatura 2025, no valor total de R$3.530,00 (três mil quinhentos e trinta reais). Serão solicitadas dotações orçamentária e financeira para formalização do processo, bem como solicitação de parecer jurídico. Nada mais havendo foi encerrada a reunião, sendo esta ata encaminhada para análise da presidência, que após sua análise determinará</w:t>
      </w:r>
      <w:r>
        <w:rPr>
          <w:spacing w:val="-3"/>
        </w:rPr>
        <w:t> </w:t>
      </w:r>
      <w:r>
        <w:rPr/>
        <w:t>as ações legais a serem adotadas.//////////////////////////////////////////////////////////////////</w:t>
      </w:r>
    </w:p>
    <w:p>
      <w:pPr>
        <w:pStyle w:val="BodyText"/>
      </w:pPr>
    </w:p>
    <w:p>
      <w:pPr>
        <w:pStyle w:val="BodyText"/>
        <w:spacing w:before="46"/>
      </w:pPr>
    </w:p>
    <w:p>
      <w:pPr>
        <w:spacing w:line="643" w:lineRule="auto" w:before="0"/>
        <w:ind w:left="3002" w:right="2998" w:firstLine="0"/>
        <w:jc w:val="center"/>
        <w:rPr>
          <w:rFonts w:ascii="Arial"/>
          <w:b/>
          <w:sz w:val="24"/>
        </w:rPr>
      </w:pPr>
      <w:r>
        <w:rPr>
          <w:rFonts w:ascii="Arial"/>
          <w:b/>
          <w:sz w:val="24"/>
        </w:rPr>
        <w:t>JOSI</w:t>
      </w:r>
      <w:r>
        <w:rPr>
          <w:rFonts w:ascii="Arial"/>
          <w:b/>
          <w:spacing w:val="-17"/>
          <w:sz w:val="24"/>
        </w:rPr>
        <w:t> </w:t>
      </w:r>
      <w:r>
        <w:rPr>
          <w:rFonts w:ascii="Arial"/>
          <w:b/>
          <w:sz w:val="24"/>
        </w:rPr>
        <w:t>DOMINGUES</w:t>
      </w:r>
      <w:r>
        <w:rPr>
          <w:rFonts w:ascii="Arial"/>
          <w:b/>
          <w:spacing w:val="-17"/>
          <w:sz w:val="24"/>
        </w:rPr>
        <w:t> </w:t>
      </w:r>
      <w:r>
        <w:rPr>
          <w:rFonts w:ascii="Arial"/>
          <w:b/>
          <w:sz w:val="24"/>
        </w:rPr>
        <w:t>WIENKE ELIZA MADEIRA PINTO</w:t>
      </w:r>
    </w:p>
    <w:p>
      <w:pPr>
        <w:pStyle w:val="BodyText"/>
        <w:spacing w:before="43"/>
        <w:rPr>
          <w:rFonts w:ascii="Arial"/>
          <w:b/>
        </w:rPr>
      </w:pPr>
    </w:p>
    <w:p>
      <w:pPr>
        <w:spacing w:before="0"/>
        <w:ind w:left="138" w:right="138" w:firstLine="0"/>
        <w:jc w:val="center"/>
        <w:rPr>
          <w:rFonts w:ascii="Arial"/>
          <w:b/>
          <w:sz w:val="24"/>
        </w:rPr>
      </w:pPr>
      <w:r>
        <w:rPr>
          <w:rFonts w:ascii="Arial"/>
          <w:b/>
          <w:sz w:val="24"/>
        </w:rPr>
        <w:t>HERICK</w:t>
      </w:r>
      <w:r>
        <w:rPr>
          <w:rFonts w:ascii="Arial"/>
          <w:b/>
          <w:spacing w:val="-3"/>
          <w:sz w:val="24"/>
        </w:rPr>
        <w:t> </w:t>
      </w:r>
      <w:r>
        <w:rPr>
          <w:rFonts w:ascii="Arial"/>
          <w:b/>
          <w:sz w:val="24"/>
        </w:rPr>
        <w:t>MAIA</w:t>
      </w:r>
      <w:r>
        <w:rPr>
          <w:rFonts w:ascii="Arial"/>
          <w:b/>
          <w:spacing w:val="-14"/>
          <w:sz w:val="24"/>
        </w:rPr>
        <w:t> </w:t>
      </w:r>
      <w:r>
        <w:rPr>
          <w:rFonts w:ascii="Arial"/>
          <w:b/>
          <w:spacing w:val="-2"/>
          <w:sz w:val="24"/>
        </w:rPr>
        <w:t>LUDTKE</w:t>
      </w:r>
    </w:p>
    <w:p>
      <w:pPr>
        <w:pStyle w:val="BodyText"/>
        <w:rPr>
          <w:rFonts w:ascii="Arial"/>
          <w:b/>
        </w:rPr>
      </w:pPr>
    </w:p>
    <w:p>
      <w:pPr>
        <w:pStyle w:val="BodyText"/>
        <w:spacing w:before="228"/>
        <w:rPr>
          <w:rFonts w:ascii="Arial"/>
          <w:b/>
        </w:rPr>
      </w:pPr>
    </w:p>
    <w:p>
      <w:pPr>
        <w:spacing w:before="0"/>
        <w:ind w:left="137" w:right="138" w:firstLine="0"/>
        <w:jc w:val="center"/>
        <w:rPr>
          <w:rFonts w:ascii="Arial" w:hAnsi="Arial"/>
          <w:b/>
          <w:sz w:val="24"/>
        </w:rPr>
      </w:pPr>
      <w:r>
        <w:rPr>
          <w:rFonts w:ascii="Arial" w:hAnsi="Arial"/>
          <w:b/>
          <w:sz w:val="24"/>
        </w:rPr>
        <w:t>TATIANE</w:t>
      </w:r>
      <w:r>
        <w:rPr>
          <w:rFonts w:ascii="Arial" w:hAnsi="Arial"/>
          <w:b/>
          <w:spacing w:val="-6"/>
          <w:sz w:val="24"/>
        </w:rPr>
        <w:t> </w:t>
      </w:r>
      <w:r>
        <w:rPr>
          <w:rFonts w:ascii="Arial" w:hAnsi="Arial"/>
          <w:b/>
          <w:sz w:val="24"/>
        </w:rPr>
        <w:t>PEREIRA</w:t>
      </w:r>
      <w:r>
        <w:rPr>
          <w:rFonts w:ascii="Arial" w:hAnsi="Arial"/>
          <w:b/>
          <w:spacing w:val="-19"/>
          <w:sz w:val="24"/>
        </w:rPr>
        <w:t> </w:t>
      </w:r>
      <w:r>
        <w:rPr>
          <w:rFonts w:ascii="Arial" w:hAnsi="Arial"/>
          <w:b/>
          <w:sz w:val="24"/>
        </w:rPr>
        <w:t>B.</w:t>
      </w:r>
      <w:r>
        <w:rPr>
          <w:rFonts w:ascii="Arial" w:hAnsi="Arial"/>
          <w:b/>
          <w:spacing w:val="-2"/>
          <w:sz w:val="24"/>
        </w:rPr>
        <w:t> </w:t>
      </w:r>
      <w:r>
        <w:rPr>
          <w:rFonts w:ascii="Arial" w:hAnsi="Arial"/>
          <w:b/>
          <w:sz w:val="24"/>
        </w:rPr>
        <w:t>DO</w:t>
      </w:r>
      <w:r>
        <w:rPr>
          <w:rFonts w:ascii="Arial" w:hAnsi="Arial"/>
          <w:b/>
          <w:spacing w:val="-3"/>
          <w:sz w:val="24"/>
        </w:rPr>
        <w:t> </w:t>
      </w:r>
      <w:r>
        <w:rPr>
          <w:rFonts w:ascii="Arial" w:hAnsi="Arial"/>
          <w:b/>
          <w:sz w:val="24"/>
        </w:rPr>
        <w:t>ESPÍRITO</w:t>
      </w:r>
      <w:r>
        <w:rPr>
          <w:rFonts w:ascii="Arial" w:hAnsi="Arial"/>
          <w:b/>
          <w:spacing w:val="-4"/>
          <w:sz w:val="24"/>
        </w:rPr>
        <w:t> </w:t>
      </w:r>
      <w:r>
        <w:rPr>
          <w:rFonts w:ascii="Arial" w:hAnsi="Arial"/>
          <w:b/>
          <w:spacing w:val="-2"/>
          <w:sz w:val="24"/>
        </w:rPr>
        <w:t>SANTO</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31"/>
        <w:rPr>
          <w:rFonts w:ascii="Arial"/>
          <w:b/>
        </w:rPr>
      </w:pPr>
    </w:p>
    <w:p>
      <w:pPr>
        <w:spacing w:before="0"/>
        <w:ind w:left="128" w:right="138" w:firstLine="0"/>
        <w:jc w:val="center"/>
        <w:rPr>
          <w:rFonts w:ascii="Times New Roman" w:hAnsi="Times New Roman"/>
          <w:sz w:val="20"/>
        </w:rPr>
      </w:pPr>
      <w:r>
        <w:rPr>
          <w:rFonts w:ascii="Times New Roman" w:hAnsi="Times New Roman"/>
          <w:w w:val="90"/>
          <w:sz w:val="20"/>
        </w:rPr>
        <w:t>DOE</w:t>
      </w:r>
      <w:r>
        <w:rPr>
          <w:rFonts w:ascii="Times New Roman" w:hAnsi="Times New Roman"/>
          <w:spacing w:val="3"/>
          <w:sz w:val="20"/>
        </w:rPr>
        <w:t> </w:t>
      </w:r>
      <w:r>
        <w:rPr>
          <w:rFonts w:ascii="Times New Roman" w:hAnsi="Times New Roman"/>
          <w:w w:val="90"/>
          <w:sz w:val="20"/>
        </w:rPr>
        <w:t>SANGUE!</w:t>
      </w:r>
      <w:r>
        <w:rPr>
          <w:rFonts w:ascii="Times New Roman" w:hAnsi="Times New Roman"/>
          <w:spacing w:val="9"/>
          <w:sz w:val="20"/>
        </w:rPr>
        <w:t> </w:t>
      </w:r>
      <w:r>
        <w:rPr>
          <w:rFonts w:ascii="Times New Roman" w:hAnsi="Times New Roman"/>
          <w:w w:val="90"/>
          <w:sz w:val="20"/>
        </w:rPr>
        <w:t>DOE</w:t>
      </w:r>
      <w:r>
        <w:rPr>
          <w:rFonts w:ascii="Times New Roman" w:hAnsi="Times New Roman"/>
          <w:spacing w:val="5"/>
          <w:sz w:val="20"/>
        </w:rPr>
        <w:t> </w:t>
      </w:r>
      <w:r>
        <w:rPr>
          <w:rFonts w:ascii="Times New Roman" w:hAnsi="Times New Roman"/>
          <w:w w:val="90"/>
          <w:sz w:val="20"/>
        </w:rPr>
        <w:t>ÓRGÃOS!</w:t>
      </w:r>
      <w:r>
        <w:rPr>
          <w:rFonts w:ascii="Times New Roman" w:hAnsi="Times New Roman"/>
          <w:spacing w:val="3"/>
          <w:sz w:val="20"/>
        </w:rPr>
        <w:t> </w:t>
      </w:r>
      <w:r>
        <w:rPr>
          <w:rFonts w:ascii="Times New Roman" w:hAnsi="Times New Roman"/>
          <w:w w:val="90"/>
          <w:sz w:val="20"/>
        </w:rPr>
        <w:t>SALVE</w:t>
      </w:r>
      <w:r>
        <w:rPr>
          <w:rFonts w:ascii="Times New Roman" w:hAnsi="Times New Roman"/>
          <w:spacing w:val="7"/>
          <w:sz w:val="20"/>
        </w:rPr>
        <w:t> </w:t>
      </w:r>
      <w:r>
        <w:rPr>
          <w:rFonts w:ascii="Times New Roman" w:hAnsi="Times New Roman"/>
          <w:w w:val="90"/>
          <w:sz w:val="20"/>
        </w:rPr>
        <w:t>UMA</w:t>
      </w:r>
      <w:r>
        <w:rPr>
          <w:rFonts w:ascii="Times New Roman" w:hAnsi="Times New Roman"/>
          <w:spacing w:val="10"/>
          <w:sz w:val="20"/>
        </w:rPr>
        <w:t> </w:t>
      </w:r>
      <w:r>
        <w:rPr>
          <w:rFonts w:ascii="Times New Roman" w:hAnsi="Times New Roman"/>
          <w:spacing w:val="-4"/>
          <w:w w:val="90"/>
          <w:sz w:val="20"/>
        </w:rPr>
        <w:t>VIDA!</w:t>
      </w:r>
    </w:p>
    <w:sectPr>
      <w:type w:val="continuous"/>
      <w:pgSz w:w="11900" w:h="16850"/>
      <w:pgMar w:top="400" w:bottom="280" w:left="13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Arial Black">
    <w:altName w:val="Arial Black"/>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 Wienke</dc:creator>
  <dcterms:created xsi:type="dcterms:W3CDTF">2024-12-13T13:28:28Z</dcterms:created>
  <dcterms:modified xsi:type="dcterms:W3CDTF">2024-12-13T13:28:28Z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Office Word 2007</vt:lpwstr>
  </property>
  <property fmtid="{D5CDD505-2E9C-101B-9397-08002B2CF9AE}" pid="4" name="LastSaved">
    <vt:filetime>2024-12-13T00:00:00Z</vt:filetime>
  </property>
  <property fmtid="{D5CDD505-2E9C-101B-9397-08002B2CF9AE}" pid="5" name="Producer">
    <vt:lpwstr>Microsoft® Office Word 2007</vt:lpwstr>
  </property>
</Properties>
</file>