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973" cy="7145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73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0"/>
        <w:ind w:left="1724" w:right="170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1724" w:right="170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FORMALIZAÇÃO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DISPENSA</w:t>
      </w:r>
    </w:p>
    <w:p>
      <w:pPr>
        <w:pStyle w:val="Heading1"/>
        <w:spacing w:line="276" w:lineRule="exact"/>
        <w:ind w:right="1565"/>
      </w:pP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3/2023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8" w:right="111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especificada,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1"/>
        </w:rPr>
        <w:t> </w:t>
      </w:r>
      <w:r>
        <w:rPr/>
        <w:t>artigo</w:t>
      </w:r>
      <w:r>
        <w:rPr>
          <w:spacing w:val="-64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 38,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3" w:val="left" w:leader="none"/>
        </w:tabs>
        <w:ind w:left="1933" w:right="371" w:hanging="1708"/>
        <w:jc w:val="both"/>
      </w:pPr>
      <w:r>
        <w:rPr/>
        <w:t>Objeto:</w:t>
        <w:tab/>
        <w:t>Confecção e instalação de 15 placas em acrílico branco 3mm com</w:t>
      </w:r>
      <w:r>
        <w:rPr>
          <w:spacing w:val="-64"/>
        </w:rPr>
        <w:t> </w:t>
      </w:r>
      <w:r>
        <w:rPr/>
        <w:t>afastadores de inox e impressão UV com o nome dos vereadores;</w:t>
      </w:r>
      <w:r>
        <w:rPr>
          <w:spacing w:val="1"/>
        </w:rPr>
        <w:t> </w:t>
      </w:r>
      <w:r>
        <w:rPr/>
        <w:t>número da frente da Câmara; 3 placas com nome dos Presidentes</w:t>
      </w:r>
      <w:r>
        <w:rPr>
          <w:spacing w:val="-64"/>
        </w:rPr>
        <w:t> </w:t>
      </w:r>
      <w:r>
        <w:rPr/>
        <w:t>da Câmara e 3 placas de identificação para quadros dos mini-</w:t>
      </w:r>
      <w:r>
        <w:rPr>
          <w:spacing w:val="1"/>
        </w:rPr>
        <w:t> </w:t>
      </w:r>
      <w:r>
        <w:rPr/>
        <w:t>vereadores.</w:t>
      </w:r>
    </w:p>
    <w:p>
      <w:pPr>
        <w:pStyle w:val="BodyText"/>
        <w:tabs>
          <w:tab w:pos="1933" w:val="left" w:leader="none"/>
        </w:tabs>
        <w:ind w:left="225"/>
        <w:jc w:val="both"/>
      </w:pPr>
      <w:r>
        <w:rPr/>
        <w:t>Valor:</w:t>
        <w:tab/>
        <w:t>930,00(novecentos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trinta</w:t>
      </w:r>
      <w:r>
        <w:rPr>
          <w:spacing w:val="-2"/>
        </w:rPr>
        <w:t> </w:t>
      </w:r>
      <w:r>
        <w:rPr/>
        <w:t>reais)</w:t>
      </w:r>
    </w:p>
    <w:p>
      <w:pPr>
        <w:pStyle w:val="BodyText"/>
        <w:tabs>
          <w:tab w:pos="1927" w:val="left" w:leader="none"/>
        </w:tabs>
        <w:spacing w:line="261" w:lineRule="auto" w:before="22"/>
        <w:ind w:left="225" w:right="2668"/>
      </w:pPr>
      <w:r>
        <w:rPr/>
        <w:t>Empresa:</w:t>
        <w:tab/>
        <w:t>ZARNOTT</w:t>
      </w:r>
      <w:r>
        <w:rPr>
          <w:spacing w:val="-8"/>
        </w:rPr>
        <w:t> </w:t>
      </w:r>
      <w:r>
        <w:rPr/>
        <w:t>PRODUTOS</w:t>
      </w:r>
      <w:r>
        <w:rPr>
          <w:spacing w:val="-8"/>
        </w:rPr>
        <w:t> </w:t>
      </w:r>
      <w:r>
        <w:rPr/>
        <w:t>PERSONALIZADOS</w:t>
      </w:r>
      <w:r>
        <w:rPr>
          <w:spacing w:val="-64"/>
        </w:rPr>
        <w:t> </w:t>
      </w:r>
      <w:r>
        <w:rPr/>
        <w:t>CNPJ/CPF:</w:t>
        <w:tab/>
        <w:t>28.694.994/0001-02</w:t>
      </w:r>
    </w:p>
    <w:p>
      <w:pPr>
        <w:pStyle w:val="BodyText"/>
        <w:tabs>
          <w:tab w:pos="1927" w:val="left" w:leader="none"/>
        </w:tabs>
        <w:spacing w:before="2"/>
        <w:ind w:left="1928" w:right="1580" w:hanging="1702"/>
      </w:pPr>
      <w:r>
        <w:rPr/>
        <w:t>Endereço:</w:t>
        <w:tab/>
        <w:t>RUA</w:t>
      </w:r>
      <w:r>
        <w:rPr>
          <w:spacing w:val="-5"/>
        </w:rPr>
        <w:t> </w:t>
      </w:r>
      <w:r>
        <w:rPr/>
        <w:t>FIRMINA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MATOS</w:t>
      </w:r>
      <w:r>
        <w:rPr>
          <w:spacing w:val="-2"/>
        </w:rPr>
        <w:t> </w:t>
      </w:r>
      <w:r>
        <w:rPr/>
        <w:t>MOREIRA,</w:t>
      </w:r>
      <w:r>
        <w:rPr>
          <w:spacing w:val="-2"/>
        </w:rPr>
        <w:t> </w:t>
      </w:r>
      <w:r>
        <w:rPr/>
        <w:t>Nº155,</w:t>
      </w:r>
      <w:r>
        <w:rPr>
          <w:spacing w:val="-5"/>
        </w:rPr>
        <w:t> </w:t>
      </w:r>
      <w:r>
        <w:rPr/>
        <w:t>PRADO,</w:t>
      </w:r>
      <w:r>
        <w:rPr>
          <w:spacing w:val="-63"/>
        </w:rPr>
        <w:t> </w:t>
      </w:r>
      <w:r>
        <w:rPr/>
        <w:t>CANGUÇU/RS</w:t>
      </w:r>
    </w:p>
    <w:p>
      <w:pPr>
        <w:pStyle w:val="BodyText"/>
      </w:pPr>
    </w:p>
    <w:p>
      <w:pPr>
        <w:pStyle w:val="BodyText"/>
        <w:ind w:left="1704" w:right="1704"/>
        <w:jc w:val="center"/>
      </w:pPr>
      <w:r>
        <w:rPr/>
        <w:t>Canguçu,</w:t>
      </w:r>
      <w:r>
        <w:rPr>
          <w:spacing w:val="-4"/>
        </w:rPr>
        <w:t> </w:t>
      </w:r>
      <w:r>
        <w:rPr/>
        <w:t>08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644"/>
      </w:pPr>
      <w:r>
        <w:rPr/>
        <w:t>Luciano</w:t>
      </w:r>
      <w:r>
        <w:rPr>
          <w:spacing w:val="-4"/>
        </w:rPr>
        <w:t> </w:t>
      </w:r>
      <w:r>
        <w:rPr/>
        <w:t>Zanetti</w:t>
      </w:r>
      <w:r>
        <w:rPr>
          <w:spacing w:val="-3"/>
        </w:rPr>
        <w:t> </w:t>
      </w:r>
      <w:r>
        <w:rPr/>
        <w:t>Bertinetti</w:t>
      </w:r>
    </w:p>
    <w:p>
      <w:pPr>
        <w:pStyle w:val="BodyText"/>
        <w:spacing w:before="1"/>
        <w:ind w:left="1725" w:right="1422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5" w:right="170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 w:line="322" w:lineRule="exact"/>
      <w:ind w:left="1725" w:right="156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2023-02-08T16:43:05Z</dcterms:created>
  <dcterms:modified xsi:type="dcterms:W3CDTF">2023-02-08T16:43:05Z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2023-02-08T00:00:00Z</vt:filetime>
  </property>
</Properties>
</file>