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rFonts w:ascii="Times New Roman"/>
          <w:sz w:val="11"/>
        </w:rPr>
      </w:pPr>
    </w:p>
    <w:p>
      <w:pPr>
        <w:pStyle w:val="BodyText"/>
        <w:spacing w:before="93"/>
        <w:ind w:left="113" w:right="115"/>
        <w:jc w:val="center"/>
      </w:pPr>
      <w:r>
        <w:rPr>
          <w:w w:val="95"/>
        </w:rPr>
        <w:t>CONTRATO</w:t>
      </w:r>
      <w:r>
        <w:rPr>
          <w:spacing w:val="18"/>
          <w:w w:val="95"/>
        </w:rPr>
        <w:t> </w:t>
      </w:r>
      <w:r>
        <w:rPr>
          <w:w w:val="95"/>
        </w:rPr>
        <w:t>Nº</w:t>
      </w:r>
      <w:r>
        <w:rPr>
          <w:spacing w:val="21"/>
          <w:w w:val="95"/>
        </w:rPr>
        <w:t> </w:t>
      </w:r>
      <w:r>
        <w:rPr>
          <w:w w:val="95"/>
        </w:rPr>
        <w:t>07/2024</w:t>
      </w:r>
    </w:p>
    <w:p>
      <w:pPr>
        <w:pStyle w:val="BodyText"/>
        <w:spacing w:before="7"/>
        <w:ind w:left="0"/>
      </w:pPr>
    </w:p>
    <w:p>
      <w:pPr>
        <w:pStyle w:val="BodyText"/>
        <w:spacing w:line="242" w:lineRule="auto" w:before="1"/>
        <w:ind w:left="4654" w:right="118"/>
        <w:jc w:val="both"/>
      </w:pPr>
      <w:r>
        <w:rPr/>
        <w:t>CONTRATO DE LOCAÇÃO DE IMÓVEL QUE</w:t>
      </w:r>
      <w:r>
        <w:rPr>
          <w:spacing w:val="1"/>
        </w:rPr>
        <w:t> </w:t>
      </w:r>
      <w:r>
        <w:rPr>
          <w:w w:val="95"/>
        </w:rPr>
        <w:t>ENTRE SI CELEBRAM A CÂMARA MUNICIPAL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SENHOR</w:t>
      </w:r>
      <w:r>
        <w:rPr>
          <w:spacing w:val="1"/>
        </w:rPr>
        <w:t> </w:t>
      </w:r>
      <w:r>
        <w:rPr/>
        <w:t>IGOR</w:t>
      </w:r>
      <w:r>
        <w:rPr>
          <w:spacing w:val="1"/>
        </w:rPr>
        <w:t> </w:t>
      </w:r>
      <w:r>
        <w:rPr/>
        <w:t>OTTO</w:t>
      </w:r>
      <w:r>
        <w:rPr>
          <w:spacing w:val="1"/>
        </w:rPr>
        <w:t> </w:t>
      </w:r>
      <w:r>
        <w:rPr/>
        <w:t>MULLER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33"/>
        <w:ind w:left="113" w:right="118"/>
        <w:jc w:val="center"/>
      </w:pPr>
      <w:r>
        <w:rPr>
          <w:w w:val="99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w w:val="97"/>
        </w:rPr>
        <w:t>C</w:t>
      </w:r>
      <w:r>
        <w:rPr>
          <w:w w:val="99"/>
        </w:rPr>
        <w:t>Â</w:t>
      </w:r>
      <w:r>
        <w:rPr>
          <w:spacing w:val="-1"/>
          <w:w w:val="93"/>
        </w:rPr>
        <w:t>M</w:t>
      </w:r>
      <w:r>
        <w:rPr>
          <w:w w:val="99"/>
        </w:rPr>
        <w:t>A</w:t>
      </w:r>
      <w:r>
        <w:rPr>
          <w:spacing w:val="-1"/>
          <w:w w:val="83"/>
        </w:rPr>
        <w:t>R</w:t>
      </w:r>
      <w:r>
        <w:rPr>
          <w:w w:val="99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spacing w:val="-1"/>
          <w:w w:val="93"/>
        </w:rPr>
        <w:t>M</w:t>
      </w:r>
      <w:r>
        <w:rPr>
          <w:w w:val="97"/>
        </w:rPr>
        <w:t>U</w:t>
      </w:r>
      <w:r>
        <w:rPr>
          <w:spacing w:val="-1"/>
          <w:w w:val="108"/>
        </w:rPr>
        <w:t>N</w:t>
      </w:r>
      <w:r>
        <w:rPr>
          <w:w w:val="97"/>
        </w:rPr>
        <w:t>C</w:t>
      </w:r>
      <w:r>
        <w:rPr>
          <w:w w:val="89"/>
        </w:rPr>
        <w:t>I</w:t>
      </w:r>
      <w:r>
        <w:rPr>
          <w:w w:val="76"/>
        </w:rPr>
        <w:t>P</w:t>
      </w:r>
      <w:r>
        <w:rPr>
          <w:spacing w:val="-2"/>
          <w:w w:val="99"/>
        </w:rPr>
        <w:t>A</w:t>
      </w:r>
      <w:r>
        <w:rPr>
          <w:w w:val="88"/>
        </w:rPr>
        <w:t>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w w:val="103"/>
        </w:rPr>
        <w:t>D</w:t>
      </w:r>
      <w:r>
        <w:rPr>
          <w:w w:val="74"/>
        </w:rPr>
        <w:t>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w w:val="97"/>
        </w:rPr>
        <w:t>C</w:t>
      </w:r>
      <w:r>
        <w:rPr>
          <w:w w:val="99"/>
        </w:rPr>
        <w:t>A</w:t>
      </w:r>
      <w:r>
        <w:rPr>
          <w:spacing w:val="-1"/>
          <w:w w:val="108"/>
        </w:rPr>
        <w:t>N</w:t>
      </w:r>
      <w:r>
        <w:rPr>
          <w:w w:val="95"/>
        </w:rPr>
        <w:t>G</w:t>
      </w:r>
      <w:r>
        <w:rPr>
          <w:w w:val="97"/>
        </w:rPr>
        <w:t>UÇU</w:t>
      </w:r>
      <w:r>
        <w:rPr>
          <w:w w:val="78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w w:val="98"/>
        </w:rPr>
        <w:t>i</w:t>
      </w:r>
      <w:r>
        <w:rPr>
          <w:w w:val="89"/>
        </w:rPr>
        <w:t>n</w:t>
      </w:r>
      <w:r>
        <w:rPr>
          <w:spacing w:val="-2"/>
          <w:w w:val="76"/>
        </w:rPr>
        <w:t>s</w:t>
      </w:r>
      <w:r>
        <w:rPr>
          <w:w w:val="87"/>
        </w:rPr>
        <w:t>c</w:t>
      </w:r>
      <w:r>
        <w:rPr>
          <w:spacing w:val="-2"/>
          <w:w w:val="118"/>
        </w:rPr>
        <w:t>r</w:t>
      </w:r>
      <w:r>
        <w:rPr>
          <w:w w:val="98"/>
        </w:rPr>
        <w:t>i</w:t>
      </w:r>
      <w:r>
        <w:rPr>
          <w:spacing w:val="-1"/>
          <w:w w:val="119"/>
        </w:rPr>
        <w:t>t</w:t>
      </w:r>
      <w:r>
        <w:rPr>
          <w:w w:val="76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w w:val="89"/>
        </w:rPr>
        <w:t>n</w:t>
      </w:r>
      <w:r>
        <w:rPr>
          <w:w w:val="99"/>
        </w:rPr>
        <w:t>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w w:val="97"/>
        </w:rPr>
        <w:t>C</w:t>
      </w:r>
      <w:r>
        <w:rPr>
          <w:spacing w:val="-1"/>
          <w:w w:val="108"/>
        </w:rPr>
        <w:t>N</w:t>
      </w:r>
      <w:r>
        <w:rPr>
          <w:w w:val="76"/>
        </w:rPr>
        <w:t>P</w:t>
      </w:r>
      <w:r>
        <w:rPr>
          <w:w w:val="49"/>
        </w:rPr>
        <w:t>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spacing w:val="-2"/>
          <w:w w:val="76"/>
        </w:rPr>
        <w:t>s</w:t>
      </w:r>
      <w:r>
        <w:rPr>
          <w:spacing w:val="-1"/>
          <w:w w:val="99"/>
        </w:rPr>
        <w:t>o</w:t>
      </w:r>
      <w:r>
        <w:rPr>
          <w:w w:val="89"/>
        </w:rPr>
        <w:t>b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w w:val="99"/>
        </w:rPr>
        <w:t>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w w:val="89"/>
        </w:rPr>
        <w:t>n</w:t>
      </w:r>
      <w:r>
        <w:rPr>
          <w:w w:val="78"/>
        </w:rPr>
        <w:t>.</w:t>
      </w:r>
      <w:r>
        <w:rPr>
          <w:w w:val="99"/>
        </w:rPr>
        <w:t>º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w w:val="89"/>
        </w:rPr>
        <w:t>90</w:t>
      </w:r>
      <w:r>
        <w:rPr>
          <w:w w:val="78"/>
        </w:rPr>
        <w:t>.</w:t>
      </w:r>
      <w:r>
        <w:rPr>
          <w:w w:val="89"/>
        </w:rPr>
        <w:t>320</w:t>
      </w:r>
      <w:r>
        <w:rPr>
          <w:w w:val="78"/>
        </w:rPr>
        <w:t>.</w:t>
      </w:r>
      <w:r>
        <w:rPr>
          <w:w w:val="89"/>
        </w:rPr>
        <w:t>847</w:t>
      </w:r>
      <w:r>
        <w:rPr>
          <w:spacing w:val="-1"/>
          <w:w w:val="100"/>
        </w:rPr>
        <w:t>/</w:t>
      </w:r>
      <w:r>
        <w:rPr>
          <w:w w:val="89"/>
        </w:rPr>
        <w:t>0001</w:t>
      </w:r>
      <w:r>
        <w:rPr>
          <w:spacing w:val="-1"/>
          <w:w w:val="97"/>
        </w:rPr>
        <w:t>-</w:t>
      </w:r>
      <w:r>
        <w:rPr>
          <w:w w:val="89"/>
        </w:rPr>
        <w:t>46</w:t>
      </w:r>
      <w:r>
        <w:rPr>
          <w:w w:val="78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w w:val="87"/>
        </w:rPr>
        <w:t>c</w:t>
      </w:r>
      <w:r>
        <w:rPr>
          <w:spacing w:val="-1"/>
          <w:w w:val="99"/>
        </w:rPr>
        <w:t>o</w:t>
      </w:r>
      <w:r>
        <w:rPr>
          <w:w w:val="92"/>
        </w:rPr>
        <w:t>m</w:t>
      </w:r>
    </w:p>
    <w:p>
      <w:pPr>
        <w:pStyle w:val="BodyText"/>
        <w:spacing w:line="242" w:lineRule="auto" w:before="2"/>
        <w:ind w:right="118"/>
        <w:jc w:val="both"/>
      </w:pPr>
      <w:r>
        <w:rPr>
          <w:w w:val="95"/>
        </w:rPr>
        <w:t>sede Rua General Osório, 979, representada pelo seu Presidente, Vereador SILVIO VENZKE</w:t>
      </w:r>
      <w:r>
        <w:rPr>
          <w:spacing w:val="1"/>
          <w:w w:val="95"/>
        </w:rPr>
        <w:t> </w:t>
      </w:r>
      <w:r>
        <w:rPr>
          <w:w w:val="95"/>
        </w:rPr>
        <w:t>NEUTZLING, neste ato denominado LOCATÁRIO, e, de outro, e o Sr. IGOR OTTO MULLER,</w:t>
      </w:r>
      <w:r>
        <w:rPr>
          <w:spacing w:val="1"/>
          <w:w w:val="95"/>
        </w:rPr>
        <w:t> </w:t>
      </w:r>
      <w:r>
        <w:rPr>
          <w:w w:val="95"/>
        </w:rPr>
        <w:t>doravante denominado LOCADOR, resolvem celebrar o presente CONTRATO DE LOCAÇÃO</w:t>
      </w:r>
      <w:r>
        <w:rPr>
          <w:spacing w:val="1"/>
          <w:w w:val="95"/>
        </w:rPr>
        <w:t> </w:t>
      </w:r>
      <w:r>
        <w:rPr>
          <w:w w:val="90"/>
        </w:rPr>
        <w:t>DE IMÓVEL, fundamentado em Inexigibilidade de Licitação, na forma</w:t>
      </w:r>
      <w:r>
        <w:rPr>
          <w:spacing w:val="53"/>
        </w:rPr>
        <w:t> </w:t>
      </w:r>
      <w:r>
        <w:rPr>
          <w:w w:val="90"/>
        </w:rPr>
        <w:t>do disposto no Artigo 74, V,</w:t>
      </w:r>
      <w:r>
        <w:rPr>
          <w:spacing w:val="1"/>
          <w:w w:val="90"/>
        </w:rPr>
        <w:t> </w:t>
      </w:r>
      <w:r>
        <w:rPr>
          <w:w w:val="90"/>
        </w:rPr>
        <w:t>da Lei Federal n° 14.133, de 1º de abril de 2021 e na Lei Federal n. 8.245/1991 e suas alterações</w:t>
      </w:r>
      <w:r>
        <w:rPr>
          <w:spacing w:val="1"/>
          <w:w w:val="90"/>
        </w:rPr>
        <w:t> </w:t>
      </w:r>
      <w:r>
        <w:rPr/>
        <w:t>posteriores,</w:t>
      </w:r>
      <w:r>
        <w:rPr>
          <w:spacing w:val="-10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seguintes</w:t>
      </w:r>
      <w:r>
        <w:rPr>
          <w:spacing w:val="-11"/>
        </w:rPr>
        <w:t> </w:t>
      </w:r>
      <w:r>
        <w:rPr/>
        <w:t>cláusulas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condições: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w w:val="97"/>
        </w:rPr>
        <w:t>C</w:t>
      </w:r>
      <w:r>
        <w:rPr>
          <w:w w:val="88"/>
        </w:rPr>
        <w:t>L</w:t>
      </w:r>
      <w:r>
        <w:rPr>
          <w:w w:val="99"/>
        </w:rPr>
        <w:t>Á</w:t>
      </w:r>
      <w:r>
        <w:rPr>
          <w:w w:val="97"/>
        </w:rPr>
        <w:t>U</w:t>
      </w:r>
      <w:r>
        <w:rPr>
          <w:w w:val="68"/>
        </w:rPr>
        <w:t>S</w:t>
      </w:r>
      <w:r>
        <w:rPr>
          <w:w w:val="97"/>
        </w:rPr>
        <w:t>U</w:t>
      </w:r>
      <w:r>
        <w:rPr>
          <w:w w:val="88"/>
        </w:rPr>
        <w:t>L</w:t>
      </w:r>
      <w:r>
        <w:rPr>
          <w:w w:val="99"/>
        </w:rPr>
        <w:t>A</w:t>
      </w:r>
      <w:r>
        <w:rPr>
          <w:rFonts w:ascii="Times New Roman" w:hAnsi="Times New Roman"/>
          <w:spacing w:val="5"/>
        </w:rPr>
        <w:t> </w:t>
      </w:r>
      <w:r>
        <w:rPr>
          <w:w w:val="76"/>
        </w:rPr>
        <w:t>P</w:t>
      </w:r>
      <w:r>
        <w:rPr>
          <w:spacing w:val="-1"/>
          <w:w w:val="83"/>
        </w:rPr>
        <w:t>R</w:t>
      </w:r>
      <w:r>
        <w:rPr>
          <w:w w:val="89"/>
        </w:rPr>
        <w:t>I</w:t>
      </w:r>
      <w:r>
        <w:rPr>
          <w:spacing w:val="-1"/>
          <w:w w:val="93"/>
        </w:rPr>
        <w:t>M</w:t>
      </w:r>
      <w:r>
        <w:rPr>
          <w:w w:val="74"/>
        </w:rPr>
        <w:t>E</w:t>
      </w:r>
      <w:r>
        <w:rPr>
          <w:w w:val="89"/>
        </w:rPr>
        <w:t>I</w:t>
      </w:r>
      <w:r>
        <w:rPr>
          <w:spacing w:val="-1"/>
          <w:w w:val="83"/>
        </w:rPr>
        <w:t>R</w:t>
      </w:r>
      <w:r>
        <w:rPr>
          <w:w w:val="99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w w:val="89"/>
        </w:rPr>
        <w:t>–</w:t>
      </w:r>
      <w:r>
        <w:rPr>
          <w:rFonts w:ascii="Times New Roman" w:hAnsi="Times New Roman"/>
          <w:spacing w:val="7"/>
        </w:rPr>
        <w:t> </w:t>
      </w:r>
      <w:r>
        <w:rPr>
          <w:w w:val="103"/>
        </w:rPr>
        <w:t>D</w:t>
      </w:r>
      <w:r>
        <w:rPr>
          <w:w w:val="105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spacing w:val="-1"/>
          <w:w w:val="105"/>
        </w:rPr>
        <w:t>O</w:t>
      </w:r>
      <w:r>
        <w:rPr>
          <w:spacing w:val="-1"/>
          <w:w w:val="84"/>
        </w:rPr>
        <w:t>B</w:t>
      </w:r>
      <w:r>
        <w:rPr>
          <w:w w:val="49"/>
        </w:rPr>
        <w:t>J</w:t>
      </w:r>
      <w:r>
        <w:rPr>
          <w:w w:val="74"/>
        </w:rPr>
        <w:t>E</w:t>
      </w:r>
      <w:r>
        <w:rPr>
          <w:spacing w:val="-1"/>
          <w:w w:val="98"/>
        </w:rPr>
        <w:t>T</w:t>
      </w:r>
      <w:r>
        <w:rPr>
          <w:w w:val="105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w w:val="103"/>
        </w:rPr>
        <w:t>D</w:t>
      </w:r>
      <w:r>
        <w:rPr>
          <w:w w:val="99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w w:val="88"/>
        </w:rPr>
        <w:t>L</w:t>
      </w:r>
      <w:r>
        <w:rPr>
          <w:spacing w:val="-1"/>
          <w:w w:val="105"/>
        </w:rPr>
        <w:t>O</w:t>
      </w:r>
      <w:r>
        <w:rPr>
          <w:spacing w:val="2"/>
          <w:w w:val="97"/>
        </w:rPr>
        <w:t>C</w:t>
      </w:r>
      <w:r>
        <w:rPr>
          <w:w w:val="99"/>
        </w:rPr>
        <w:t>A</w:t>
      </w:r>
      <w:r>
        <w:rPr>
          <w:w w:val="97"/>
        </w:rPr>
        <w:t>Ç</w:t>
      </w:r>
      <w:r>
        <w:rPr>
          <w:w w:val="99"/>
        </w:rPr>
        <w:t>Ã</w:t>
      </w:r>
      <w:r>
        <w:rPr>
          <w:w w:val="105"/>
        </w:rPr>
        <w:t>O</w:t>
      </w:r>
    </w:p>
    <w:p>
      <w:pPr>
        <w:pStyle w:val="BodyText"/>
        <w:spacing w:line="242" w:lineRule="auto" w:before="3"/>
        <w:ind w:right="119"/>
        <w:jc w:val="both"/>
      </w:pPr>
      <w:r>
        <w:rPr>
          <w:w w:val="95"/>
        </w:rPr>
        <w:t>1.1. O objeto do presente contrato consiste na locação do imóvel, localizado na Rua General</w:t>
      </w:r>
      <w:r>
        <w:rPr>
          <w:spacing w:val="1"/>
          <w:w w:val="95"/>
        </w:rPr>
        <w:t> </w:t>
      </w:r>
      <w:r>
        <w:rPr>
          <w:w w:val="90"/>
        </w:rPr>
        <w:t>Osório, nº 971, sala 02, Centro, nesta Cidade, destinado às instalações da Secretaria do Legislativo</w:t>
      </w:r>
      <w:r>
        <w:rPr>
          <w:spacing w:val="1"/>
          <w:w w:val="90"/>
        </w:rPr>
        <w:t> </w:t>
      </w:r>
      <w:r>
        <w:rPr/>
        <w:t>Municipal.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w w:val="95"/>
        </w:rPr>
        <w:t>CLÁUSULA</w:t>
      </w:r>
      <w:r>
        <w:rPr>
          <w:spacing w:val="3"/>
          <w:w w:val="95"/>
        </w:rPr>
        <w:t> </w:t>
      </w:r>
      <w:r>
        <w:rPr>
          <w:w w:val="95"/>
        </w:rPr>
        <w:t>SEGUNDA</w:t>
      </w:r>
      <w:r>
        <w:rPr>
          <w:spacing w:val="3"/>
          <w:w w:val="95"/>
        </w:rPr>
        <w:t> </w:t>
      </w:r>
      <w:r>
        <w:rPr>
          <w:w w:val="95"/>
        </w:rPr>
        <w:t>–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6"/>
          <w:w w:val="95"/>
        </w:rPr>
        <w:t> </w:t>
      </w:r>
      <w:r>
        <w:rPr>
          <w:w w:val="95"/>
        </w:rPr>
        <w:t>FUNDAMENTAÇÃO</w:t>
      </w:r>
      <w:r>
        <w:rPr>
          <w:spacing w:val="4"/>
          <w:w w:val="95"/>
        </w:rPr>
        <w:t> </w:t>
      </w:r>
      <w:r>
        <w:rPr>
          <w:w w:val="95"/>
        </w:rPr>
        <w:t>LEGAL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6"/>
          <w:w w:val="95"/>
        </w:rPr>
        <w:t> </w:t>
      </w:r>
      <w:r>
        <w:rPr>
          <w:w w:val="95"/>
        </w:rPr>
        <w:t>VINCULAÇÃO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3" w:after="0"/>
        <w:ind w:left="531" w:right="0" w:hanging="414"/>
        <w:jc w:val="both"/>
        <w:rPr>
          <w:sz w:val="24"/>
        </w:rPr>
      </w:pPr>
      <w:r>
        <w:rPr>
          <w:spacing w:val="-1"/>
          <w:w w:val="95"/>
          <w:sz w:val="24"/>
        </w:rPr>
        <w:t>O</w:t>
      </w:r>
      <w:r>
        <w:rPr>
          <w:spacing w:val="-13"/>
          <w:w w:val="95"/>
          <w:sz w:val="24"/>
        </w:rPr>
        <w:t> </w:t>
      </w:r>
      <w:r>
        <w:rPr>
          <w:spacing w:val="-1"/>
          <w:w w:val="95"/>
          <w:sz w:val="24"/>
        </w:rPr>
        <w:t>presente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contrato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tem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fundamento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inciso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V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art.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74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Lei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14.133/2021.</w:t>
      </w: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2" w:lineRule="auto" w:before="2" w:after="0"/>
        <w:ind w:left="118" w:right="122" w:firstLine="0"/>
        <w:jc w:val="both"/>
        <w:rPr>
          <w:sz w:val="24"/>
        </w:rPr>
      </w:pPr>
      <w:r>
        <w:rPr>
          <w:spacing w:val="-1"/>
          <w:sz w:val="24"/>
        </w:rPr>
        <w:t>O LOCATÁRIO e a LOCADOR vinculam-se plenamente ao presente </w:t>
      </w:r>
      <w:r>
        <w:rPr>
          <w:sz w:val="24"/>
        </w:rPr>
        <w:t>contrato e aos</w:t>
      </w:r>
      <w:r>
        <w:rPr>
          <w:spacing w:val="1"/>
          <w:sz w:val="24"/>
        </w:rPr>
        <w:t> </w:t>
      </w:r>
      <w:r>
        <w:rPr>
          <w:w w:val="95"/>
          <w:sz w:val="24"/>
        </w:rPr>
        <w:t>documentos que integram o Processo Administrativo n.° 12/2024, e que são partes integrantes</w:t>
      </w:r>
      <w:r>
        <w:rPr>
          <w:spacing w:val="-61"/>
          <w:w w:val="95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instrumento,</w:t>
      </w:r>
      <w:r>
        <w:rPr>
          <w:spacing w:val="-5"/>
          <w:sz w:val="24"/>
        </w:rPr>
        <w:t> </w:t>
      </w:r>
      <w:r>
        <w:rPr>
          <w:sz w:val="24"/>
        </w:rPr>
        <w:t>independente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transcrição.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90"/>
        </w:rPr>
        <w:t>CLÁUSULA</w:t>
      </w:r>
      <w:r>
        <w:rPr>
          <w:spacing w:val="21"/>
          <w:w w:val="90"/>
        </w:rPr>
        <w:t> </w:t>
      </w:r>
      <w:r>
        <w:rPr>
          <w:w w:val="90"/>
        </w:rPr>
        <w:t>TERCEIRA</w:t>
      </w:r>
      <w:r>
        <w:rPr>
          <w:spacing w:val="25"/>
          <w:w w:val="90"/>
        </w:rPr>
        <w:t> </w:t>
      </w:r>
      <w:r>
        <w:rPr>
          <w:w w:val="90"/>
        </w:rPr>
        <w:t>–</w:t>
      </w:r>
      <w:r>
        <w:rPr>
          <w:spacing w:val="24"/>
          <w:w w:val="90"/>
        </w:rPr>
        <w:t> </w:t>
      </w:r>
      <w:r>
        <w:rPr>
          <w:w w:val="90"/>
        </w:rPr>
        <w:t>DA</w:t>
      </w:r>
      <w:r>
        <w:rPr>
          <w:spacing w:val="25"/>
          <w:w w:val="90"/>
        </w:rPr>
        <w:t> </w:t>
      </w:r>
      <w:r>
        <w:rPr>
          <w:w w:val="90"/>
        </w:rPr>
        <w:t>VIGÊNCIA</w:t>
      </w:r>
    </w:p>
    <w:p>
      <w:pPr>
        <w:pStyle w:val="BodyText"/>
        <w:spacing w:line="242" w:lineRule="auto" w:before="5"/>
        <w:ind w:right="119"/>
        <w:jc w:val="both"/>
      </w:pPr>
      <w:r>
        <w:rPr>
          <w:w w:val="95"/>
        </w:rPr>
        <w:t>3.1. O prazo de vigência do contrato será de até 5 (cinco) anos, com início em primeiro de</w:t>
      </w:r>
      <w:r>
        <w:rPr>
          <w:spacing w:val="1"/>
          <w:w w:val="95"/>
        </w:rPr>
        <w:t> </w:t>
      </w:r>
      <w:r>
        <w:rPr>
          <w:w w:val="95"/>
        </w:rPr>
        <w:t>dezembro,</w:t>
      </w:r>
      <w:r>
        <w:rPr>
          <w:spacing w:val="-3"/>
          <w:w w:val="95"/>
        </w:rPr>
        <w:t> </w:t>
      </w:r>
      <w:r>
        <w:rPr>
          <w:w w:val="95"/>
        </w:rPr>
        <w:t>podendo</w:t>
      </w:r>
      <w:r>
        <w:rPr>
          <w:spacing w:val="-2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prorrogado</w:t>
      </w:r>
      <w:r>
        <w:rPr>
          <w:spacing w:val="-4"/>
          <w:w w:val="95"/>
        </w:rPr>
        <w:t> </w:t>
      </w:r>
      <w:r>
        <w:rPr>
          <w:w w:val="95"/>
        </w:rPr>
        <w:t>até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máximo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10</w:t>
      </w:r>
      <w:r>
        <w:rPr>
          <w:spacing w:val="-3"/>
          <w:w w:val="95"/>
        </w:rPr>
        <w:t> </w:t>
      </w:r>
      <w:r>
        <w:rPr>
          <w:w w:val="95"/>
        </w:rPr>
        <w:t>(dez)</w:t>
      </w:r>
      <w:r>
        <w:rPr>
          <w:spacing w:val="-3"/>
          <w:w w:val="95"/>
        </w:rPr>
        <w:t> </w:t>
      </w:r>
      <w:r>
        <w:rPr>
          <w:w w:val="95"/>
        </w:rPr>
        <w:t>anos,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acordo</w:t>
      </w:r>
      <w:r>
        <w:rPr>
          <w:spacing w:val="-2"/>
          <w:w w:val="95"/>
        </w:rPr>
        <w:t> </w:t>
      </w:r>
      <w:r>
        <w:rPr>
          <w:w w:val="95"/>
        </w:rPr>
        <w:t>entre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partes,</w:t>
      </w:r>
      <w:r>
        <w:rPr>
          <w:spacing w:val="-61"/>
          <w:w w:val="95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artigos</w:t>
      </w:r>
      <w:r>
        <w:rPr>
          <w:spacing w:val="-7"/>
        </w:rPr>
        <w:t> </w:t>
      </w:r>
      <w:r>
        <w:rPr/>
        <w:t>106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107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14.133/2021.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90"/>
        </w:rPr>
        <w:t>CLÁUSULA</w:t>
      </w:r>
      <w:r>
        <w:rPr>
          <w:spacing w:val="15"/>
          <w:w w:val="90"/>
        </w:rPr>
        <w:t> </w:t>
      </w:r>
      <w:r>
        <w:rPr>
          <w:w w:val="90"/>
        </w:rPr>
        <w:t>QUARTA</w:t>
      </w:r>
      <w:r>
        <w:rPr>
          <w:spacing w:val="18"/>
          <w:w w:val="90"/>
        </w:rPr>
        <w:t> </w:t>
      </w:r>
      <w:r>
        <w:rPr>
          <w:w w:val="90"/>
        </w:rPr>
        <w:t>–</w:t>
      </w:r>
      <w:r>
        <w:rPr>
          <w:spacing w:val="18"/>
          <w:w w:val="90"/>
        </w:rPr>
        <w:t> </w:t>
      </w:r>
      <w:r>
        <w:rPr>
          <w:w w:val="90"/>
        </w:rPr>
        <w:t>DOS</w:t>
      </w:r>
      <w:r>
        <w:rPr>
          <w:spacing w:val="17"/>
          <w:w w:val="90"/>
        </w:rPr>
        <w:t> </w:t>
      </w:r>
      <w:r>
        <w:rPr>
          <w:w w:val="90"/>
        </w:rPr>
        <w:t>DEVERES</w:t>
      </w:r>
      <w:r>
        <w:rPr>
          <w:spacing w:val="18"/>
          <w:w w:val="90"/>
        </w:rPr>
        <w:t> </w:t>
      </w:r>
      <w:r>
        <w:rPr>
          <w:w w:val="90"/>
        </w:rPr>
        <w:t>E</w:t>
      </w:r>
      <w:r>
        <w:rPr>
          <w:spacing w:val="17"/>
          <w:w w:val="90"/>
        </w:rPr>
        <w:t> </w:t>
      </w:r>
      <w:r>
        <w:rPr>
          <w:w w:val="90"/>
        </w:rPr>
        <w:t>RESPONSABILIDADES</w:t>
      </w:r>
      <w:r>
        <w:rPr>
          <w:spacing w:val="18"/>
          <w:w w:val="90"/>
        </w:rPr>
        <w:t> </w:t>
      </w:r>
      <w:r>
        <w:rPr>
          <w:w w:val="90"/>
        </w:rPr>
        <w:t>DA</w:t>
      </w:r>
      <w:r>
        <w:rPr>
          <w:spacing w:val="18"/>
          <w:w w:val="90"/>
        </w:rPr>
        <w:t> </w:t>
      </w:r>
      <w:r>
        <w:rPr>
          <w:w w:val="90"/>
        </w:rPr>
        <w:t>LOCADORA</w:t>
      </w:r>
    </w:p>
    <w:p>
      <w:pPr>
        <w:pStyle w:val="ListParagraph"/>
        <w:numPr>
          <w:ilvl w:val="1"/>
          <w:numId w:val="2"/>
        </w:numPr>
        <w:tabs>
          <w:tab w:pos="532" w:val="left" w:leader="none"/>
        </w:tabs>
        <w:spacing w:line="240" w:lineRule="auto" w:before="2" w:after="0"/>
        <w:ind w:left="531" w:right="0" w:hanging="414"/>
        <w:jc w:val="both"/>
        <w:rPr>
          <w:sz w:val="24"/>
        </w:rPr>
      </w:pPr>
      <w:r>
        <w:rPr>
          <w:w w:val="95"/>
          <w:sz w:val="24"/>
        </w:rPr>
        <w:t>A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LOCADORA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obriga-se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a:</w:t>
      </w:r>
    </w:p>
    <w:p>
      <w:pPr>
        <w:pStyle w:val="ListParagraph"/>
        <w:numPr>
          <w:ilvl w:val="2"/>
          <w:numId w:val="2"/>
        </w:numPr>
        <w:tabs>
          <w:tab w:pos="704" w:val="left" w:leader="none"/>
        </w:tabs>
        <w:spacing w:line="240" w:lineRule="auto" w:before="3" w:after="0"/>
        <w:ind w:left="704" w:right="0" w:hanging="586"/>
        <w:jc w:val="left"/>
        <w:rPr>
          <w:sz w:val="24"/>
        </w:rPr>
      </w:pPr>
      <w:r>
        <w:rPr>
          <w:w w:val="90"/>
          <w:sz w:val="24"/>
        </w:rPr>
        <w:t>Garantir,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durante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tempo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da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locação,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uso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pacífico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do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imóvel;</w:t>
      </w:r>
    </w:p>
    <w:p>
      <w:pPr>
        <w:pStyle w:val="ListParagraph"/>
        <w:numPr>
          <w:ilvl w:val="2"/>
          <w:numId w:val="2"/>
        </w:numPr>
        <w:tabs>
          <w:tab w:pos="704" w:val="left" w:leader="none"/>
        </w:tabs>
        <w:spacing w:line="240" w:lineRule="auto" w:before="2" w:after="0"/>
        <w:ind w:left="704" w:right="0" w:hanging="586"/>
        <w:jc w:val="left"/>
        <w:rPr>
          <w:sz w:val="24"/>
        </w:rPr>
      </w:pPr>
      <w:r>
        <w:rPr>
          <w:w w:val="90"/>
          <w:sz w:val="24"/>
        </w:rPr>
        <w:t>Manter,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durante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locação,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forma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destino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do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imóvel;</w:t>
      </w:r>
    </w:p>
    <w:p>
      <w:pPr>
        <w:pStyle w:val="ListParagraph"/>
        <w:numPr>
          <w:ilvl w:val="2"/>
          <w:numId w:val="2"/>
        </w:numPr>
        <w:tabs>
          <w:tab w:pos="704" w:val="left" w:leader="none"/>
        </w:tabs>
        <w:spacing w:line="240" w:lineRule="auto" w:before="5" w:after="0"/>
        <w:ind w:left="704" w:right="0" w:hanging="586"/>
        <w:jc w:val="left"/>
        <w:rPr>
          <w:sz w:val="24"/>
        </w:rPr>
      </w:pPr>
      <w:r>
        <w:rPr>
          <w:w w:val="90"/>
          <w:sz w:val="24"/>
        </w:rPr>
        <w:t>Responder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pelos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vícios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defeitos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anteriores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à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locação;</w:t>
      </w:r>
    </w:p>
    <w:p>
      <w:pPr>
        <w:pStyle w:val="ListParagraph"/>
        <w:numPr>
          <w:ilvl w:val="2"/>
          <w:numId w:val="2"/>
        </w:numPr>
        <w:tabs>
          <w:tab w:pos="750" w:val="left" w:leader="none"/>
        </w:tabs>
        <w:spacing w:line="242" w:lineRule="auto" w:before="3" w:after="0"/>
        <w:ind w:left="118" w:right="120" w:firstLine="0"/>
        <w:jc w:val="both"/>
        <w:rPr>
          <w:sz w:val="24"/>
        </w:rPr>
      </w:pPr>
      <w:r>
        <w:rPr>
          <w:w w:val="90"/>
          <w:sz w:val="24"/>
        </w:rPr>
        <w:t>Fornecer a LOCATÁRIA recibo discriminando as importâncias pagas, vedada a quitação</w:t>
      </w:r>
      <w:r>
        <w:rPr>
          <w:spacing w:val="1"/>
          <w:w w:val="90"/>
          <w:sz w:val="24"/>
        </w:rPr>
        <w:t> </w:t>
      </w:r>
      <w:r>
        <w:rPr>
          <w:sz w:val="24"/>
        </w:rPr>
        <w:t>genérica;</w:t>
      </w:r>
    </w:p>
    <w:p>
      <w:pPr>
        <w:pStyle w:val="ListParagraph"/>
        <w:numPr>
          <w:ilvl w:val="2"/>
          <w:numId w:val="2"/>
        </w:numPr>
        <w:tabs>
          <w:tab w:pos="748" w:val="left" w:leader="none"/>
        </w:tabs>
        <w:spacing w:line="242" w:lineRule="auto" w:before="0" w:after="0"/>
        <w:ind w:left="118" w:right="122" w:firstLine="0"/>
        <w:jc w:val="both"/>
        <w:rPr>
          <w:sz w:val="24"/>
        </w:rPr>
      </w:pPr>
      <w:r>
        <w:rPr>
          <w:w w:val="95"/>
          <w:sz w:val="24"/>
        </w:rPr>
        <w:t>Informar a LOCATÁRIA quaisquer alterações na titularidade do imóvel, inclusive com a</w:t>
      </w:r>
      <w:r>
        <w:rPr>
          <w:spacing w:val="1"/>
          <w:w w:val="95"/>
          <w:sz w:val="24"/>
        </w:rPr>
        <w:t> </w:t>
      </w:r>
      <w:r>
        <w:rPr>
          <w:sz w:val="24"/>
        </w:rPr>
        <w:t>apresentação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documentação</w:t>
      </w:r>
      <w:r>
        <w:rPr>
          <w:spacing w:val="-7"/>
          <w:sz w:val="24"/>
        </w:rPr>
        <w:t> </w:t>
      </w:r>
      <w:r>
        <w:rPr>
          <w:sz w:val="24"/>
        </w:rPr>
        <w:t>correspondente;</w:t>
      </w:r>
    </w:p>
    <w:p>
      <w:pPr>
        <w:pStyle w:val="ListParagraph"/>
        <w:numPr>
          <w:ilvl w:val="2"/>
          <w:numId w:val="2"/>
        </w:numPr>
        <w:tabs>
          <w:tab w:pos="716" w:val="left" w:leader="none"/>
        </w:tabs>
        <w:spacing w:line="242" w:lineRule="auto" w:before="0" w:after="0"/>
        <w:ind w:left="118" w:right="120" w:firstLine="0"/>
        <w:jc w:val="both"/>
        <w:rPr>
          <w:sz w:val="24"/>
        </w:rPr>
      </w:pPr>
      <w:r>
        <w:rPr>
          <w:w w:val="90"/>
          <w:sz w:val="24"/>
        </w:rPr>
        <w:t>Responsabilizar-se pelo pagamento dos impostos de qualquer natureza, taxas, contribuições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de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melhorias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e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prêmios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de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seguro,</w:t>
      </w:r>
      <w:r>
        <w:rPr>
          <w:spacing w:val="-2"/>
          <w:w w:val="95"/>
          <w:sz w:val="24"/>
        </w:rPr>
        <w:t> </w:t>
      </w:r>
      <w:r>
        <w:rPr>
          <w:spacing w:val="-1"/>
          <w:w w:val="95"/>
          <w:sz w:val="24"/>
        </w:rPr>
        <w:t>ainda</w:t>
      </w:r>
      <w:r>
        <w:rPr>
          <w:spacing w:val="-2"/>
          <w:w w:val="95"/>
          <w:sz w:val="24"/>
        </w:rPr>
        <w:t> </w:t>
      </w:r>
      <w:r>
        <w:rPr>
          <w:spacing w:val="-1"/>
          <w:w w:val="95"/>
          <w:sz w:val="24"/>
        </w:rPr>
        <w:t>que</w:t>
      </w:r>
      <w:r>
        <w:rPr>
          <w:spacing w:val="-4"/>
          <w:w w:val="95"/>
          <w:sz w:val="24"/>
        </w:rPr>
        <w:t> </w:t>
      </w:r>
      <w:r>
        <w:rPr>
          <w:spacing w:val="-1"/>
          <w:w w:val="95"/>
          <w:sz w:val="24"/>
        </w:rPr>
        <w:t>resultantes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de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lei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nova promulgada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na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vigência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61"/>
          <w:w w:val="95"/>
          <w:sz w:val="24"/>
        </w:rPr>
        <w:t> </w:t>
      </w:r>
      <w:r>
        <w:rPr>
          <w:sz w:val="24"/>
        </w:rPr>
        <w:t>Contrato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suas</w:t>
      </w:r>
      <w:r>
        <w:rPr>
          <w:spacing w:val="-3"/>
          <w:sz w:val="24"/>
        </w:rPr>
        <w:t> </w:t>
      </w:r>
      <w:r>
        <w:rPr>
          <w:sz w:val="24"/>
        </w:rPr>
        <w:t>prorrogações;</w:t>
      </w:r>
    </w:p>
    <w:p>
      <w:pPr>
        <w:pStyle w:val="ListParagraph"/>
        <w:numPr>
          <w:ilvl w:val="2"/>
          <w:numId w:val="2"/>
        </w:numPr>
        <w:tabs>
          <w:tab w:pos="745" w:val="left" w:leader="none"/>
        </w:tabs>
        <w:spacing w:line="244" w:lineRule="auto" w:before="0" w:after="0"/>
        <w:ind w:left="118" w:right="118" w:firstLine="0"/>
        <w:jc w:val="both"/>
        <w:rPr>
          <w:sz w:val="24"/>
        </w:rPr>
      </w:pPr>
      <w:r>
        <w:rPr>
          <w:w w:val="95"/>
          <w:sz w:val="24"/>
        </w:rPr>
        <w:t>Manter, durante a vigência do contrato, todas as condições de habilitação e qualificação</w:t>
      </w:r>
      <w:r>
        <w:rPr>
          <w:spacing w:val="1"/>
          <w:w w:val="95"/>
          <w:sz w:val="24"/>
        </w:rPr>
        <w:t> </w:t>
      </w:r>
      <w:r>
        <w:rPr>
          <w:sz w:val="24"/>
        </w:rPr>
        <w:t>exigidas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processo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inexigibilidade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licitação.</w:t>
      </w:r>
    </w:p>
    <w:p>
      <w:pPr>
        <w:spacing w:after="0" w:line="244" w:lineRule="auto"/>
        <w:jc w:val="both"/>
        <w:rPr>
          <w:sz w:val="24"/>
        </w:rPr>
        <w:sectPr>
          <w:headerReference w:type="default" r:id="rId5"/>
          <w:type w:val="continuous"/>
          <w:pgSz w:w="11900" w:h="16840"/>
          <w:pgMar w:header="564" w:top="2300" w:bottom="280" w:left="1300" w:right="720"/>
          <w:pgNumType w:start="1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BodyText"/>
        <w:spacing w:before="93"/>
      </w:pPr>
      <w:r>
        <w:rPr>
          <w:w w:val="90"/>
        </w:rPr>
        <w:t>CLÁUSULA</w:t>
      </w:r>
      <w:r>
        <w:rPr>
          <w:spacing w:val="15"/>
          <w:w w:val="90"/>
        </w:rPr>
        <w:t> </w:t>
      </w:r>
      <w:r>
        <w:rPr>
          <w:w w:val="90"/>
        </w:rPr>
        <w:t>QUINTA</w:t>
      </w:r>
      <w:r>
        <w:rPr>
          <w:spacing w:val="19"/>
          <w:w w:val="90"/>
        </w:rPr>
        <w:t> </w:t>
      </w:r>
      <w:r>
        <w:rPr>
          <w:w w:val="90"/>
        </w:rPr>
        <w:t>–</w:t>
      </w:r>
      <w:r>
        <w:rPr>
          <w:spacing w:val="15"/>
          <w:w w:val="90"/>
        </w:rPr>
        <w:t> </w:t>
      </w:r>
      <w:r>
        <w:rPr>
          <w:w w:val="90"/>
        </w:rPr>
        <w:t>DOS</w:t>
      </w:r>
      <w:r>
        <w:rPr>
          <w:spacing w:val="18"/>
          <w:w w:val="90"/>
        </w:rPr>
        <w:t> </w:t>
      </w:r>
      <w:r>
        <w:rPr>
          <w:w w:val="90"/>
        </w:rPr>
        <w:t>DEVERES</w:t>
      </w:r>
      <w:r>
        <w:rPr>
          <w:spacing w:val="18"/>
          <w:w w:val="90"/>
        </w:rPr>
        <w:t> </w:t>
      </w:r>
      <w:r>
        <w:rPr>
          <w:w w:val="90"/>
        </w:rPr>
        <w:t>E</w:t>
      </w:r>
      <w:r>
        <w:rPr>
          <w:spacing w:val="17"/>
          <w:w w:val="90"/>
        </w:rPr>
        <w:t> </w:t>
      </w:r>
      <w:r>
        <w:rPr>
          <w:w w:val="90"/>
        </w:rPr>
        <w:t>RESPONSABILIDADES</w:t>
      </w:r>
      <w:r>
        <w:rPr>
          <w:spacing w:val="18"/>
          <w:w w:val="90"/>
        </w:rPr>
        <w:t> </w:t>
      </w:r>
      <w:r>
        <w:rPr>
          <w:w w:val="90"/>
        </w:rPr>
        <w:t>DA</w:t>
      </w:r>
      <w:r>
        <w:rPr>
          <w:spacing w:val="19"/>
          <w:w w:val="90"/>
        </w:rPr>
        <w:t> </w:t>
      </w:r>
      <w:r>
        <w:rPr>
          <w:w w:val="90"/>
        </w:rPr>
        <w:t>LOCATÁRIA</w:t>
      </w:r>
    </w:p>
    <w:p>
      <w:pPr>
        <w:pStyle w:val="ListParagraph"/>
        <w:numPr>
          <w:ilvl w:val="1"/>
          <w:numId w:val="3"/>
        </w:numPr>
        <w:tabs>
          <w:tab w:pos="532" w:val="left" w:leader="none"/>
        </w:tabs>
        <w:spacing w:line="240" w:lineRule="auto" w:before="5" w:after="0"/>
        <w:ind w:left="531" w:right="0" w:hanging="414"/>
        <w:jc w:val="left"/>
        <w:rPr>
          <w:sz w:val="24"/>
        </w:rPr>
      </w:pPr>
      <w:r>
        <w:rPr>
          <w:spacing w:val="-1"/>
          <w:w w:val="95"/>
          <w:sz w:val="24"/>
        </w:rPr>
        <w:t>A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LOCATÁRIA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obriga-se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a:</w:t>
      </w:r>
    </w:p>
    <w:p>
      <w:pPr>
        <w:pStyle w:val="ListParagraph"/>
        <w:numPr>
          <w:ilvl w:val="2"/>
          <w:numId w:val="3"/>
        </w:numPr>
        <w:tabs>
          <w:tab w:pos="740" w:val="left" w:leader="none"/>
        </w:tabs>
        <w:spacing w:line="242" w:lineRule="auto" w:before="3" w:after="0"/>
        <w:ind w:left="118" w:right="121" w:firstLine="0"/>
        <w:jc w:val="left"/>
        <w:rPr>
          <w:sz w:val="24"/>
        </w:rPr>
      </w:pPr>
      <w:r>
        <w:rPr>
          <w:spacing w:val="-1"/>
          <w:w w:val="95"/>
          <w:sz w:val="24"/>
        </w:rPr>
        <w:t>Pagar</w:t>
      </w:r>
      <w:r>
        <w:rPr>
          <w:spacing w:val="4"/>
          <w:w w:val="95"/>
          <w:sz w:val="24"/>
        </w:rPr>
        <w:t> </w:t>
      </w:r>
      <w:r>
        <w:rPr>
          <w:spacing w:val="-1"/>
          <w:w w:val="95"/>
          <w:sz w:val="24"/>
        </w:rPr>
        <w:t>o</w:t>
      </w:r>
      <w:r>
        <w:rPr>
          <w:spacing w:val="4"/>
          <w:w w:val="95"/>
          <w:sz w:val="24"/>
        </w:rPr>
        <w:t> </w:t>
      </w:r>
      <w:r>
        <w:rPr>
          <w:spacing w:val="-1"/>
          <w:w w:val="95"/>
          <w:sz w:val="24"/>
        </w:rPr>
        <w:t>aluguel</w:t>
      </w:r>
      <w:r>
        <w:rPr>
          <w:spacing w:val="4"/>
          <w:w w:val="95"/>
          <w:sz w:val="24"/>
        </w:rPr>
        <w:t> </w:t>
      </w:r>
      <w:r>
        <w:rPr>
          <w:spacing w:val="-1"/>
          <w:w w:val="95"/>
          <w:sz w:val="24"/>
        </w:rPr>
        <w:t>e</w:t>
      </w:r>
      <w:r>
        <w:rPr>
          <w:spacing w:val="3"/>
          <w:w w:val="95"/>
          <w:sz w:val="24"/>
        </w:rPr>
        <w:t> </w:t>
      </w:r>
      <w:r>
        <w:rPr>
          <w:spacing w:val="-1"/>
          <w:w w:val="95"/>
          <w:sz w:val="24"/>
        </w:rPr>
        <w:t>os</w:t>
      </w:r>
      <w:r>
        <w:rPr>
          <w:spacing w:val="3"/>
          <w:w w:val="95"/>
          <w:sz w:val="24"/>
        </w:rPr>
        <w:t> </w:t>
      </w:r>
      <w:r>
        <w:rPr>
          <w:spacing w:val="-1"/>
          <w:w w:val="95"/>
          <w:sz w:val="24"/>
        </w:rPr>
        <w:t>encargos</w:t>
      </w:r>
      <w:r>
        <w:rPr>
          <w:spacing w:val="4"/>
          <w:w w:val="95"/>
          <w:sz w:val="24"/>
        </w:rPr>
        <w:t> </w:t>
      </w:r>
      <w:r>
        <w:rPr>
          <w:spacing w:val="-1"/>
          <w:w w:val="95"/>
          <w:sz w:val="24"/>
        </w:rPr>
        <w:t>da</w:t>
      </w:r>
      <w:r>
        <w:rPr>
          <w:spacing w:val="5"/>
          <w:w w:val="95"/>
          <w:sz w:val="24"/>
        </w:rPr>
        <w:t> </w:t>
      </w:r>
      <w:r>
        <w:rPr>
          <w:spacing w:val="-1"/>
          <w:w w:val="95"/>
          <w:sz w:val="24"/>
        </w:rPr>
        <w:t>locação</w:t>
      </w:r>
      <w:r>
        <w:rPr>
          <w:spacing w:val="3"/>
          <w:w w:val="95"/>
          <w:sz w:val="24"/>
        </w:rPr>
        <w:t> </w:t>
      </w:r>
      <w:r>
        <w:rPr>
          <w:spacing w:val="-1"/>
          <w:w w:val="95"/>
          <w:sz w:val="24"/>
        </w:rPr>
        <w:t>exigíveis,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prazo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estipulado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neste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Termo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1"/>
          <w:w w:val="95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2"/>
          <w:numId w:val="3"/>
        </w:numPr>
        <w:tabs>
          <w:tab w:pos="733" w:val="left" w:leader="none"/>
        </w:tabs>
        <w:spacing w:line="242" w:lineRule="auto" w:before="0" w:after="0"/>
        <w:ind w:left="118" w:right="119" w:firstLine="0"/>
        <w:jc w:val="left"/>
        <w:rPr>
          <w:sz w:val="24"/>
        </w:rPr>
      </w:pPr>
      <w:r>
        <w:rPr>
          <w:w w:val="95"/>
          <w:sz w:val="24"/>
        </w:rPr>
        <w:t>Servir-se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do imóvel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 uso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convencionado ou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presumido,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compatível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natureza</w:t>
      </w:r>
      <w:r>
        <w:rPr>
          <w:spacing w:val="-61"/>
          <w:w w:val="95"/>
          <w:sz w:val="24"/>
        </w:rPr>
        <w:t> </w:t>
      </w:r>
      <w:r>
        <w:rPr>
          <w:w w:val="95"/>
          <w:sz w:val="24"/>
        </w:rPr>
        <w:t>deste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fim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destina,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devendo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conservá-lo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seu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fosse;</w:t>
      </w:r>
    </w:p>
    <w:p>
      <w:pPr>
        <w:pStyle w:val="ListParagraph"/>
        <w:numPr>
          <w:ilvl w:val="2"/>
          <w:numId w:val="3"/>
        </w:numPr>
        <w:tabs>
          <w:tab w:pos="728" w:val="left" w:leader="none"/>
        </w:tabs>
        <w:spacing w:line="242" w:lineRule="auto" w:before="0" w:after="0"/>
        <w:ind w:left="118" w:right="121" w:firstLine="0"/>
        <w:jc w:val="left"/>
        <w:rPr>
          <w:sz w:val="24"/>
        </w:rPr>
      </w:pPr>
      <w:r>
        <w:rPr>
          <w:w w:val="90"/>
          <w:sz w:val="24"/>
        </w:rPr>
        <w:t>Restituir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imóvel,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finda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locação,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nas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condições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em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recebeu,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salvo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os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desgastes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57"/>
          <w:w w:val="90"/>
          <w:sz w:val="24"/>
        </w:rPr>
        <w:t> </w:t>
      </w:r>
      <w:r>
        <w:rPr>
          <w:sz w:val="24"/>
        </w:rPr>
        <w:t>deteriorações</w:t>
      </w:r>
      <w:r>
        <w:rPr>
          <w:spacing w:val="-5"/>
          <w:sz w:val="24"/>
        </w:rPr>
        <w:t> </w:t>
      </w:r>
      <w:r>
        <w:rPr>
          <w:sz w:val="24"/>
        </w:rPr>
        <w:t>decorrentes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uso</w:t>
      </w:r>
      <w:r>
        <w:rPr>
          <w:spacing w:val="-4"/>
          <w:sz w:val="24"/>
        </w:rPr>
        <w:t> </w:t>
      </w:r>
      <w:r>
        <w:rPr>
          <w:sz w:val="24"/>
        </w:rPr>
        <w:t>normal;</w:t>
      </w:r>
    </w:p>
    <w:p>
      <w:pPr>
        <w:pStyle w:val="ListParagraph"/>
        <w:numPr>
          <w:ilvl w:val="2"/>
          <w:numId w:val="3"/>
        </w:numPr>
        <w:tabs>
          <w:tab w:pos="733" w:val="left" w:leader="none"/>
        </w:tabs>
        <w:spacing w:line="242" w:lineRule="auto" w:before="0" w:after="0"/>
        <w:ind w:left="118" w:right="120" w:firstLine="0"/>
        <w:jc w:val="left"/>
        <w:rPr>
          <w:sz w:val="24"/>
        </w:rPr>
      </w:pPr>
      <w:r>
        <w:rPr>
          <w:w w:val="95"/>
          <w:sz w:val="24"/>
        </w:rPr>
        <w:t>Comunicar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LOCADORA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qualquer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dano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defeito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cuja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reparação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esta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incumba,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bem</w:t>
      </w:r>
      <w:r>
        <w:rPr>
          <w:spacing w:val="-60"/>
          <w:w w:val="95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eventuais</w:t>
      </w:r>
      <w:r>
        <w:rPr>
          <w:spacing w:val="-5"/>
          <w:sz w:val="24"/>
        </w:rPr>
        <w:t> </w:t>
      </w:r>
      <w:r>
        <w:rPr>
          <w:sz w:val="24"/>
        </w:rPr>
        <w:t>turbações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terceiros;</w:t>
      </w:r>
    </w:p>
    <w:p>
      <w:pPr>
        <w:pStyle w:val="ListParagraph"/>
        <w:numPr>
          <w:ilvl w:val="2"/>
          <w:numId w:val="3"/>
        </w:numPr>
        <w:tabs>
          <w:tab w:pos="776" w:val="left" w:leader="none"/>
        </w:tabs>
        <w:spacing w:line="242" w:lineRule="auto" w:before="0" w:after="0"/>
        <w:ind w:left="118" w:right="121" w:firstLine="0"/>
        <w:jc w:val="left"/>
        <w:rPr>
          <w:sz w:val="24"/>
        </w:rPr>
      </w:pPr>
      <w:r>
        <w:rPr>
          <w:w w:val="95"/>
          <w:sz w:val="24"/>
        </w:rPr>
        <w:t>Realizar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imediato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reparo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dos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danos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verificados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imóvel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nas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suas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instalações,</w:t>
      </w:r>
      <w:r>
        <w:rPr>
          <w:spacing w:val="-60"/>
          <w:w w:val="95"/>
          <w:sz w:val="24"/>
        </w:rPr>
        <w:t> </w:t>
      </w:r>
      <w:r>
        <w:rPr>
          <w:sz w:val="24"/>
        </w:rPr>
        <w:t>provocados</w:t>
      </w:r>
      <w:r>
        <w:rPr>
          <w:spacing w:val="-15"/>
          <w:sz w:val="24"/>
        </w:rPr>
        <w:t> </w:t>
      </w: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seus</w:t>
      </w:r>
      <w:r>
        <w:rPr>
          <w:spacing w:val="-14"/>
          <w:sz w:val="24"/>
        </w:rPr>
        <w:t> </w:t>
      </w:r>
      <w:r>
        <w:rPr>
          <w:sz w:val="24"/>
        </w:rPr>
        <w:t>agentes,</w:t>
      </w:r>
      <w:r>
        <w:rPr>
          <w:spacing w:val="-14"/>
          <w:sz w:val="24"/>
        </w:rPr>
        <w:t> </w:t>
      </w:r>
      <w:r>
        <w:rPr>
          <w:sz w:val="24"/>
        </w:rPr>
        <w:t>funcionários</w:t>
      </w:r>
      <w:r>
        <w:rPr>
          <w:spacing w:val="-14"/>
          <w:sz w:val="24"/>
        </w:rPr>
        <w:t> </w:t>
      </w:r>
      <w:r>
        <w:rPr>
          <w:sz w:val="24"/>
        </w:rPr>
        <w:t>ou</w:t>
      </w:r>
      <w:r>
        <w:rPr>
          <w:spacing w:val="-13"/>
          <w:sz w:val="24"/>
        </w:rPr>
        <w:t> </w:t>
      </w:r>
      <w:r>
        <w:rPr>
          <w:sz w:val="24"/>
        </w:rPr>
        <w:t>visitantes</w:t>
      </w:r>
      <w:r>
        <w:rPr>
          <w:spacing w:val="-14"/>
          <w:sz w:val="24"/>
        </w:rPr>
        <w:t> </w:t>
      </w:r>
      <w:r>
        <w:rPr>
          <w:sz w:val="24"/>
        </w:rPr>
        <w:t>autorizados;</w:t>
      </w:r>
    </w:p>
    <w:p>
      <w:pPr>
        <w:pStyle w:val="ListParagraph"/>
        <w:numPr>
          <w:ilvl w:val="2"/>
          <w:numId w:val="3"/>
        </w:numPr>
        <w:tabs>
          <w:tab w:pos="733" w:val="left" w:leader="none"/>
        </w:tabs>
        <w:spacing w:line="242" w:lineRule="auto" w:before="0" w:after="0"/>
        <w:ind w:left="118" w:right="121" w:firstLine="0"/>
        <w:jc w:val="left"/>
        <w:rPr>
          <w:sz w:val="24"/>
        </w:rPr>
      </w:pPr>
      <w:r>
        <w:rPr>
          <w:w w:val="95"/>
          <w:sz w:val="24"/>
        </w:rPr>
        <w:t>Comunicar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LOCADORA,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através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fiscal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contrato,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fim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vigência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contratual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61"/>
          <w:w w:val="95"/>
          <w:sz w:val="24"/>
        </w:rPr>
        <w:t> </w:t>
      </w:r>
      <w:r>
        <w:rPr>
          <w:sz w:val="24"/>
        </w:rPr>
        <w:t>desocupação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imóvel</w:t>
      </w:r>
      <w:r>
        <w:rPr>
          <w:spacing w:val="-3"/>
          <w:sz w:val="24"/>
        </w:rPr>
        <w:t> </w:t>
      </w:r>
      <w:r>
        <w:rPr>
          <w:sz w:val="24"/>
        </w:rPr>
        <w:t>locado.</w:t>
      </w:r>
    </w:p>
    <w:p>
      <w:pPr>
        <w:pStyle w:val="ListParagraph"/>
        <w:numPr>
          <w:ilvl w:val="2"/>
          <w:numId w:val="3"/>
        </w:numPr>
        <w:tabs>
          <w:tab w:pos="704" w:val="left" w:leader="none"/>
        </w:tabs>
        <w:spacing w:line="275" w:lineRule="exact" w:before="0" w:after="0"/>
        <w:ind w:left="704" w:right="0" w:hanging="586"/>
        <w:jc w:val="left"/>
        <w:rPr>
          <w:sz w:val="24"/>
        </w:rPr>
      </w:pPr>
      <w:r>
        <w:rPr>
          <w:w w:val="90"/>
          <w:sz w:val="24"/>
        </w:rPr>
        <w:t>Pagar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despesas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condomínio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consumo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energia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elétrica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água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esgoto.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w w:val="95"/>
        </w:rPr>
        <w:t>CLÁUSULA</w:t>
      </w:r>
      <w:r>
        <w:rPr>
          <w:spacing w:val="-10"/>
          <w:w w:val="95"/>
        </w:rPr>
        <w:t> </w:t>
      </w:r>
      <w:r>
        <w:rPr>
          <w:w w:val="95"/>
        </w:rPr>
        <w:t>SEXTA</w:t>
      </w:r>
      <w:r>
        <w:rPr>
          <w:spacing w:val="-7"/>
          <w:w w:val="95"/>
        </w:rPr>
        <w:t> </w:t>
      </w:r>
      <w:r>
        <w:rPr>
          <w:w w:val="95"/>
        </w:rPr>
        <w:t>–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VALOR</w:t>
      </w:r>
    </w:p>
    <w:p>
      <w:pPr>
        <w:pStyle w:val="BodyText"/>
        <w:spacing w:line="242" w:lineRule="auto" w:before="3"/>
        <w:ind w:right="121"/>
        <w:jc w:val="both"/>
      </w:pPr>
      <w:r>
        <w:rPr>
          <w:w w:val="90"/>
        </w:rPr>
        <w:t>7.1. O valor mensal do aluguel será de R$ 1.674,76 (Um mil seiscentos e setenta e quatro reais 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setenta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seis</w:t>
      </w:r>
      <w:r>
        <w:rPr>
          <w:spacing w:val="-12"/>
          <w:w w:val="95"/>
        </w:rPr>
        <w:t> </w:t>
      </w:r>
      <w:r>
        <w:rPr>
          <w:w w:val="95"/>
        </w:rPr>
        <w:t>centavos),</w:t>
      </w:r>
      <w:r>
        <w:rPr>
          <w:spacing w:val="-10"/>
          <w:w w:val="95"/>
        </w:rPr>
        <w:t> </w:t>
      </w:r>
      <w:r>
        <w:rPr>
          <w:w w:val="95"/>
        </w:rPr>
        <w:t>perfazendo</w:t>
      </w:r>
      <w:r>
        <w:rPr>
          <w:spacing w:val="-12"/>
          <w:w w:val="95"/>
        </w:rPr>
        <w:t> </w:t>
      </w:r>
      <w:r>
        <w:rPr>
          <w:w w:val="95"/>
        </w:rPr>
        <w:t>no</w:t>
      </w:r>
      <w:r>
        <w:rPr>
          <w:spacing w:val="-12"/>
          <w:w w:val="95"/>
        </w:rPr>
        <w:t> </w:t>
      </w:r>
      <w:r>
        <w:rPr>
          <w:w w:val="95"/>
        </w:rPr>
        <w:t>período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5</w:t>
      </w:r>
      <w:r>
        <w:rPr>
          <w:spacing w:val="-12"/>
          <w:w w:val="95"/>
        </w:rPr>
        <w:t> </w:t>
      </w:r>
      <w:r>
        <w:rPr>
          <w:w w:val="95"/>
        </w:rPr>
        <w:t>(cinco)</w:t>
      </w:r>
      <w:r>
        <w:rPr>
          <w:spacing w:val="-11"/>
          <w:w w:val="95"/>
        </w:rPr>
        <w:t> </w:t>
      </w:r>
      <w:r>
        <w:rPr>
          <w:w w:val="95"/>
        </w:rPr>
        <w:t>anos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valor</w:t>
      </w:r>
      <w:r>
        <w:rPr>
          <w:spacing w:val="-11"/>
          <w:w w:val="95"/>
        </w:rPr>
        <w:t> </w:t>
      </w:r>
      <w:r>
        <w:rPr>
          <w:w w:val="95"/>
        </w:rPr>
        <w:t>total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R$</w:t>
      </w:r>
      <w:r>
        <w:rPr>
          <w:spacing w:val="-12"/>
          <w:w w:val="95"/>
        </w:rPr>
        <w:t> </w:t>
      </w:r>
      <w:r>
        <w:rPr>
          <w:w w:val="95"/>
        </w:rPr>
        <w:t>100.485,60</w:t>
      </w:r>
      <w:r>
        <w:rPr>
          <w:spacing w:val="-61"/>
          <w:w w:val="95"/>
        </w:rPr>
        <w:t> </w:t>
      </w:r>
      <w:r>
        <w:rPr/>
        <w:t>(cem</w:t>
      </w:r>
      <w:r>
        <w:rPr>
          <w:spacing w:val="-12"/>
        </w:rPr>
        <w:t> </w:t>
      </w:r>
      <w:r>
        <w:rPr/>
        <w:t>mil</w:t>
      </w:r>
      <w:r>
        <w:rPr>
          <w:spacing w:val="-11"/>
        </w:rPr>
        <w:t> </w:t>
      </w:r>
      <w:r>
        <w:rPr/>
        <w:t>quatrocentos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oitenta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cinco</w:t>
      </w:r>
      <w:r>
        <w:rPr>
          <w:spacing w:val="-12"/>
        </w:rPr>
        <w:t> </w:t>
      </w:r>
      <w:r>
        <w:rPr/>
        <w:t>reais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sessenta</w:t>
      </w:r>
      <w:r>
        <w:rPr>
          <w:spacing w:val="-11"/>
        </w:rPr>
        <w:t> </w:t>
      </w:r>
      <w:r>
        <w:rPr/>
        <w:t>centavos).</w:t>
      </w:r>
    </w:p>
    <w:p>
      <w:pPr>
        <w:pStyle w:val="BodyText"/>
        <w:spacing w:before="3"/>
        <w:ind w:left="0"/>
      </w:pPr>
    </w:p>
    <w:p>
      <w:pPr>
        <w:pStyle w:val="BodyText"/>
        <w:spacing w:before="1"/>
      </w:pPr>
      <w:r>
        <w:rPr>
          <w:w w:val="95"/>
        </w:rPr>
        <w:t>CLÁUSULA</w:t>
      </w:r>
      <w:r>
        <w:rPr>
          <w:spacing w:val="-13"/>
          <w:w w:val="95"/>
        </w:rPr>
        <w:t> </w:t>
      </w:r>
      <w:r>
        <w:rPr>
          <w:w w:val="95"/>
        </w:rPr>
        <w:t>SÉTIMA</w:t>
      </w:r>
      <w:r>
        <w:rPr>
          <w:spacing w:val="-10"/>
          <w:w w:val="95"/>
        </w:rPr>
        <w:t> </w:t>
      </w:r>
      <w:r>
        <w:rPr>
          <w:w w:val="95"/>
        </w:rPr>
        <w:t>–</w:t>
      </w:r>
      <w:r>
        <w:rPr>
          <w:spacing w:val="-13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PAGAMENTO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DAS</w:t>
      </w:r>
      <w:r>
        <w:rPr>
          <w:spacing w:val="-10"/>
          <w:w w:val="95"/>
        </w:rPr>
        <w:t> </w:t>
      </w:r>
      <w:r>
        <w:rPr>
          <w:w w:val="95"/>
        </w:rPr>
        <w:t>CONDIÇÕES</w:t>
      </w:r>
    </w:p>
    <w:p>
      <w:pPr>
        <w:pStyle w:val="ListParagraph"/>
        <w:numPr>
          <w:ilvl w:val="1"/>
          <w:numId w:val="4"/>
        </w:numPr>
        <w:tabs>
          <w:tab w:pos="534" w:val="left" w:leader="none"/>
        </w:tabs>
        <w:spacing w:line="242" w:lineRule="auto" w:before="2" w:after="0"/>
        <w:ind w:left="118" w:right="120" w:firstLine="0"/>
        <w:jc w:val="both"/>
        <w:rPr>
          <w:sz w:val="24"/>
        </w:rPr>
      </w:pPr>
      <w:r>
        <w:rPr>
          <w:w w:val="90"/>
          <w:sz w:val="24"/>
        </w:rPr>
        <w:t>O aluguel será pago mensalmente, mediante crédito em conta bancária da LOCADORA, até o</w:t>
      </w:r>
      <w:r>
        <w:rPr>
          <w:spacing w:val="1"/>
          <w:w w:val="90"/>
          <w:sz w:val="24"/>
        </w:rPr>
        <w:t> </w:t>
      </w:r>
      <w:r>
        <w:rPr>
          <w:sz w:val="24"/>
        </w:rPr>
        <w:t>5º</w:t>
      </w:r>
      <w:r>
        <w:rPr>
          <w:spacing w:val="-4"/>
          <w:sz w:val="24"/>
        </w:rPr>
        <w:t> </w:t>
      </w:r>
      <w:r>
        <w:rPr>
          <w:sz w:val="24"/>
        </w:rPr>
        <w:t>(quinto)</w:t>
      </w:r>
      <w:r>
        <w:rPr>
          <w:spacing w:val="-5"/>
          <w:sz w:val="24"/>
        </w:rPr>
        <w:t> </w:t>
      </w:r>
      <w:r>
        <w:rPr>
          <w:sz w:val="24"/>
        </w:rPr>
        <w:t>dia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mês</w:t>
      </w:r>
      <w:r>
        <w:rPr>
          <w:spacing w:val="-5"/>
          <w:sz w:val="24"/>
        </w:rPr>
        <w:t> </w:t>
      </w:r>
      <w:r>
        <w:rPr>
          <w:sz w:val="24"/>
        </w:rPr>
        <w:t>seguinte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vencido.</w:t>
      </w:r>
    </w:p>
    <w:p>
      <w:pPr>
        <w:pStyle w:val="ListParagraph"/>
        <w:numPr>
          <w:ilvl w:val="1"/>
          <w:numId w:val="4"/>
        </w:numPr>
        <w:tabs>
          <w:tab w:pos="575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w w:val="95"/>
          <w:sz w:val="24"/>
        </w:rPr>
        <w:t>O aluguel ora pactuado será reajustado anualmente, por Termo de Apostilamento, tendo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como índice o IPCA ou outro que o substitua. O período a ser considerado para verificação da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variação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ocorrida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indexador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pactuado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terá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termo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inicial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dia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assinatura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Contrato</w:t>
      </w:r>
      <w:r>
        <w:rPr>
          <w:spacing w:val="-61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termo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final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dia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imediatamente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anterior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ao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seu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aniversário,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perfazendo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total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12</w:t>
      </w:r>
      <w:r>
        <w:rPr>
          <w:spacing w:val="-61"/>
          <w:w w:val="95"/>
          <w:sz w:val="24"/>
        </w:rPr>
        <w:t> </w:t>
      </w:r>
      <w:r>
        <w:rPr>
          <w:sz w:val="24"/>
        </w:rPr>
        <w:t>(doze)</w:t>
      </w:r>
      <w:r>
        <w:rPr>
          <w:spacing w:val="-3"/>
          <w:sz w:val="24"/>
        </w:rPr>
        <w:t> </w:t>
      </w:r>
      <w:r>
        <w:rPr>
          <w:sz w:val="24"/>
        </w:rPr>
        <w:t>meses.</w:t>
      </w:r>
    </w:p>
    <w:p>
      <w:pPr>
        <w:pStyle w:val="ListParagraph"/>
        <w:numPr>
          <w:ilvl w:val="1"/>
          <w:numId w:val="4"/>
        </w:numPr>
        <w:tabs>
          <w:tab w:pos="539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w w:val="90"/>
          <w:sz w:val="24"/>
        </w:rPr>
        <w:t>Fica avençado que a LOCADORA assume total e inteira responsabilidade pela apresentação a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LOCATÁRIA, antes da assinatura do contrato e quando solicitado, das certidões negativas de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débito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e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de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outros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encargos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incidentes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sobre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o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imóvel,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sob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pena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não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ser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mantido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contrato;</w:t>
      </w:r>
    </w:p>
    <w:p>
      <w:pPr>
        <w:pStyle w:val="ListParagraph"/>
        <w:numPr>
          <w:ilvl w:val="1"/>
          <w:numId w:val="4"/>
        </w:numPr>
        <w:tabs>
          <w:tab w:pos="577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w w:val="95"/>
          <w:sz w:val="24"/>
        </w:rPr>
        <w:t>A celebração do contrato, bem como o pagamento dos aluguéis, ficarão condicionados à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apresentação das Certidões Negativas: da Fazenda Nacional, da Fazenda Estadual, dos Tributos</w:t>
      </w:r>
      <w:r>
        <w:rPr>
          <w:spacing w:val="1"/>
          <w:w w:val="90"/>
          <w:sz w:val="24"/>
        </w:rPr>
        <w:t> </w:t>
      </w:r>
      <w:r>
        <w:rPr>
          <w:sz w:val="24"/>
        </w:rPr>
        <w:t>Municipais.</w:t>
      </w:r>
    </w:p>
    <w:p>
      <w:pPr>
        <w:pStyle w:val="ListParagraph"/>
        <w:numPr>
          <w:ilvl w:val="1"/>
          <w:numId w:val="4"/>
        </w:numPr>
        <w:tabs>
          <w:tab w:pos="553" w:val="left" w:leader="none"/>
        </w:tabs>
        <w:spacing w:line="244" w:lineRule="auto" w:before="0" w:after="0"/>
        <w:ind w:left="118" w:right="119" w:firstLine="0"/>
        <w:jc w:val="both"/>
        <w:rPr>
          <w:sz w:val="24"/>
        </w:rPr>
      </w:pPr>
      <w:r>
        <w:rPr>
          <w:w w:val="90"/>
          <w:sz w:val="24"/>
        </w:rPr>
        <w:t>A LOCATÁRIA não se responsabilizará por qualquer despesa que venha a ser efetuada pela</w:t>
      </w:r>
      <w:r>
        <w:rPr>
          <w:spacing w:val="1"/>
          <w:w w:val="90"/>
          <w:sz w:val="24"/>
        </w:rPr>
        <w:t> </w:t>
      </w:r>
      <w:r>
        <w:rPr>
          <w:sz w:val="24"/>
        </w:rPr>
        <w:t>LOCADORA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porventura</w:t>
      </w:r>
      <w:r>
        <w:rPr>
          <w:spacing w:val="-15"/>
          <w:sz w:val="24"/>
        </w:rPr>
        <w:t> </w:t>
      </w:r>
      <w:r>
        <w:rPr>
          <w:sz w:val="24"/>
        </w:rPr>
        <w:t>não</w:t>
      </w:r>
      <w:r>
        <w:rPr>
          <w:spacing w:val="-16"/>
          <w:sz w:val="24"/>
        </w:rPr>
        <w:t> </w:t>
      </w:r>
      <w:r>
        <w:rPr>
          <w:sz w:val="24"/>
        </w:rPr>
        <w:t>tenha</w:t>
      </w:r>
      <w:r>
        <w:rPr>
          <w:spacing w:val="-15"/>
          <w:sz w:val="24"/>
        </w:rPr>
        <w:t> </w:t>
      </w:r>
      <w:r>
        <w:rPr>
          <w:sz w:val="24"/>
        </w:rPr>
        <w:t>sido</w:t>
      </w:r>
      <w:r>
        <w:rPr>
          <w:spacing w:val="-17"/>
          <w:sz w:val="24"/>
        </w:rPr>
        <w:t> </w:t>
      </w:r>
      <w:r>
        <w:rPr>
          <w:sz w:val="24"/>
        </w:rPr>
        <w:t>acordada</w:t>
      </w:r>
      <w:r>
        <w:rPr>
          <w:spacing w:val="-15"/>
          <w:sz w:val="24"/>
        </w:rPr>
        <w:t> </w:t>
      </w:r>
      <w:r>
        <w:rPr>
          <w:sz w:val="24"/>
        </w:rPr>
        <w:t>neste</w:t>
      </w:r>
      <w:r>
        <w:rPr>
          <w:spacing w:val="-15"/>
          <w:sz w:val="24"/>
        </w:rPr>
        <w:t> </w:t>
      </w:r>
      <w:r>
        <w:rPr>
          <w:sz w:val="24"/>
        </w:rPr>
        <w:t>Termo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Contrato.</w:t>
      </w:r>
    </w:p>
    <w:p>
      <w:pPr>
        <w:pStyle w:val="ListParagraph"/>
        <w:numPr>
          <w:ilvl w:val="1"/>
          <w:numId w:val="4"/>
        </w:numPr>
        <w:tabs>
          <w:tab w:pos="553" w:val="left" w:leader="none"/>
        </w:tabs>
        <w:spacing w:line="242" w:lineRule="auto" w:before="0" w:after="0"/>
        <w:ind w:left="118" w:right="121" w:firstLine="0"/>
        <w:jc w:val="both"/>
        <w:rPr>
          <w:sz w:val="24"/>
        </w:rPr>
      </w:pPr>
      <w:r>
        <w:rPr>
          <w:w w:val="90"/>
          <w:sz w:val="24"/>
        </w:rPr>
        <w:t>A locatária poderá instalar ar condicionado nas dependências do conjunto por sua exclusiva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conta, devendo deixar os vãos resultantes da retirada dos aparelhos devidamente fechados, bem</w:t>
      </w:r>
      <w:r>
        <w:rPr>
          <w:spacing w:val="1"/>
          <w:w w:val="90"/>
          <w:sz w:val="24"/>
        </w:rPr>
        <w:t> </w:t>
      </w:r>
      <w:r>
        <w:rPr>
          <w:sz w:val="24"/>
        </w:rPr>
        <w:t>como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luminárias,</w:t>
      </w:r>
      <w:r>
        <w:rPr>
          <w:spacing w:val="-11"/>
          <w:sz w:val="24"/>
        </w:rPr>
        <w:t> </w:t>
      </w:r>
      <w:r>
        <w:rPr>
          <w:sz w:val="24"/>
        </w:rPr>
        <w:t>sem</w:t>
      </w:r>
      <w:r>
        <w:rPr>
          <w:spacing w:val="-14"/>
          <w:sz w:val="24"/>
        </w:rPr>
        <w:t> </w:t>
      </w:r>
      <w:r>
        <w:rPr>
          <w:sz w:val="24"/>
        </w:rPr>
        <w:t>dever</w:t>
      </w:r>
      <w:r>
        <w:rPr>
          <w:spacing w:val="-11"/>
          <w:sz w:val="24"/>
        </w:rPr>
        <w:t> </w:t>
      </w:r>
      <w:r>
        <w:rPr>
          <w:sz w:val="24"/>
        </w:rPr>
        <w:t>qualquer</w:t>
      </w:r>
      <w:r>
        <w:rPr>
          <w:spacing w:val="-10"/>
          <w:sz w:val="24"/>
        </w:rPr>
        <w:t> </w:t>
      </w:r>
      <w:r>
        <w:rPr>
          <w:sz w:val="24"/>
        </w:rPr>
        <w:t>indenização</w:t>
      </w:r>
      <w:r>
        <w:rPr>
          <w:spacing w:val="-12"/>
          <w:sz w:val="24"/>
        </w:rPr>
        <w:t> </w:t>
      </w:r>
      <w:r>
        <w:rPr>
          <w:sz w:val="24"/>
        </w:rPr>
        <w:t>ao</w:t>
      </w:r>
      <w:r>
        <w:rPr>
          <w:spacing w:val="-13"/>
          <w:sz w:val="24"/>
        </w:rPr>
        <w:t> </w:t>
      </w:r>
      <w:r>
        <w:rPr>
          <w:sz w:val="24"/>
        </w:rPr>
        <w:t>locador.</w:t>
      </w:r>
    </w:p>
    <w:p>
      <w:pPr>
        <w:pStyle w:val="ListParagraph"/>
        <w:numPr>
          <w:ilvl w:val="1"/>
          <w:numId w:val="4"/>
        </w:numPr>
        <w:tabs>
          <w:tab w:pos="546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spacing w:val="-1"/>
          <w:w w:val="95"/>
          <w:sz w:val="24"/>
        </w:rPr>
        <w:t>A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locatária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declara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haver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vistoriado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o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imóvel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enfocado,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integralmente,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seja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concernente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61"/>
          <w:w w:val="95"/>
          <w:sz w:val="24"/>
        </w:rPr>
        <w:t> </w:t>
      </w:r>
      <w:r>
        <w:rPr>
          <w:w w:val="90"/>
          <w:sz w:val="24"/>
        </w:rPr>
        <w:t>área que utilizará com exclusividade, bem como as de uso comum, pelo que afirma estarem todas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exemplarmente cuidadas e em excelente estado de conservação, com vidraças, louças de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banheiro, aberturas, pisos, demais revestimentos e de outras instalações intactas, inclusive pintura,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esta em acrílico, comprometendo-se a entregar, finda a relação locatícia, devidamente pintada na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área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uso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exclusivo,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também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na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área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utilização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comum,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nessa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dividido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custo</w:t>
      </w:r>
    </w:p>
    <w:p>
      <w:pPr>
        <w:spacing w:after="0" w:line="242" w:lineRule="auto"/>
        <w:jc w:val="both"/>
        <w:rPr>
          <w:sz w:val="24"/>
        </w:rPr>
        <w:sectPr>
          <w:pgSz w:w="11900" w:h="16840"/>
          <w:pgMar w:header="564" w:footer="0" w:top="2300" w:bottom="280" w:left="1300" w:right="72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BodyText"/>
        <w:spacing w:line="244" w:lineRule="auto" w:before="93"/>
      </w:pPr>
      <w:r>
        <w:rPr>
          <w:w w:val="95"/>
        </w:rPr>
        <w:t>proporcionalmente</w:t>
      </w:r>
      <w:r>
        <w:rPr>
          <w:spacing w:val="14"/>
          <w:w w:val="95"/>
        </w:rPr>
        <w:t> </w:t>
      </w:r>
      <w:r>
        <w:rPr>
          <w:w w:val="95"/>
        </w:rPr>
        <w:t>aos</w:t>
      </w:r>
      <w:r>
        <w:rPr>
          <w:spacing w:val="12"/>
          <w:w w:val="95"/>
        </w:rPr>
        <w:t> </w:t>
      </w:r>
      <w:r>
        <w:rPr>
          <w:w w:val="95"/>
        </w:rPr>
        <w:t>ocupantes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spacing w:val="14"/>
          <w:w w:val="95"/>
        </w:rPr>
        <w:t> </w:t>
      </w:r>
      <w:r>
        <w:rPr>
          <w:w w:val="95"/>
        </w:rPr>
        <w:t>prédio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14"/>
          <w:w w:val="95"/>
        </w:rPr>
        <w:t> </w:t>
      </w:r>
      <w:r>
        <w:rPr>
          <w:w w:val="95"/>
        </w:rPr>
        <w:t>utilizem</w:t>
      </w:r>
      <w:r>
        <w:rPr>
          <w:spacing w:val="14"/>
          <w:w w:val="95"/>
        </w:rPr>
        <w:t> </w:t>
      </w:r>
      <w:r>
        <w:rPr>
          <w:w w:val="95"/>
        </w:rPr>
        <w:t>áreas</w:t>
      </w:r>
      <w:r>
        <w:rPr>
          <w:spacing w:val="13"/>
          <w:w w:val="95"/>
        </w:rPr>
        <w:t> </w:t>
      </w:r>
      <w:r>
        <w:rPr>
          <w:w w:val="95"/>
        </w:rPr>
        <w:t>comuns,</w:t>
      </w:r>
      <w:r>
        <w:rPr>
          <w:spacing w:val="14"/>
          <w:w w:val="95"/>
        </w:rPr>
        <w:t> </w:t>
      </w:r>
      <w:r>
        <w:rPr>
          <w:w w:val="95"/>
        </w:rPr>
        <w:t>como</w:t>
      </w:r>
      <w:r>
        <w:rPr>
          <w:spacing w:val="14"/>
          <w:w w:val="95"/>
        </w:rPr>
        <w:t> </w:t>
      </w:r>
      <w:r>
        <w:rPr>
          <w:w w:val="95"/>
        </w:rPr>
        <w:t>ainda</w:t>
      </w:r>
      <w:r>
        <w:rPr>
          <w:spacing w:val="15"/>
          <w:w w:val="95"/>
        </w:rPr>
        <w:t> </w:t>
      </w:r>
      <w:r>
        <w:rPr>
          <w:w w:val="95"/>
        </w:rPr>
        <w:t>todas</w:t>
      </w:r>
      <w:r>
        <w:rPr>
          <w:spacing w:val="13"/>
          <w:w w:val="95"/>
        </w:rPr>
        <w:t> </w:t>
      </w:r>
      <w:r>
        <w:rPr>
          <w:w w:val="95"/>
        </w:rPr>
        <w:t>as</w:t>
      </w:r>
      <w:r>
        <w:rPr>
          <w:spacing w:val="-60"/>
          <w:w w:val="95"/>
        </w:rPr>
        <w:t> </w:t>
      </w:r>
      <w:r>
        <w:rPr/>
        <w:t>instalações</w:t>
      </w:r>
      <w:r>
        <w:rPr>
          <w:spacing w:val="-13"/>
        </w:rPr>
        <w:t> </w:t>
      </w:r>
      <w:r>
        <w:rPr/>
        <w:t>nas</w:t>
      </w:r>
      <w:r>
        <w:rPr>
          <w:spacing w:val="-13"/>
        </w:rPr>
        <w:t> </w:t>
      </w:r>
      <w:r>
        <w:rPr/>
        <w:t>mesmas</w:t>
      </w:r>
      <w:r>
        <w:rPr>
          <w:spacing w:val="-13"/>
        </w:rPr>
        <w:t> </w:t>
      </w:r>
      <w:r>
        <w:rPr/>
        <w:t>excelentes</w:t>
      </w:r>
      <w:r>
        <w:rPr>
          <w:spacing w:val="-13"/>
        </w:rPr>
        <w:t> </w:t>
      </w:r>
      <w:r>
        <w:rPr/>
        <w:t>condições</w:t>
      </w:r>
      <w:r>
        <w:rPr>
          <w:spacing w:val="-13"/>
        </w:rPr>
        <w:t> </w:t>
      </w:r>
      <w:r>
        <w:rPr/>
        <w:t>ora</w:t>
      </w:r>
      <w:r>
        <w:rPr>
          <w:spacing w:val="-14"/>
        </w:rPr>
        <w:t> </w:t>
      </w:r>
      <w:r>
        <w:rPr/>
        <w:t>verificadas.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</w:pPr>
      <w:r>
        <w:rPr>
          <w:w w:val="95"/>
        </w:rPr>
        <w:t>CLÁUSULA</w:t>
      </w:r>
      <w:r>
        <w:rPr>
          <w:spacing w:val="18"/>
          <w:w w:val="95"/>
        </w:rPr>
        <w:t> </w:t>
      </w:r>
      <w:r>
        <w:rPr>
          <w:w w:val="95"/>
        </w:rPr>
        <w:t>OITAVA</w:t>
      </w:r>
      <w:r>
        <w:rPr>
          <w:spacing w:val="23"/>
          <w:w w:val="95"/>
        </w:rPr>
        <w:t> </w:t>
      </w:r>
      <w:r>
        <w:rPr>
          <w:w w:val="95"/>
        </w:rPr>
        <w:t>–</w:t>
      </w:r>
      <w:r>
        <w:rPr>
          <w:spacing w:val="21"/>
          <w:w w:val="95"/>
        </w:rPr>
        <w:t> </w:t>
      </w:r>
      <w:r>
        <w:rPr>
          <w:w w:val="95"/>
        </w:rPr>
        <w:t>DA</w:t>
      </w:r>
      <w:r>
        <w:rPr>
          <w:spacing w:val="23"/>
          <w:w w:val="95"/>
        </w:rPr>
        <w:t> </w:t>
      </w:r>
      <w:r>
        <w:rPr>
          <w:w w:val="95"/>
        </w:rPr>
        <w:t>DOTAÇÃO</w:t>
      </w:r>
      <w:r>
        <w:rPr>
          <w:spacing w:val="20"/>
          <w:w w:val="95"/>
        </w:rPr>
        <w:t> </w:t>
      </w:r>
      <w:r>
        <w:rPr>
          <w:w w:val="95"/>
        </w:rPr>
        <w:t>ORÇAMENTÁRIA</w:t>
      </w:r>
    </w:p>
    <w:p>
      <w:pPr>
        <w:pStyle w:val="BodyText"/>
        <w:spacing w:line="242" w:lineRule="auto" w:before="3"/>
      </w:pPr>
      <w:r>
        <w:rPr>
          <w:w w:val="95"/>
        </w:rPr>
        <w:t>8.1.</w:t>
      </w:r>
      <w:r>
        <w:rPr>
          <w:spacing w:val="9"/>
          <w:w w:val="95"/>
        </w:rPr>
        <w:t> </w:t>
      </w:r>
      <w:r>
        <w:rPr>
          <w:w w:val="95"/>
        </w:rPr>
        <w:t>As</w:t>
      </w:r>
      <w:r>
        <w:rPr>
          <w:spacing w:val="8"/>
          <w:w w:val="95"/>
        </w:rPr>
        <w:t> </w:t>
      </w:r>
      <w:r>
        <w:rPr>
          <w:w w:val="95"/>
        </w:rPr>
        <w:t>despesas</w:t>
      </w:r>
      <w:r>
        <w:rPr>
          <w:spacing w:val="8"/>
          <w:w w:val="95"/>
        </w:rPr>
        <w:t> </w:t>
      </w:r>
      <w:r>
        <w:rPr>
          <w:w w:val="95"/>
        </w:rPr>
        <w:t>decorrentes</w:t>
      </w:r>
      <w:r>
        <w:rPr>
          <w:spacing w:val="8"/>
          <w:w w:val="95"/>
        </w:rPr>
        <w:t> </w:t>
      </w:r>
      <w:r>
        <w:rPr>
          <w:w w:val="95"/>
        </w:rPr>
        <w:t>desse</w:t>
      </w:r>
      <w:r>
        <w:rPr>
          <w:spacing w:val="9"/>
          <w:w w:val="95"/>
        </w:rPr>
        <w:t> </w:t>
      </w:r>
      <w:r>
        <w:rPr>
          <w:w w:val="95"/>
        </w:rPr>
        <w:t>contrato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locação</w:t>
      </w:r>
      <w:r>
        <w:rPr>
          <w:spacing w:val="8"/>
          <w:w w:val="95"/>
        </w:rPr>
        <w:t> </w:t>
      </w:r>
      <w:r>
        <w:rPr>
          <w:w w:val="95"/>
        </w:rPr>
        <w:t>serão</w:t>
      </w:r>
      <w:r>
        <w:rPr>
          <w:spacing w:val="8"/>
          <w:w w:val="95"/>
        </w:rPr>
        <w:t> </w:t>
      </w:r>
      <w:r>
        <w:rPr>
          <w:w w:val="95"/>
        </w:rPr>
        <w:t>suportadas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dotação</w:t>
      </w:r>
      <w:r>
        <w:rPr>
          <w:spacing w:val="-61"/>
          <w:w w:val="95"/>
        </w:rPr>
        <w:t> </w:t>
      </w:r>
      <w:r>
        <w:rPr/>
        <w:t>orçamentária</w:t>
      </w:r>
      <w:r>
        <w:rPr>
          <w:spacing w:val="-8"/>
        </w:rPr>
        <w:t> </w:t>
      </w:r>
      <w:r>
        <w:rPr/>
        <w:t>própria</w:t>
      </w:r>
      <w:r>
        <w:rPr>
          <w:spacing w:val="-7"/>
        </w:rPr>
        <w:t> </w:t>
      </w:r>
      <w:r>
        <w:rPr/>
        <w:t>da</w:t>
      </w:r>
      <w:r>
        <w:rPr>
          <w:spacing w:val="-12"/>
        </w:rPr>
        <w:t> </w:t>
      </w:r>
      <w:r>
        <w:rPr/>
        <w:t>Câmara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Vereadores.</w:t>
      </w:r>
    </w:p>
    <w:p>
      <w:pPr>
        <w:pStyle w:val="BodyText"/>
        <w:spacing w:line="242" w:lineRule="auto"/>
        <w:ind w:right="3474"/>
      </w:pPr>
      <w:r>
        <w:rPr>
          <w:w w:val="90"/>
        </w:rPr>
        <w:t>Projeto Atividade 2.0001-Manutenção das Atividades Legislativas</w:t>
      </w:r>
      <w:r>
        <w:rPr>
          <w:spacing w:val="-58"/>
          <w:w w:val="90"/>
        </w:rPr>
        <w:t> </w:t>
      </w:r>
      <w:r>
        <w:rPr/>
        <w:t>Categoria</w:t>
      </w:r>
      <w:r>
        <w:rPr>
          <w:spacing w:val="-11"/>
        </w:rPr>
        <w:t> </w:t>
      </w:r>
      <w:r>
        <w:rPr/>
        <w:t>Ecômica</w:t>
      </w:r>
      <w:r>
        <w:rPr>
          <w:spacing w:val="-11"/>
        </w:rPr>
        <w:t> </w:t>
      </w:r>
      <w:r>
        <w:rPr/>
        <w:t>3-Despesa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Capital</w:t>
      </w:r>
    </w:p>
    <w:p>
      <w:pPr>
        <w:pStyle w:val="BodyText"/>
        <w:spacing w:line="275" w:lineRule="exact"/>
      </w:pPr>
      <w:r>
        <w:rPr>
          <w:w w:val="90"/>
        </w:rPr>
        <w:t>Rubrica</w:t>
      </w:r>
      <w:r>
        <w:rPr>
          <w:spacing w:val="-8"/>
          <w:w w:val="90"/>
        </w:rPr>
        <w:t> </w:t>
      </w:r>
      <w:r>
        <w:rPr>
          <w:w w:val="90"/>
        </w:rPr>
        <w:t>3.3.90.36.15.00.00.00</w:t>
      </w:r>
      <w:r>
        <w:rPr>
          <w:spacing w:val="-8"/>
          <w:w w:val="90"/>
        </w:rPr>
        <w:t> </w:t>
      </w:r>
      <w:r>
        <w:rPr>
          <w:w w:val="90"/>
        </w:rPr>
        <w:t>–</w:t>
      </w:r>
      <w:r>
        <w:rPr>
          <w:spacing w:val="-8"/>
          <w:w w:val="90"/>
        </w:rPr>
        <w:t> </w:t>
      </w:r>
      <w:r>
        <w:rPr>
          <w:w w:val="90"/>
        </w:rPr>
        <w:t>Locação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Imóveis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w w:val="95"/>
        </w:rPr>
        <w:t>CLÁUSULA</w:t>
      </w:r>
      <w:r>
        <w:rPr>
          <w:spacing w:val="8"/>
          <w:w w:val="95"/>
        </w:rPr>
        <w:t> </w:t>
      </w:r>
      <w:r>
        <w:rPr>
          <w:w w:val="95"/>
        </w:rPr>
        <w:t>NONA</w:t>
      </w:r>
      <w:r>
        <w:rPr>
          <w:spacing w:val="11"/>
          <w:w w:val="95"/>
        </w:rPr>
        <w:t> </w:t>
      </w:r>
      <w:r>
        <w:rPr>
          <w:w w:val="95"/>
        </w:rPr>
        <w:t>–</w:t>
      </w:r>
      <w:r>
        <w:rPr>
          <w:spacing w:val="10"/>
          <w:w w:val="95"/>
        </w:rPr>
        <w:t> </w:t>
      </w:r>
      <w:r>
        <w:rPr>
          <w:w w:val="95"/>
        </w:rPr>
        <w:t>DA</w:t>
      </w:r>
      <w:r>
        <w:rPr>
          <w:spacing w:val="11"/>
          <w:w w:val="95"/>
        </w:rPr>
        <w:t> </w:t>
      </w:r>
      <w:r>
        <w:rPr>
          <w:w w:val="95"/>
        </w:rPr>
        <w:t>GESTÃO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FISCALIZAÇÃO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CONTRATO</w:t>
      </w:r>
    </w:p>
    <w:p>
      <w:pPr>
        <w:pStyle w:val="ListParagraph"/>
        <w:numPr>
          <w:ilvl w:val="1"/>
          <w:numId w:val="5"/>
        </w:numPr>
        <w:tabs>
          <w:tab w:pos="532" w:val="left" w:leader="none"/>
        </w:tabs>
        <w:spacing w:line="240" w:lineRule="auto" w:before="3" w:after="0"/>
        <w:ind w:left="531" w:right="0" w:hanging="414"/>
        <w:jc w:val="left"/>
        <w:rPr>
          <w:sz w:val="24"/>
        </w:rPr>
      </w:pPr>
      <w:r>
        <w:rPr>
          <w:w w:val="90"/>
          <w:sz w:val="24"/>
        </w:rPr>
        <w:t>A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Gestão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do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Contrato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caberá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à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Coordenadoria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da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Presidência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da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Câmara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Municipal;</w:t>
      </w:r>
    </w:p>
    <w:p>
      <w:pPr>
        <w:pStyle w:val="ListParagraph"/>
        <w:numPr>
          <w:ilvl w:val="1"/>
          <w:numId w:val="5"/>
        </w:numPr>
        <w:tabs>
          <w:tab w:pos="532" w:val="left" w:leader="none"/>
        </w:tabs>
        <w:spacing w:line="240" w:lineRule="auto" w:before="2" w:after="0"/>
        <w:ind w:left="531" w:right="0" w:hanging="414"/>
        <w:jc w:val="left"/>
        <w:rPr>
          <w:sz w:val="24"/>
        </w:rPr>
      </w:pPr>
      <w:r>
        <w:rPr>
          <w:w w:val="90"/>
          <w:sz w:val="24"/>
        </w:rPr>
        <w:t>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servidor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responsável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pela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fiscalização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será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designado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através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portaria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específica.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95"/>
        </w:rPr>
        <w:t>CLÁUSULA</w:t>
      </w:r>
      <w:r>
        <w:rPr>
          <w:spacing w:val="13"/>
          <w:w w:val="95"/>
        </w:rPr>
        <w:t> </w:t>
      </w:r>
      <w:r>
        <w:rPr>
          <w:w w:val="95"/>
        </w:rPr>
        <w:t>DEZ</w:t>
      </w:r>
      <w:r>
        <w:rPr>
          <w:spacing w:val="16"/>
          <w:w w:val="95"/>
        </w:rPr>
        <w:t> </w:t>
      </w:r>
      <w:r>
        <w:rPr>
          <w:w w:val="95"/>
        </w:rPr>
        <w:t>–</w:t>
      </w:r>
      <w:r>
        <w:rPr>
          <w:spacing w:val="16"/>
          <w:w w:val="95"/>
        </w:rPr>
        <w:t> </w:t>
      </w:r>
      <w:r>
        <w:rPr>
          <w:w w:val="95"/>
        </w:rPr>
        <w:t>DA</w:t>
      </w:r>
      <w:r>
        <w:rPr>
          <w:spacing w:val="13"/>
          <w:w w:val="95"/>
        </w:rPr>
        <w:t> </w:t>
      </w:r>
      <w:r>
        <w:rPr>
          <w:w w:val="95"/>
        </w:rPr>
        <w:t>EXTINÇÃO</w:t>
      </w:r>
      <w:r>
        <w:rPr>
          <w:spacing w:val="14"/>
          <w:w w:val="95"/>
        </w:rPr>
        <w:t> </w:t>
      </w:r>
      <w:r>
        <w:rPr>
          <w:w w:val="95"/>
        </w:rPr>
        <w:t>CONTRATUAL</w:t>
      </w:r>
    </w:p>
    <w:p>
      <w:pPr>
        <w:pStyle w:val="ListParagraph"/>
        <w:numPr>
          <w:ilvl w:val="1"/>
          <w:numId w:val="6"/>
        </w:numPr>
        <w:tabs>
          <w:tab w:pos="666" w:val="left" w:leader="none"/>
        </w:tabs>
        <w:spacing w:line="242" w:lineRule="auto" w:before="3" w:after="0"/>
        <w:ind w:left="118" w:right="119" w:firstLine="0"/>
        <w:jc w:val="both"/>
        <w:rPr>
          <w:sz w:val="24"/>
        </w:rPr>
      </w:pPr>
      <w:r>
        <w:rPr>
          <w:w w:val="95"/>
          <w:sz w:val="24"/>
        </w:rPr>
        <w:t>A LOCATÁRIA poderá extinguir este Termo de Contrato, sem qualquer ônus, em caso de</w:t>
      </w:r>
      <w:r>
        <w:rPr>
          <w:spacing w:val="-61"/>
          <w:w w:val="95"/>
          <w:sz w:val="24"/>
        </w:rPr>
        <w:t> </w:t>
      </w:r>
      <w:r>
        <w:rPr>
          <w:w w:val="95"/>
          <w:sz w:val="24"/>
        </w:rPr>
        <w:t>descumprimento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total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parcial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qualquer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cláusula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contratual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obrigação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imposta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61"/>
          <w:w w:val="95"/>
          <w:sz w:val="24"/>
        </w:rPr>
        <w:t> </w:t>
      </w:r>
      <w:r>
        <w:rPr>
          <w:sz w:val="24"/>
        </w:rPr>
        <w:t>LOCADORA,</w:t>
      </w:r>
      <w:r>
        <w:rPr>
          <w:spacing w:val="-14"/>
          <w:sz w:val="24"/>
        </w:rPr>
        <w:t> </w:t>
      </w:r>
      <w:r>
        <w:rPr>
          <w:sz w:val="24"/>
        </w:rPr>
        <w:t>sem</w:t>
      </w:r>
      <w:r>
        <w:rPr>
          <w:spacing w:val="-13"/>
          <w:sz w:val="24"/>
        </w:rPr>
        <w:t> </w:t>
      </w:r>
      <w:r>
        <w:rPr>
          <w:sz w:val="24"/>
        </w:rPr>
        <w:t>prejuízo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aplicação</w:t>
      </w:r>
      <w:r>
        <w:rPr>
          <w:spacing w:val="-15"/>
          <w:sz w:val="24"/>
        </w:rPr>
        <w:t> </w:t>
      </w:r>
      <w:r>
        <w:rPr>
          <w:sz w:val="24"/>
        </w:rPr>
        <w:t>das</w:t>
      </w:r>
      <w:r>
        <w:rPr>
          <w:spacing w:val="-14"/>
          <w:sz w:val="24"/>
        </w:rPr>
        <w:t> </w:t>
      </w:r>
      <w:r>
        <w:rPr>
          <w:sz w:val="24"/>
        </w:rPr>
        <w:t>penalidades</w:t>
      </w:r>
      <w:r>
        <w:rPr>
          <w:spacing w:val="-14"/>
          <w:sz w:val="24"/>
        </w:rPr>
        <w:t> </w:t>
      </w:r>
      <w:r>
        <w:rPr>
          <w:sz w:val="24"/>
        </w:rPr>
        <w:t>cabíveis;</w:t>
      </w:r>
    </w:p>
    <w:p>
      <w:pPr>
        <w:pStyle w:val="ListParagraph"/>
        <w:numPr>
          <w:ilvl w:val="2"/>
          <w:numId w:val="6"/>
        </w:numPr>
        <w:tabs>
          <w:tab w:pos="896" w:val="left" w:leader="none"/>
        </w:tabs>
        <w:spacing w:line="242" w:lineRule="auto" w:before="0" w:after="0"/>
        <w:ind w:left="118" w:right="117" w:firstLine="0"/>
        <w:jc w:val="both"/>
        <w:rPr>
          <w:sz w:val="24"/>
        </w:rPr>
      </w:pPr>
      <w:r>
        <w:rPr>
          <w:w w:val="95"/>
          <w:sz w:val="24"/>
        </w:rPr>
        <w:t>A extinção por descumprimento das cláusulas e obrigações contratuais acarretará a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execução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dos</w:t>
      </w:r>
      <w:r>
        <w:rPr>
          <w:spacing w:val="32"/>
          <w:w w:val="90"/>
          <w:sz w:val="24"/>
        </w:rPr>
        <w:t> </w:t>
      </w:r>
      <w:r>
        <w:rPr>
          <w:w w:val="90"/>
          <w:sz w:val="24"/>
        </w:rPr>
        <w:t>valores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das</w:t>
      </w:r>
      <w:r>
        <w:rPr>
          <w:spacing w:val="32"/>
          <w:w w:val="90"/>
          <w:sz w:val="24"/>
        </w:rPr>
        <w:t> </w:t>
      </w:r>
      <w:r>
        <w:rPr>
          <w:w w:val="90"/>
          <w:sz w:val="24"/>
        </w:rPr>
        <w:t>multas</w:t>
      </w:r>
      <w:r>
        <w:rPr>
          <w:spacing w:val="35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35"/>
          <w:w w:val="90"/>
          <w:sz w:val="24"/>
        </w:rPr>
        <w:t> </w:t>
      </w:r>
      <w:r>
        <w:rPr>
          <w:w w:val="90"/>
          <w:sz w:val="24"/>
        </w:rPr>
        <w:t>indenizações</w:t>
      </w:r>
      <w:r>
        <w:rPr>
          <w:spacing w:val="32"/>
          <w:w w:val="90"/>
          <w:sz w:val="24"/>
        </w:rPr>
        <w:t> </w:t>
      </w:r>
      <w:r>
        <w:rPr>
          <w:w w:val="90"/>
          <w:sz w:val="24"/>
        </w:rPr>
        <w:t>devidas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LOCATÁRIA,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bem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como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retenção</w:t>
      </w:r>
      <w:r>
        <w:rPr>
          <w:spacing w:val="-57"/>
          <w:w w:val="90"/>
          <w:sz w:val="24"/>
        </w:rPr>
        <w:t> </w:t>
      </w:r>
      <w:r>
        <w:rPr>
          <w:spacing w:val="-1"/>
          <w:w w:val="95"/>
          <w:sz w:val="24"/>
        </w:rPr>
        <w:t>dos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créditos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decorrentes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do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contrato,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até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limite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dos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prejuízos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causados,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além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das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penalidades</w:t>
      </w:r>
      <w:r>
        <w:rPr>
          <w:spacing w:val="-61"/>
          <w:w w:val="95"/>
          <w:sz w:val="24"/>
        </w:rPr>
        <w:t> </w:t>
      </w:r>
      <w:r>
        <w:rPr>
          <w:sz w:val="24"/>
        </w:rPr>
        <w:t>previstas</w:t>
      </w:r>
      <w:r>
        <w:rPr>
          <w:spacing w:val="-4"/>
          <w:sz w:val="24"/>
        </w:rPr>
        <w:t> </w:t>
      </w:r>
      <w:r>
        <w:rPr>
          <w:sz w:val="24"/>
        </w:rPr>
        <w:t>neste</w:t>
      </w:r>
      <w:r>
        <w:rPr>
          <w:spacing w:val="-2"/>
          <w:sz w:val="24"/>
        </w:rPr>
        <w:t> </w:t>
      </w:r>
      <w:r>
        <w:rPr>
          <w:sz w:val="24"/>
        </w:rPr>
        <w:t>instrumento.</w:t>
      </w:r>
    </w:p>
    <w:p>
      <w:pPr>
        <w:pStyle w:val="ListParagraph"/>
        <w:numPr>
          <w:ilvl w:val="1"/>
          <w:numId w:val="6"/>
        </w:numPr>
        <w:tabs>
          <w:tab w:pos="748" w:val="left" w:leader="none"/>
        </w:tabs>
        <w:spacing w:line="242" w:lineRule="auto" w:before="0" w:after="0"/>
        <w:ind w:left="118" w:right="120" w:firstLine="0"/>
        <w:jc w:val="both"/>
        <w:rPr>
          <w:sz w:val="24"/>
        </w:rPr>
      </w:pPr>
      <w:r>
        <w:rPr>
          <w:spacing w:val="-1"/>
          <w:sz w:val="24"/>
        </w:rPr>
        <w:t>Também constitui </w:t>
      </w:r>
      <w:r>
        <w:rPr>
          <w:sz w:val="24"/>
        </w:rPr>
        <w:t>motivo para a extinção do contrato a ocorrência das hipóteses</w:t>
      </w:r>
      <w:r>
        <w:rPr>
          <w:spacing w:val="1"/>
          <w:sz w:val="24"/>
        </w:rPr>
        <w:t> </w:t>
      </w:r>
      <w:r>
        <w:rPr>
          <w:spacing w:val="-1"/>
          <w:w w:val="95"/>
          <w:sz w:val="24"/>
        </w:rPr>
        <w:t>enumeradas no art. 137 da Lei n.º 14.133/2021, </w:t>
      </w:r>
      <w:r>
        <w:rPr>
          <w:w w:val="95"/>
          <w:sz w:val="24"/>
        </w:rPr>
        <w:t>com exceção das previstas nos incisos IV, que</w:t>
      </w:r>
      <w:r>
        <w:rPr>
          <w:spacing w:val="-61"/>
          <w:w w:val="95"/>
          <w:sz w:val="24"/>
        </w:rPr>
        <w:t> </w:t>
      </w:r>
      <w:r>
        <w:rPr>
          <w:sz w:val="24"/>
        </w:rPr>
        <w:t>sejam</w:t>
      </w:r>
      <w:r>
        <w:rPr>
          <w:spacing w:val="-6"/>
          <w:sz w:val="24"/>
        </w:rPr>
        <w:t> </w:t>
      </w:r>
      <w:r>
        <w:rPr>
          <w:sz w:val="24"/>
        </w:rPr>
        <w:t>aplicáveis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esta</w:t>
      </w:r>
      <w:r>
        <w:rPr>
          <w:spacing w:val="-5"/>
          <w:sz w:val="24"/>
        </w:rPr>
        <w:t> </w:t>
      </w:r>
      <w:r>
        <w:rPr>
          <w:sz w:val="24"/>
        </w:rPr>
        <w:t>relação</w:t>
      </w:r>
      <w:r>
        <w:rPr>
          <w:spacing w:val="-6"/>
          <w:sz w:val="24"/>
        </w:rPr>
        <w:t> </w:t>
      </w:r>
      <w:r>
        <w:rPr>
          <w:sz w:val="24"/>
        </w:rPr>
        <w:t>locatícia;</w:t>
      </w:r>
    </w:p>
    <w:p>
      <w:pPr>
        <w:pStyle w:val="ListParagraph"/>
        <w:numPr>
          <w:ilvl w:val="2"/>
          <w:numId w:val="6"/>
        </w:numPr>
        <w:tabs>
          <w:tab w:pos="880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sz w:val="24"/>
        </w:rPr>
        <w:t>Nas hipóteses de extinção de que tratam os incisos V e VIII do art. 137 da Lei n.°</w:t>
      </w:r>
      <w:r>
        <w:rPr>
          <w:spacing w:val="1"/>
          <w:sz w:val="24"/>
        </w:rPr>
        <w:t> </w:t>
      </w:r>
      <w:r>
        <w:rPr>
          <w:w w:val="95"/>
          <w:sz w:val="24"/>
        </w:rPr>
        <w:t>14.133/2021, desde que ausente a culpa da LOCADORA, a LOCATÁRIA a ressarcirá dos</w:t>
      </w:r>
      <w:r>
        <w:rPr>
          <w:spacing w:val="1"/>
          <w:w w:val="95"/>
          <w:sz w:val="24"/>
        </w:rPr>
        <w:t> </w:t>
      </w:r>
      <w:r>
        <w:rPr>
          <w:sz w:val="24"/>
        </w:rPr>
        <w:t>prejuízos</w:t>
      </w:r>
      <w:r>
        <w:rPr>
          <w:spacing w:val="-8"/>
          <w:sz w:val="24"/>
        </w:rPr>
        <w:t> </w:t>
      </w:r>
      <w:r>
        <w:rPr>
          <w:sz w:val="24"/>
        </w:rPr>
        <w:t>regularmente</w:t>
      </w:r>
      <w:r>
        <w:rPr>
          <w:spacing w:val="-7"/>
          <w:sz w:val="24"/>
        </w:rPr>
        <w:t> </w:t>
      </w:r>
      <w:r>
        <w:rPr>
          <w:sz w:val="24"/>
        </w:rPr>
        <w:t>comprovados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houver</w:t>
      </w:r>
      <w:r>
        <w:rPr>
          <w:spacing w:val="-9"/>
          <w:sz w:val="24"/>
        </w:rPr>
        <w:t> </w:t>
      </w:r>
      <w:r>
        <w:rPr>
          <w:sz w:val="24"/>
        </w:rPr>
        <w:t>sofrido;</w:t>
      </w:r>
    </w:p>
    <w:p>
      <w:pPr>
        <w:pStyle w:val="ListParagraph"/>
        <w:numPr>
          <w:ilvl w:val="2"/>
          <w:numId w:val="6"/>
        </w:numPr>
        <w:tabs>
          <w:tab w:pos="824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w w:val="90"/>
          <w:sz w:val="24"/>
        </w:rPr>
        <w:t>Caso, por razões de interesse público devidamente justificadas nos termos do inciso VIII do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art. 137 da Lei n.° 14.133/2021, a LOCATÁRIA decida devolver o imóvel e extinguir o contrato,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antes do término do seu prazo de vigência, ficará dispensada do pagamento de qualquer multa,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desde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notifique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LOCADORA,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por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escrito,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antecedência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mínima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30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(trinta)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dias.</w:t>
      </w:r>
    </w:p>
    <w:p>
      <w:pPr>
        <w:pStyle w:val="ListParagraph"/>
        <w:numPr>
          <w:ilvl w:val="1"/>
          <w:numId w:val="6"/>
        </w:numPr>
        <w:tabs>
          <w:tab w:pos="733" w:val="left" w:leader="none"/>
        </w:tabs>
        <w:spacing w:line="242" w:lineRule="auto" w:before="0" w:after="0"/>
        <w:ind w:left="118" w:right="118" w:firstLine="0"/>
        <w:jc w:val="both"/>
        <w:rPr>
          <w:sz w:val="24"/>
        </w:rPr>
      </w:pPr>
      <w:r>
        <w:rPr>
          <w:w w:val="95"/>
          <w:sz w:val="24"/>
        </w:rPr>
        <w:t>Nos casos em que reste impossibilitada a ocupação do imóvel, tais como incêndio,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desmoronamento, desapropriação, caso fortuito ou força maior, etc., a LOCATÁRIA poderá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considerar o contrato extinto imediatamente, ficando dispensada de qualquer prévia notificação ou</w:t>
      </w:r>
      <w:r>
        <w:rPr>
          <w:spacing w:val="1"/>
          <w:w w:val="90"/>
          <w:sz w:val="24"/>
        </w:rPr>
        <w:t> </w:t>
      </w:r>
      <w:r>
        <w:rPr>
          <w:sz w:val="24"/>
        </w:rPr>
        <w:t>multa,</w:t>
      </w:r>
      <w:r>
        <w:rPr>
          <w:spacing w:val="-15"/>
          <w:sz w:val="24"/>
        </w:rPr>
        <w:t> </w:t>
      </w:r>
      <w:r>
        <w:rPr>
          <w:sz w:val="24"/>
        </w:rPr>
        <w:t>desde</w:t>
      </w:r>
      <w:r>
        <w:rPr>
          <w:spacing w:val="-15"/>
          <w:sz w:val="24"/>
        </w:rPr>
        <w:t> </w:t>
      </w:r>
      <w:r>
        <w:rPr>
          <w:sz w:val="24"/>
        </w:rPr>
        <w:t>que,</w:t>
      </w:r>
      <w:r>
        <w:rPr>
          <w:spacing w:val="-14"/>
          <w:sz w:val="24"/>
        </w:rPr>
        <w:t> </w:t>
      </w:r>
      <w:r>
        <w:rPr>
          <w:sz w:val="24"/>
        </w:rPr>
        <w:t>nesta</w:t>
      </w:r>
      <w:r>
        <w:rPr>
          <w:spacing w:val="-14"/>
          <w:sz w:val="24"/>
        </w:rPr>
        <w:t> </w:t>
      </w:r>
      <w:r>
        <w:rPr>
          <w:sz w:val="24"/>
        </w:rPr>
        <w:t>hipótese,</w:t>
      </w:r>
      <w:r>
        <w:rPr>
          <w:spacing w:val="-15"/>
          <w:sz w:val="24"/>
        </w:rPr>
        <w:t> </w:t>
      </w:r>
      <w:r>
        <w:rPr>
          <w:sz w:val="24"/>
        </w:rPr>
        <w:t>não</w:t>
      </w:r>
      <w:r>
        <w:rPr>
          <w:spacing w:val="-15"/>
          <w:sz w:val="24"/>
        </w:rPr>
        <w:t> </w:t>
      </w:r>
      <w:r>
        <w:rPr>
          <w:sz w:val="24"/>
        </w:rPr>
        <w:t>tenha</w:t>
      </w:r>
      <w:r>
        <w:rPr>
          <w:spacing w:val="-14"/>
          <w:sz w:val="24"/>
        </w:rPr>
        <w:t> </w:t>
      </w:r>
      <w:r>
        <w:rPr>
          <w:sz w:val="24"/>
        </w:rPr>
        <w:t>concorrido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situação.</w:t>
      </w:r>
    </w:p>
    <w:p>
      <w:pPr>
        <w:pStyle w:val="ListParagraph"/>
        <w:numPr>
          <w:ilvl w:val="1"/>
          <w:numId w:val="6"/>
        </w:numPr>
        <w:tabs>
          <w:tab w:pos="721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w w:val="95"/>
          <w:sz w:val="24"/>
        </w:rPr>
        <w:t>O procedimento formal de extinção terá início mediante notificação escrita, entregue</w:t>
      </w:r>
      <w:r>
        <w:rPr>
          <w:spacing w:val="1"/>
          <w:w w:val="95"/>
          <w:sz w:val="24"/>
        </w:rPr>
        <w:t> </w:t>
      </w:r>
      <w:r>
        <w:rPr>
          <w:sz w:val="24"/>
        </w:rPr>
        <w:t>diretamente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LOCADORA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via</w:t>
      </w:r>
      <w:r>
        <w:rPr>
          <w:spacing w:val="-10"/>
          <w:sz w:val="24"/>
        </w:rPr>
        <w:t> </w:t>
      </w:r>
      <w:r>
        <w:rPr>
          <w:sz w:val="24"/>
        </w:rPr>
        <w:t>postal,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aviso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recebimento.</w:t>
      </w:r>
    </w:p>
    <w:p>
      <w:pPr>
        <w:pStyle w:val="ListParagraph"/>
        <w:numPr>
          <w:ilvl w:val="1"/>
          <w:numId w:val="6"/>
        </w:numPr>
        <w:tabs>
          <w:tab w:pos="702" w:val="left" w:leader="none"/>
        </w:tabs>
        <w:spacing w:line="242" w:lineRule="auto" w:before="0" w:after="0"/>
        <w:ind w:left="118" w:right="120" w:firstLine="0"/>
        <w:jc w:val="both"/>
        <w:rPr>
          <w:sz w:val="24"/>
        </w:rPr>
      </w:pPr>
      <w:r>
        <w:rPr>
          <w:w w:val="95"/>
          <w:sz w:val="24"/>
        </w:rPr>
        <w:t>Os casos da extinção contratual serão formalmente motivados nos autos, assegurado o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contraditório e a ampla defesa, e precedidos de autorização escrita e fundamentada da autoridade</w:t>
      </w:r>
      <w:r>
        <w:rPr>
          <w:spacing w:val="1"/>
          <w:w w:val="90"/>
          <w:sz w:val="24"/>
        </w:rPr>
        <w:t> </w:t>
      </w:r>
      <w:r>
        <w:rPr>
          <w:sz w:val="24"/>
        </w:rPr>
        <w:t>competente.</w:t>
      </w:r>
    </w:p>
    <w:p>
      <w:pPr>
        <w:pStyle w:val="ListParagraph"/>
        <w:numPr>
          <w:ilvl w:val="1"/>
          <w:numId w:val="6"/>
        </w:numPr>
        <w:tabs>
          <w:tab w:pos="652" w:val="left" w:leader="none"/>
        </w:tabs>
        <w:spacing w:line="275" w:lineRule="exact" w:before="0" w:after="0"/>
        <w:ind w:left="651" w:right="0" w:hanging="534"/>
        <w:jc w:val="both"/>
        <w:rPr>
          <w:sz w:val="24"/>
        </w:rPr>
      </w:pPr>
      <w:r>
        <w:rPr>
          <w:spacing w:val="-1"/>
          <w:w w:val="95"/>
          <w:sz w:val="24"/>
        </w:rPr>
        <w:t>O</w:t>
      </w:r>
      <w:r>
        <w:rPr>
          <w:spacing w:val="-13"/>
          <w:w w:val="95"/>
          <w:sz w:val="24"/>
        </w:rPr>
        <w:t> </w:t>
      </w:r>
      <w:r>
        <w:rPr>
          <w:spacing w:val="-1"/>
          <w:w w:val="95"/>
          <w:sz w:val="24"/>
        </w:rPr>
        <w:t>termo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extinção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deverá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indicar,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conforme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caso:</w:t>
      </w:r>
    </w:p>
    <w:p>
      <w:pPr>
        <w:pStyle w:val="ListParagraph"/>
        <w:numPr>
          <w:ilvl w:val="2"/>
          <w:numId w:val="6"/>
        </w:numPr>
        <w:tabs>
          <w:tab w:pos="824" w:val="left" w:leader="none"/>
        </w:tabs>
        <w:spacing w:line="240" w:lineRule="auto" w:before="1" w:after="0"/>
        <w:ind w:left="824" w:right="0" w:hanging="706"/>
        <w:jc w:val="left"/>
        <w:rPr>
          <w:sz w:val="24"/>
        </w:rPr>
      </w:pPr>
      <w:r>
        <w:rPr>
          <w:w w:val="90"/>
          <w:sz w:val="24"/>
        </w:rPr>
        <w:t>Balanço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dos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eventos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contratuais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já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cumpridos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parcialmente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cumpridos;</w:t>
      </w:r>
    </w:p>
    <w:p>
      <w:pPr>
        <w:pStyle w:val="ListParagraph"/>
        <w:numPr>
          <w:ilvl w:val="2"/>
          <w:numId w:val="6"/>
        </w:numPr>
        <w:tabs>
          <w:tab w:pos="824" w:val="left" w:leader="none"/>
        </w:tabs>
        <w:spacing w:line="240" w:lineRule="auto" w:before="3" w:after="0"/>
        <w:ind w:left="824" w:right="0" w:hanging="706"/>
        <w:jc w:val="left"/>
        <w:rPr>
          <w:sz w:val="24"/>
        </w:rPr>
      </w:pPr>
      <w:r>
        <w:rPr>
          <w:spacing w:val="-1"/>
          <w:w w:val="90"/>
          <w:sz w:val="24"/>
        </w:rPr>
        <w:t>Relação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dos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pagamentos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já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efetuados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e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ainda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devidos;</w:t>
      </w:r>
    </w:p>
    <w:p>
      <w:pPr>
        <w:pStyle w:val="ListParagraph"/>
        <w:numPr>
          <w:ilvl w:val="2"/>
          <w:numId w:val="6"/>
        </w:numPr>
        <w:tabs>
          <w:tab w:pos="824" w:val="left" w:leader="none"/>
        </w:tabs>
        <w:spacing w:line="240" w:lineRule="auto" w:before="2" w:after="0"/>
        <w:ind w:left="824" w:right="0" w:hanging="706"/>
        <w:jc w:val="left"/>
        <w:rPr>
          <w:sz w:val="24"/>
        </w:rPr>
      </w:pPr>
      <w:r>
        <w:rPr>
          <w:spacing w:val="-1"/>
          <w:w w:val="90"/>
          <w:sz w:val="24"/>
        </w:rPr>
        <w:t>Indenizações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multas.</w:t>
      </w:r>
    </w:p>
    <w:p>
      <w:pPr>
        <w:pStyle w:val="BodyText"/>
        <w:spacing w:before="7"/>
        <w:ind w:left="0"/>
      </w:pPr>
    </w:p>
    <w:p>
      <w:pPr>
        <w:pStyle w:val="BodyText"/>
        <w:spacing w:before="1"/>
      </w:pPr>
      <w:r>
        <w:rPr>
          <w:w w:val="90"/>
        </w:rPr>
        <w:t>CLÁUSULA</w:t>
      </w:r>
      <w:r>
        <w:rPr>
          <w:spacing w:val="17"/>
          <w:w w:val="90"/>
        </w:rPr>
        <w:t> </w:t>
      </w:r>
      <w:r>
        <w:rPr>
          <w:w w:val="90"/>
        </w:rPr>
        <w:t>ONZE</w:t>
      </w:r>
      <w:r>
        <w:rPr>
          <w:spacing w:val="20"/>
          <w:w w:val="90"/>
        </w:rPr>
        <w:t> </w:t>
      </w:r>
      <w:r>
        <w:rPr>
          <w:w w:val="90"/>
        </w:rPr>
        <w:t>–</w:t>
      </w:r>
      <w:r>
        <w:rPr>
          <w:spacing w:val="21"/>
          <w:w w:val="90"/>
        </w:rPr>
        <w:t> </w:t>
      </w:r>
      <w:r>
        <w:rPr>
          <w:w w:val="90"/>
        </w:rPr>
        <w:t>DAS</w:t>
      </w:r>
      <w:r>
        <w:rPr>
          <w:spacing w:val="20"/>
          <w:w w:val="90"/>
        </w:rPr>
        <w:t> </w:t>
      </w:r>
      <w:r>
        <w:rPr>
          <w:w w:val="90"/>
        </w:rPr>
        <w:t>INFRAÇÕES</w:t>
      </w:r>
      <w:r>
        <w:rPr>
          <w:spacing w:val="20"/>
          <w:w w:val="90"/>
        </w:rPr>
        <w:t> </w:t>
      </w:r>
      <w:r>
        <w:rPr>
          <w:w w:val="90"/>
        </w:rPr>
        <w:t>E</w:t>
      </w:r>
      <w:r>
        <w:rPr>
          <w:spacing w:val="20"/>
          <w:w w:val="90"/>
        </w:rPr>
        <w:t> </w:t>
      </w:r>
      <w:r>
        <w:rPr>
          <w:w w:val="90"/>
        </w:rPr>
        <w:t>DAS</w:t>
      </w:r>
      <w:r>
        <w:rPr>
          <w:spacing w:val="18"/>
          <w:w w:val="90"/>
        </w:rPr>
        <w:t> </w:t>
      </w:r>
      <w:r>
        <w:rPr>
          <w:w w:val="90"/>
        </w:rPr>
        <w:t>SANÇÕES</w:t>
      </w:r>
      <w:r>
        <w:rPr>
          <w:spacing w:val="20"/>
          <w:w w:val="90"/>
        </w:rPr>
        <w:t> </w:t>
      </w:r>
      <w:r>
        <w:rPr>
          <w:w w:val="90"/>
        </w:rPr>
        <w:t>ADMINISTRATIVAS</w:t>
      </w:r>
    </w:p>
    <w:p>
      <w:pPr>
        <w:spacing w:after="0"/>
        <w:sectPr>
          <w:pgSz w:w="11900" w:h="16840"/>
          <w:pgMar w:header="564" w:footer="0" w:top="2300" w:bottom="280" w:left="1300" w:right="72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ListParagraph"/>
        <w:numPr>
          <w:ilvl w:val="1"/>
          <w:numId w:val="7"/>
        </w:numPr>
        <w:tabs>
          <w:tab w:pos="673" w:val="left" w:leader="none"/>
        </w:tabs>
        <w:spacing w:line="242" w:lineRule="auto" w:before="93" w:after="0"/>
        <w:ind w:left="118" w:right="117" w:firstLine="0"/>
        <w:jc w:val="both"/>
        <w:rPr>
          <w:sz w:val="24"/>
        </w:rPr>
      </w:pPr>
      <w:r>
        <w:rPr>
          <w:w w:val="95"/>
          <w:sz w:val="24"/>
        </w:rPr>
        <w:t>A inexecução total ou parcial do contrato, ou o descumprimento de qualquer dos deveres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elencados neste instrumento, sujeitará a LOCADORA, garantida a prévia defesa, sem prejuízo da</w:t>
      </w:r>
      <w:r>
        <w:rPr>
          <w:spacing w:val="1"/>
          <w:w w:val="90"/>
          <w:sz w:val="24"/>
        </w:rPr>
        <w:t> </w:t>
      </w:r>
      <w:r>
        <w:rPr>
          <w:sz w:val="24"/>
        </w:rPr>
        <w:t>responsabilidade</w:t>
      </w:r>
      <w:r>
        <w:rPr>
          <w:spacing w:val="-8"/>
          <w:sz w:val="24"/>
        </w:rPr>
        <w:t> </w:t>
      </w:r>
      <w:r>
        <w:rPr>
          <w:sz w:val="24"/>
        </w:rPr>
        <w:t>civil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criminal,</w:t>
      </w:r>
      <w:r>
        <w:rPr>
          <w:spacing w:val="-8"/>
          <w:sz w:val="24"/>
        </w:rPr>
        <w:t> </w:t>
      </w:r>
      <w:r>
        <w:rPr>
          <w:sz w:val="24"/>
        </w:rPr>
        <w:t>às</w:t>
      </w:r>
      <w:r>
        <w:rPr>
          <w:spacing w:val="-8"/>
          <w:sz w:val="24"/>
        </w:rPr>
        <w:t> </w:t>
      </w:r>
      <w:r>
        <w:rPr>
          <w:sz w:val="24"/>
        </w:rPr>
        <w:t>penalidades</w:t>
      </w:r>
      <w:r>
        <w:rPr>
          <w:spacing w:val="-9"/>
          <w:sz w:val="24"/>
        </w:rPr>
        <w:t> </w:t>
      </w:r>
      <w:r>
        <w:rPr>
          <w:sz w:val="24"/>
        </w:rPr>
        <w:t>de:</w:t>
      </w:r>
    </w:p>
    <w:p>
      <w:pPr>
        <w:pStyle w:val="ListParagraph"/>
        <w:numPr>
          <w:ilvl w:val="0"/>
          <w:numId w:val="8"/>
        </w:numPr>
        <w:tabs>
          <w:tab w:pos="385" w:val="left" w:leader="none"/>
        </w:tabs>
        <w:spacing w:line="242" w:lineRule="auto" w:before="2" w:after="0"/>
        <w:ind w:left="118" w:right="117" w:firstLine="0"/>
        <w:jc w:val="both"/>
        <w:rPr>
          <w:sz w:val="24"/>
        </w:rPr>
      </w:pPr>
      <w:r>
        <w:rPr>
          <w:w w:val="90"/>
          <w:sz w:val="24"/>
        </w:rPr>
        <w:t>Advertência por faltas leves, assim entendidas como aquelas que não acarretarem prejuízos</w:t>
      </w:r>
      <w:r>
        <w:rPr>
          <w:spacing w:val="1"/>
          <w:w w:val="90"/>
          <w:sz w:val="24"/>
        </w:rPr>
        <w:t> </w:t>
      </w:r>
      <w:r>
        <w:rPr>
          <w:sz w:val="24"/>
        </w:rPr>
        <w:t>significativos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objeto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contratação;</w:t>
      </w:r>
    </w:p>
    <w:p>
      <w:pPr>
        <w:pStyle w:val="ListParagraph"/>
        <w:numPr>
          <w:ilvl w:val="0"/>
          <w:numId w:val="8"/>
        </w:numPr>
        <w:tabs>
          <w:tab w:pos="359" w:val="left" w:leader="none"/>
        </w:tabs>
        <w:spacing w:line="275" w:lineRule="exact" w:before="0" w:after="0"/>
        <w:ind w:left="358" w:right="0" w:hanging="241"/>
        <w:jc w:val="both"/>
        <w:rPr>
          <w:sz w:val="24"/>
        </w:rPr>
      </w:pPr>
      <w:r>
        <w:rPr>
          <w:sz w:val="24"/>
        </w:rPr>
        <w:t>Multa:</w:t>
      </w:r>
    </w:p>
    <w:p>
      <w:pPr>
        <w:pStyle w:val="ListParagraph"/>
        <w:numPr>
          <w:ilvl w:val="1"/>
          <w:numId w:val="8"/>
        </w:numPr>
        <w:tabs>
          <w:tab w:pos="558" w:val="left" w:leader="none"/>
        </w:tabs>
        <w:spacing w:line="242" w:lineRule="auto" w:before="2" w:after="0"/>
        <w:ind w:left="118" w:right="123" w:firstLine="0"/>
        <w:jc w:val="both"/>
        <w:rPr>
          <w:sz w:val="24"/>
        </w:rPr>
      </w:pPr>
      <w:r>
        <w:rPr>
          <w:w w:val="95"/>
          <w:sz w:val="24"/>
        </w:rPr>
        <w:t>Moratória de até 0,3% (zero vírgula três por cento) por dia de atraso injustificado sobre o</w:t>
      </w:r>
      <w:r>
        <w:rPr>
          <w:spacing w:val="1"/>
          <w:w w:val="95"/>
          <w:sz w:val="24"/>
        </w:rPr>
        <w:t> </w:t>
      </w:r>
      <w:r>
        <w:rPr>
          <w:sz w:val="24"/>
        </w:rPr>
        <w:t>valor</w:t>
      </w:r>
      <w:r>
        <w:rPr>
          <w:spacing w:val="-10"/>
          <w:sz w:val="24"/>
        </w:rPr>
        <w:t> </w:t>
      </w:r>
      <w:r>
        <w:rPr>
          <w:sz w:val="24"/>
        </w:rPr>
        <w:t>mensal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contratação,</w:t>
      </w:r>
      <w:r>
        <w:rPr>
          <w:spacing w:val="-11"/>
          <w:sz w:val="24"/>
        </w:rPr>
        <w:t> </w:t>
      </w:r>
      <w:r>
        <w:rPr>
          <w:sz w:val="24"/>
        </w:rPr>
        <w:t>até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limite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60</w:t>
      </w:r>
      <w:r>
        <w:rPr>
          <w:spacing w:val="-13"/>
          <w:sz w:val="24"/>
        </w:rPr>
        <w:t> </w:t>
      </w:r>
      <w:r>
        <w:rPr>
          <w:sz w:val="24"/>
        </w:rPr>
        <w:t>(sessenta)</w:t>
      </w:r>
      <w:r>
        <w:rPr>
          <w:spacing w:val="-11"/>
          <w:sz w:val="24"/>
        </w:rPr>
        <w:t> </w:t>
      </w:r>
      <w:r>
        <w:rPr>
          <w:sz w:val="24"/>
        </w:rPr>
        <w:t>dias;</w:t>
      </w:r>
    </w:p>
    <w:p>
      <w:pPr>
        <w:pStyle w:val="ListParagraph"/>
        <w:numPr>
          <w:ilvl w:val="1"/>
          <w:numId w:val="8"/>
        </w:numPr>
        <w:tabs>
          <w:tab w:pos="556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w w:val="95"/>
          <w:sz w:val="24"/>
        </w:rPr>
        <w:t>Compensatória de até 15% (quinze por cento) sobre o valor total do contrato, no caso de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inexecução total ou parcial da obrigação assumida, podendo ser cumulada com a multa moratória,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desde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valor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cumulado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das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penalidades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não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supere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valor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total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contrato.</w:t>
      </w:r>
    </w:p>
    <w:p>
      <w:pPr>
        <w:pStyle w:val="ListParagraph"/>
        <w:numPr>
          <w:ilvl w:val="0"/>
          <w:numId w:val="8"/>
        </w:numPr>
        <w:tabs>
          <w:tab w:pos="452" w:val="left" w:leader="none"/>
        </w:tabs>
        <w:spacing w:line="242" w:lineRule="auto" w:before="1" w:after="0"/>
        <w:ind w:left="118" w:right="123" w:firstLine="0"/>
        <w:jc w:val="both"/>
        <w:rPr>
          <w:sz w:val="24"/>
        </w:rPr>
      </w:pPr>
      <w:r>
        <w:rPr>
          <w:w w:val="95"/>
          <w:sz w:val="24"/>
        </w:rPr>
        <w:t>Suspensão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temporária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participação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licitação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impedimento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contratar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1"/>
          <w:w w:val="95"/>
          <w:sz w:val="24"/>
        </w:rPr>
        <w:t> </w:t>
      </w:r>
      <w:r>
        <w:rPr>
          <w:sz w:val="24"/>
        </w:rPr>
        <w:t>administração,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prazo</w:t>
      </w:r>
      <w:r>
        <w:rPr>
          <w:spacing w:val="-10"/>
          <w:sz w:val="24"/>
        </w:rPr>
        <w:t> </w:t>
      </w:r>
      <w:r>
        <w:rPr>
          <w:sz w:val="24"/>
        </w:rPr>
        <w:t>não</w:t>
      </w:r>
      <w:r>
        <w:rPr>
          <w:spacing w:val="-8"/>
          <w:sz w:val="24"/>
        </w:rPr>
        <w:t> </w:t>
      </w:r>
      <w:r>
        <w:rPr>
          <w:sz w:val="24"/>
        </w:rPr>
        <w:t>superior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02</w:t>
      </w:r>
      <w:r>
        <w:rPr>
          <w:spacing w:val="-7"/>
          <w:sz w:val="24"/>
        </w:rPr>
        <w:t> </w:t>
      </w:r>
      <w:r>
        <w:rPr>
          <w:sz w:val="24"/>
        </w:rPr>
        <w:t>(dois)</w:t>
      </w:r>
      <w:r>
        <w:rPr>
          <w:spacing w:val="-8"/>
          <w:sz w:val="24"/>
        </w:rPr>
        <w:t> </w:t>
      </w:r>
      <w:r>
        <w:rPr>
          <w:sz w:val="24"/>
        </w:rPr>
        <w:t>anos;</w:t>
      </w:r>
    </w:p>
    <w:p>
      <w:pPr>
        <w:pStyle w:val="ListParagraph"/>
        <w:numPr>
          <w:ilvl w:val="0"/>
          <w:numId w:val="8"/>
        </w:numPr>
        <w:tabs>
          <w:tab w:pos="395" w:val="left" w:leader="none"/>
        </w:tabs>
        <w:spacing w:line="242" w:lineRule="auto" w:before="0" w:after="0"/>
        <w:ind w:left="118" w:right="118" w:firstLine="0"/>
        <w:jc w:val="both"/>
        <w:rPr>
          <w:sz w:val="24"/>
        </w:rPr>
      </w:pPr>
      <w:r>
        <w:rPr>
          <w:w w:val="95"/>
          <w:sz w:val="24"/>
        </w:rPr>
        <w:t>Declaração de inidoneidade para licitar ou contratar com a Administração Pública, enquanto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perdurarem os motivos determinantes da punição ou até que seja promovida a reabilitação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perante a própria autoridade que aplicou a penalidade, que será concedida sempre que a</w:t>
      </w:r>
      <w:r>
        <w:rPr>
          <w:spacing w:val="1"/>
          <w:w w:val="95"/>
          <w:sz w:val="24"/>
        </w:rPr>
        <w:t> </w:t>
      </w:r>
      <w:r>
        <w:rPr>
          <w:sz w:val="24"/>
        </w:rPr>
        <w:t>LOCADORA</w:t>
      </w:r>
      <w:r>
        <w:rPr>
          <w:spacing w:val="-9"/>
          <w:sz w:val="24"/>
        </w:rPr>
        <w:t> </w:t>
      </w:r>
      <w:r>
        <w:rPr>
          <w:sz w:val="24"/>
        </w:rPr>
        <w:t>ressarcir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LOCATÁRIA</w:t>
      </w:r>
      <w:r>
        <w:rPr>
          <w:spacing w:val="-8"/>
          <w:sz w:val="24"/>
        </w:rPr>
        <w:t> </w:t>
      </w:r>
      <w:r>
        <w:rPr>
          <w:sz w:val="24"/>
        </w:rPr>
        <w:t>pelos</w:t>
      </w:r>
      <w:r>
        <w:rPr>
          <w:spacing w:val="-10"/>
          <w:sz w:val="24"/>
        </w:rPr>
        <w:t> </w:t>
      </w:r>
      <w:r>
        <w:rPr>
          <w:sz w:val="24"/>
        </w:rPr>
        <w:t>prejuízos</w:t>
      </w:r>
      <w:r>
        <w:rPr>
          <w:spacing w:val="-10"/>
          <w:sz w:val="24"/>
        </w:rPr>
        <w:t> </w:t>
      </w:r>
      <w:r>
        <w:rPr>
          <w:sz w:val="24"/>
        </w:rPr>
        <w:t>causados;</w:t>
      </w:r>
    </w:p>
    <w:p>
      <w:pPr>
        <w:pStyle w:val="ListParagraph"/>
        <w:numPr>
          <w:ilvl w:val="2"/>
          <w:numId w:val="7"/>
        </w:numPr>
        <w:tabs>
          <w:tab w:pos="824" w:val="left" w:leader="none"/>
        </w:tabs>
        <w:spacing w:line="275" w:lineRule="exact" w:before="0" w:after="0"/>
        <w:ind w:left="824" w:right="0" w:hanging="706"/>
        <w:jc w:val="both"/>
        <w:rPr>
          <w:sz w:val="24"/>
        </w:rPr>
      </w:pPr>
      <w:r>
        <w:rPr>
          <w:w w:val="90"/>
          <w:sz w:val="24"/>
        </w:rPr>
        <w:t>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penalidade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multa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pode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ser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aplicada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cumulativamente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com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demais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sanções.</w:t>
      </w:r>
    </w:p>
    <w:p>
      <w:pPr>
        <w:pStyle w:val="ListParagraph"/>
        <w:numPr>
          <w:ilvl w:val="1"/>
          <w:numId w:val="7"/>
        </w:numPr>
        <w:tabs>
          <w:tab w:pos="666" w:val="left" w:leader="none"/>
        </w:tabs>
        <w:spacing w:line="242" w:lineRule="auto" w:before="2" w:after="0"/>
        <w:ind w:left="118" w:right="119" w:firstLine="0"/>
        <w:jc w:val="both"/>
        <w:rPr>
          <w:sz w:val="24"/>
        </w:rPr>
      </w:pPr>
      <w:r>
        <w:rPr>
          <w:w w:val="90"/>
          <w:sz w:val="24"/>
        </w:rPr>
        <w:t>Também ficam sujeitas às penalidades de suspensão de licitar e impedimento de contratar 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de declaração de inidoneidade, previstas acima, a LOCADORA que, em razão do presente</w:t>
      </w:r>
      <w:r>
        <w:rPr>
          <w:spacing w:val="1"/>
          <w:w w:val="95"/>
          <w:sz w:val="24"/>
        </w:rPr>
        <w:t> </w:t>
      </w:r>
      <w:r>
        <w:rPr>
          <w:sz w:val="24"/>
        </w:rPr>
        <w:t>contrato:</w:t>
      </w:r>
    </w:p>
    <w:p>
      <w:pPr>
        <w:pStyle w:val="ListParagraph"/>
        <w:numPr>
          <w:ilvl w:val="2"/>
          <w:numId w:val="7"/>
        </w:numPr>
        <w:tabs>
          <w:tab w:pos="832" w:val="left" w:leader="none"/>
        </w:tabs>
        <w:spacing w:line="242" w:lineRule="auto" w:before="1" w:after="0"/>
        <w:ind w:left="118" w:right="118" w:firstLine="0"/>
        <w:jc w:val="both"/>
        <w:rPr>
          <w:sz w:val="24"/>
        </w:rPr>
      </w:pPr>
      <w:r>
        <w:rPr>
          <w:w w:val="90"/>
          <w:sz w:val="24"/>
        </w:rPr>
        <w:t>Tenham sofrido condenações definitivas por praticarem, por meio dolosos, fraude fiscal no</w:t>
      </w:r>
      <w:r>
        <w:rPr>
          <w:spacing w:val="1"/>
          <w:w w:val="90"/>
          <w:sz w:val="24"/>
        </w:rPr>
        <w:t> </w:t>
      </w:r>
      <w:r>
        <w:rPr>
          <w:sz w:val="24"/>
        </w:rPr>
        <w:t>recolhimento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tributos;</w:t>
      </w:r>
    </w:p>
    <w:p>
      <w:pPr>
        <w:pStyle w:val="ListParagraph"/>
        <w:numPr>
          <w:ilvl w:val="2"/>
          <w:numId w:val="7"/>
        </w:numPr>
        <w:tabs>
          <w:tab w:pos="856" w:val="left" w:leader="none"/>
        </w:tabs>
        <w:spacing w:line="242" w:lineRule="auto" w:before="0" w:after="0"/>
        <w:ind w:left="118" w:right="121" w:firstLine="0"/>
        <w:jc w:val="both"/>
        <w:rPr>
          <w:sz w:val="24"/>
        </w:rPr>
      </w:pPr>
      <w:r>
        <w:rPr>
          <w:w w:val="95"/>
          <w:sz w:val="24"/>
        </w:rPr>
        <w:t>Demonstrem não possuir idoneidade para contratar com a LOCATÁRIA em virtude de</w:t>
      </w:r>
      <w:r>
        <w:rPr>
          <w:spacing w:val="1"/>
          <w:w w:val="95"/>
          <w:sz w:val="24"/>
        </w:rPr>
        <w:t> </w:t>
      </w:r>
      <w:r>
        <w:rPr>
          <w:sz w:val="24"/>
        </w:rPr>
        <w:t>atos</w:t>
      </w:r>
      <w:r>
        <w:rPr>
          <w:spacing w:val="-3"/>
          <w:sz w:val="24"/>
        </w:rPr>
        <w:t> </w:t>
      </w:r>
      <w:r>
        <w:rPr>
          <w:sz w:val="24"/>
        </w:rPr>
        <w:t>ilícitos</w:t>
      </w:r>
      <w:r>
        <w:rPr>
          <w:spacing w:val="-3"/>
          <w:sz w:val="24"/>
        </w:rPr>
        <w:t> </w:t>
      </w:r>
      <w:r>
        <w:rPr>
          <w:sz w:val="24"/>
        </w:rPr>
        <w:t>praticados.</w:t>
      </w:r>
    </w:p>
    <w:p>
      <w:pPr>
        <w:pStyle w:val="ListParagraph"/>
        <w:numPr>
          <w:ilvl w:val="1"/>
          <w:numId w:val="7"/>
        </w:numPr>
        <w:tabs>
          <w:tab w:pos="678" w:val="left" w:leader="none"/>
        </w:tabs>
        <w:spacing w:line="242" w:lineRule="auto" w:before="0" w:after="0"/>
        <w:ind w:left="118" w:right="122" w:firstLine="0"/>
        <w:jc w:val="both"/>
        <w:rPr>
          <w:sz w:val="24"/>
        </w:rPr>
      </w:pPr>
      <w:r>
        <w:rPr>
          <w:w w:val="90"/>
          <w:sz w:val="24"/>
        </w:rPr>
        <w:t>A aplicação de qualquer das penalidades previstas realizar-se-á em processo administrativo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que assegurará o contraditório e a ampla defesa, observando-se o procedimento previsto na Lei nº</w:t>
      </w:r>
      <w:r>
        <w:rPr>
          <w:spacing w:val="1"/>
          <w:w w:val="90"/>
          <w:sz w:val="24"/>
        </w:rPr>
        <w:t> </w:t>
      </w:r>
      <w:r>
        <w:rPr>
          <w:sz w:val="24"/>
        </w:rPr>
        <w:t>14.133/2021</w:t>
      </w:r>
      <w:r>
        <w:rPr>
          <w:spacing w:val="-10"/>
          <w:sz w:val="24"/>
        </w:rPr>
        <w:t> </w:t>
      </w:r>
      <w:r>
        <w:rPr>
          <w:sz w:val="24"/>
        </w:rPr>
        <w:t>e,</w:t>
      </w:r>
      <w:r>
        <w:rPr>
          <w:spacing w:val="-9"/>
          <w:sz w:val="24"/>
        </w:rPr>
        <w:t> </w:t>
      </w:r>
      <w:r>
        <w:rPr>
          <w:sz w:val="24"/>
        </w:rPr>
        <w:t>subsidiariamente,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Lei</w:t>
      </w:r>
      <w:r>
        <w:rPr>
          <w:spacing w:val="-10"/>
          <w:sz w:val="24"/>
        </w:rPr>
        <w:t> </w:t>
      </w:r>
      <w:r>
        <w:rPr>
          <w:sz w:val="24"/>
        </w:rPr>
        <w:t>nº</w:t>
      </w:r>
      <w:r>
        <w:rPr>
          <w:spacing w:val="-9"/>
          <w:sz w:val="24"/>
        </w:rPr>
        <w:t> </w:t>
      </w:r>
      <w:r>
        <w:rPr>
          <w:sz w:val="24"/>
        </w:rPr>
        <w:t>9.784,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1999.</w:t>
      </w:r>
    </w:p>
    <w:p>
      <w:pPr>
        <w:pStyle w:val="ListParagraph"/>
        <w:numPr>
          <w:ilvl w:val="1"/>
          <w:numId w:val="7"/>
        </w:numPr>
        <w:tabs>
          <w:tab w:pos="671" w:val="left" w:leader="none"/>
        </w:tabs>
        <w:spacing w:line="242" w:lineRule="auto" w:before="0" w:after="0"/>
        <w:ind w:left="118" w:right="121" w:firstLine="0"/>
        <w:jc w:val="both"/>
        <w:rPr>
          <w:sz w:val="24"/>
        </w:rPr>
      </w:pPr>
      <w:r>
        <w:rPr>
          <w:w w:val="90"/>
          <w:sz w:val="24"/>
        </w:rPr>
        <w:t>A autoridade competente, na aplicação das sanções, levará em consideração a gravidade da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conduta do infrator, o caráter educativo da pena, bem como o dano causado a LOCATÁRIA,</w:t>
      </w:r>
      <w:r>
        <w:rPr>
          <w:spacing w:val="1"/>
          <w:w w:val="95"/>
          <w:sz w:val="24"/>
        </w:rPr>
        <w:t> </w:t>
      </w:r>
      <w:r>
        <w:rPr>
          <w:sz w:val="24"/>
        </w:rPr>
        <w:t>observado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princípio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proporcionalidade.</w:t>
      </w:r>
    </w:p>
    <w:p>
      <w:pPr>
        <w:pStyle w:val="ListParagraph"/>
        <w:numPr>
          <w:ilvl w:val="1"/>
          <w:numId w:val="7"/>
        </w:numPr>
        <w:tabs>
          <w:tab w:pos="685" w:val="left" w:leader="none"/>
        </w:tabs>
        <w:spacing w:line="242" w:lineRule="auto" w:before="0" w:after="0"/>
        <w:ind w:left="118" w:right="120" w:firstLine="0"/>
        <w:jc w:val="both"/>
        <w:rPr>
          <w:sz w:val="24"/>
        </w:rPr>
      </w:pPr>
      <w:r>
        <w:rPr>
          <w:w w:val="90"/>
          <w:sz w:val="24"/>
        </w:rPr>
        <w:t>As multas devidas e/ou prejuízos causados a LOCATÁRIA serão deduzidos dos valores 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serem pagos, ou recolhidos em favor do Município de Canguçu, ou ainda, quando for o caso, serão</w:t>
      </w:r>
      <w:r>
        <w:rPr>
          <w:spacing w:val="1"/>
          <w:w w:val="90"/>
          <w:sz w:val="24"/>
        </w:rPr>
        <w:t> </w:t>
      </w:r>
      <w:r>
        <w:rPr>
          <w:sz w:val="24"/>
        </w:rPr>
        <w:t>inscritos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Dívida</w:t>
      </w:r>
      <w:r>
        <w:rPr>
          <w:spacing w:val="-8"/>
          <w:sz w:val="24"/>
        </w:rPr>
        <w:t> </w:t>
      </w:r>
      <w:r>
        <w:rPr>
          <w:sz w:val="24"/>
        </w:rPr>
        <w:t>Ativa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Município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cobrados</w:t>
      </w:r>
      <w:r>
        <w:rPr>
          <w:spacing w:val="-12"/>
          <w:sz w:val="24"/>
        </w:rPr>
        <w:t> </w:t>
      </w:r>
      <w:r>
        <w:rPr>
          <w:sz w:val="24"/>
        </w:rPr>
        <w:t>judicialmente.</w:t>
      </w:r>
    </w:p>
    <w:p>
      <w:pPr>
        <w:pStyle w:val="ListParagraph"/>
        <w:numPr>
          <w:ilvl w:val="1"/>
          <w:numId w:val="7"/>
        </w:numPr>
        <w:tabs>
          <w:tab w:pos="685" w:val="left" w:leader="none"/>
        </w:tabs>
        <w:spacing w:line="242" w:lineRule="auto" w:before="0" w:after="0"/>
        <w:ind w:left="118" w:right="120" w:firstLine="0"/>
        <w:jc w:val="both"/>
        <w:rPr>
          <w:sz w:val="24"/>
        </w:rPr>
      </w:pPr>
      <w:r>
        <w:rPr>
          <w:w w:val="95"/>
          <w:sz w:val="24"/>
        </w:rPr>
        <w:t>A multa deverá ser recolhida no prazo máximo de 15 (quinze) dias, a contar da data do</w:t>
      </w:r>
      <w:r>
        <w:rPr>
          <w:spacing w:val="1"/>
          <w:w w:val="95"/>
          <w:sz w:val="24"/>
        </w:rPr>
        <w:t> </w:t>
      </w:r>
      <w:r>
        <w:rPr>
          <w:sz w:val="24"/>
        </w:rPr>
        <w:t>recebimento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comunicação</w:t>
      </w:r>
      <w:r>
        <w:rPr>
          <w:spacing w:val="-9"/>
          <w:sz w:val="24"/>
        </w:rPr>
        <w:t> </w:t>
      </w:r>
      <w:r>
        <w:rPr>
          <w:sz w:val="24"/>
        </w:rPr>
        <w:t>enviada</w:t>
      </w:r>
      <w:r>
        <w:rPr>
          <w:spacing w:val="-7"/>
          <w:sz w:val="24"/>
        </w:rPr>
        <w:t> </w:t>
      </w:r>
      <w:r>
        <w:rPr>
          <w:sz w:val="24"/>
        </w:rPr>
        <w:t>pela</w:t>
      </w:r>
      <w:r>
        <w:rPr>
          <w:spacing w:val="-7"/>
          <w:sz w:val="24"/>
        </w:rPr>
        <w:t> </w:t>
      </w:r>
      <w:r>
        <w:rPr>
          <w:sz w:val="24"/>
        </w:rPr>
        <w:t>LOCATÁRIA.</w:t>
      </w:r>
    </w:p>
    <w:p>
      <w:pPr>
        <w:pStyle w:val="ListParagraph"/>
        <w:numPr>
          <w:ilvl w:val="1"/>
          <w:numId w:val="7"/>
        </w:numPr>
        <w:tabs>
          <w:tab w:pos="652" w:val="left" w:leader="none"/>
        </w:tabs>
        <w:spacing w:line="240" w:lineRule="auto" w:before="0" w:after="0"/>
        <w:ind w:left="651" w:right="0" w:hanging="534"/>
        <w:jc w:val="both"/>
        <w:rPr>
          <w:sz w:val="24"/>
        </w:rPr>
      </w:pPr>
      <w:r>
        <w:rPr>
          <w:w w:val="90"/>
          <w:sz w:val="24"/>
        </w:rPr>
        <w:t>As penalidades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serão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obrigatoriamente registradas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no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SICAF.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</w:pPr>
      <w:r>
        <w:rPr>
          <w:w w:val="90"/>
        </w:rPr>
        <w:t>CLÁUSULA</w:t>
      </w:r>
      <w:r>
        <w:rPr>
          <w:spacing w:val="14"/>
          <w:w w:val="90"/>
        </w:rPr>
        <w:t> </w:t>
      </w:r>
      <w:r>
        <w:rPr>
          <w:w w:val="90"/>
        </w:rPr>
        <w:t>DOZE–</w:t>
      </w:r>
      <w:r>
        <w:rPr>
          <w:spacing w:val="17"/>
          <w:w w:val="90"/>
        </w:rPr>
        <w:t> </w:t>
      </w:r>
      <w:r>
        <w:rPr>
          <w:w w:val="90"/>
        </w:rPr>
        <w:t>DOS</w:t>
      </w:r>
      <w:r>
        <w:rPr>
          <w:spacing w:val="17"/>
          <w:w w:val="90"/>
        </w:rPr>
        <w:t> </w:t>
      </w:r>
      <w:r>
        <w:rPr>
          <w:w w:val="90"/>
        </w:rPr>
        <w:t>CASOS</w:t>
      </w:r>
      <w:r>
        <w:rPr>
          <w:spacing w:val="17"/>
          <w:w w:val="90"/>
        </w:rPr>
        <w:t> </w:t>
      </w:r>
      <w:r>
        <w:rPr>
          <w:w w:val="90"/>
        </w:rPr>
        <w:t>OMISSOS</w:t>
      </w:r>
    </w:p>
    <w:p>
      <w:pPr>
        <w:pStyle w:val="BodyText"/>
        <w:spacing w:line="242" w:lineRule="auto" w:before="2"/>
        <w:ind w:right="119"/>
        <w:jc w:val="both"/>
      </w:pPr>
      <w:r>
        <w:rPr>
          <w:w w:val="90"/>
        </w:rPr>
        <w:t>12.1. Fica estabelecido que, caso venha a ocorrer algum fato não previsto neste instrumento, estes</w:t>
      </w:r>
      <w:r>
        <w:rPr>
          <w:spacing w:val="1"/>
          <w:w w:val="90"/>
        </w:rPr>
        <w:t> </w:t>
      </w:r>
      <w:r>
        <w:rPr>
          <w:w w:val="95"/>
        </w:rPr>
        <w:t>deverão ser resolvidos entre as partes contratadas, respeitados o objeto deste contrato, a</w:t>
      </w:r>
      <w:r>
        <w:rPr>
          <w:spacing w:val="1"/>
          <w:w w:val="95"/>
        </w:rPr>
        <w:t> </w:t>
      </w:r>
      <w:r>
        <w:rPr>
          <w:w w:val="90"/>
        </w:rPr>
        <w:t>legislação e demais normas reguladoras da matéria, em especial a Lei n°. 14.133/21, bem como a</w:t>
      </w:r>
      <w:r>
        <w:rPr>
          <w:spacing w:val="1"/>
          <w:w w:val="90"/>
        </w:rPr>
        <w:t> </w:t>
      </w:r>
      <w:r>
        <w:rPr/>
        <w:t>Lei</w:t>
      </w:r>
      <w:r>
        <w:rPr>
          <w:spacing w:val="-2"/>
        </w:rPr>
        <w:t> </w:t>
      </w:r>
      <w:r>
        <w:rPr/>
        <w:t>n.º 8.245/91.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1"/>
          <w:w w:val="95"/>
        </w:rPr>
        <w:t>CLÁUSULA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TREZE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–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PUBLICAÇÃO</w:t>
      </w:r>
    </w:p>
    <w:p>
      <w:pPr>
        <w:spacing w:after="0"/>
        <w:sectPr>
          <w:pgSz w:w="11900" w:h="16840"/>
          <w:pgMar w:header="564" w:footer="0" w:top="2300" w:bottom="280" w:left="1300" w:right="72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BodyText"/>
        <w:spacing w:line="242" w:lineRule="auto" w:before="93"/>
        <w:ind w:right="118"/>
        <w:jc w:val="both"/>
      </w:pPr>
      <w:r>
        <w:rPr>
          <w:w w:val="95"/>
        </w:rPr>
        <w:t>13.1. A LOCATÁRIA providenciará a publicação de forma resumida deste Contrato, no Portal</w:t>
      </w:r>
      <w:r>
        <w:rPr>
          <w:spacing w:val="1"/>
          <w:w w:val="95"/>
        </w:rPr>
        <w:t> </w:t>
      </w:r>
      <w:r>
        <w:rPr>
          <w:w w:val="90"/>
        </w:rPr>
        <w:t>Nacional de Contratações Públicas (PNCP), que é condição indispensável para a sua eficácia,</w:t>
      </w:r>
      <w:r>
        <w:rPr>
          <w:spacing w:val="1"/>
          <w:w w:val="90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preceitua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art.</w:t>
      </w:r>
      <w:r>
        <w:rPr>
          <w:spacing w:val="-5"/>
        </w:rPr>
        <w:t> </w:t>
      </w:r>
      <w:r>
        <w:rPr/>
        <w:t>94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5"/>
        </w:rPr>
        <w:t> </w:t>
      </w:r>
      <w:r>
        <w:rPr/>
        <w:t>14.133/2021.</w:t>
      </w: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95"/>
        </w:rPr>
        <w:t>CLÁUSULA</w:t>
      </w:r>
      <w:r>
        <w:rPr>
          <w:spacing w:val="3"/>
          <w:w w:val="95"/>
        </w:rPr>
        <w:t> </w:t>
      </w:r>
      <w:r>
        <w:rPr>
          <w:w w:val="95"/>
        </w:rPr>
        <w:t>QUATORZE</w:t>
      </w:r>
      <w:r>
        <w:rPr>
          <w:spacing w:val="6"/>
          <w:w w:val="95"/>
        </w:rPr>
        <w:t> </w:t>
      </w:r>
      <w:r>
        <w:rPr>
          <w:w w:val="95"/>
        </w:rPr>
        <w:t>–</w:t>
      </w:r>
      <w:r>
        <w:rPr>
          <w:spacing w:val="6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FORO</w:t>
      </w:r>
    </w:p>
    <w:p>
      <w:pPr>
        <w:pStyle w:val="BodyText"/>
        <w:spacing w:line="242" w:lineRule="auto" w:before="3"/>
        <w:ind w:right="119"/>
        <w:jc w:val="both"/>
      </w:pPr>
      <w:r>
        <w:rPr>
          <w:w w:val="90"/>
        </w:rPr>
        <w:t>14.1. Fica eleito o Foro da Comarca de Canguçu, para dirimir quaisquer controvérsias oriundas do</w:t>
      </w:r>
      <w:r>
        <w:rPr>
          <w:spacing w:val="1"/>
          <w:w w:val="90"/>
        </w:rPr>
        <w:t> </w:t>
      </w:r>
      <w:r>
        <w:rPr>
          <w:w w:val="95"/>
        </w:rPr>
        <w:t>presente instrumento, renunciando expressamente a qualquer outro, por mais privilegiado que</w:t>
      </w:r>
      <w:r>
        <w:rPr>
          <w:spacing w:val="1"/>
          <w:w w:val="95"/>
        </w:rPr>
        <w:t> </w:t>
      </w:r>
      <w:r>
        <w:rPr/>
        <w:t>seja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venha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ser.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118" w:firstLine="67"/>
        <w:jc w:val="both"/>
      </w:pPr>
      <w:r>
        <w:rPr>
          <w:w w:val="90"/>
        </w:rPr>
        <w:t>E, por assim estarem justas e contratadas as partes, por seus representantes legais, assinam o</w:t>
      </w:r>
      <w:r>
        <w:rPr>
          <w:spacing w:val="1"/>
          <w:w w:val="90"/>
        </w:rPr>
        <w:t> </w:t>
      </w:r>
      <w:r>
        <w:rPr>
          <w:w w:val="90"/>
        </w:rPr>
        <w:t>presente</w:t>
      </w:r>
      <w:r>
        <w:rPr>
          <w:spacing w:val="32"/>
          <w:w w:val="90"/>
        </w:rPr>
        <w:t> </w:t>
      </w:r>
      <w:r>
        <w:rPr>
          <w:w w:val="90"/>
        </w:rPr>
        <w:t>contrato,</w:t>
      </w:r>
      <w:r>
        <w:rPr>
          <w:spacing w:val="33"/>
          <w:w w:val="90"/>
        </w:rPr>
        <w:t> </w:t>
      </w:r>
      <w:r>
        <w:rPr>
          <w:w w:val="90"/>
        </w:rPr>
        <w:t>juntamente</w:t>
      </w:r>
      <w:r>
        <w:rPr>
          <w:spacing w:val="33"/>
          <w:w w:val="90"/>
        </w:rPr>
        <w:t> </w:t>
      </w:r>
      <w:r>
        <w:rPr>
          <w:w w:val="90"/>
        </w:rPr>
        <w:t>com</w:t>
      </w:r>
      <w:r>
        <w:rPr>
          <w:spacing w:val="33"/>
          <w:w w:val="90"/>
        </w:rPr>
        <w:t> </w:t>
      </w:r>
      <w:r>
        <w:rPr>
          <w:w w:val="90"/>
        </w:rPr>
        <w:t>as</w:t>
      </w:r>
      <w:r>
        <w:rPr>
          <w:spacing w:val="32"/>
          <w:w w:val="90"/>
        </w:rPr>
        <w:t> </w:t>
      </w:r>
      <w:r>
        <w:rPr>
          <w:w w:val="90"/>
        </w:rPr>
        <w:t>testemunhas</w:t>
      </w:r>
      <w:r>
        <w:rPr>
          <w:spacing w:val="31"/>
          <w:w w:val="90"/>
        </w:rPr>
        <w:t> </w:t>
      </w:r>
      <w:r>
        <w:rPr>
          <w:w w:val="90"/>
        </w:rPr>
        <w:t>abaixo</w:t>
      </w:r>
      <w:r>
        <w:rPr>
          <w:spacing w:val="33"/>
          <w:w w:val="90"/>
        </w:rPr>
        <w:t> </w:t>
      </w:r>
      <w:r>
        <w:rPr>
          <w:w w:val="90"/>
        </w:rPr>
        <w:t>nomeadas,</w:t>
      </w:r>
      <w:r>
        <w:rPr>
          <w:spacing w:val="33"/>
          <w:w w:val="90"/>
        </w:rPr>
        <w:t> </w:t>
      </w:r>
      <w:r>
        <w:rPr>
          <w:w w:val="90"/>
        </w:rPr>
        <w:t>que</w:t>
      </w:r>
      <w:r>
        <w:rPr>
          <w:spacing w:val="33"/>
          <w:w w:val="90"/>
        </w:rPr>
        <w:t> </w:t>
      </w:r>
      <w:r>
        <w:rPr>
          <w:w w:val="90"/>
        </w:rPr>
        <w:t>declaram</w:t>
      </w:r>
      <w:r>
        <w:rPr>
          <w:spacing w:val="33"/>
          <w:w w:val="90"/>
        </w:rPr>
        <w:t> </w:t>
      </w:r>
      <w:r>
        <w:rPr>
          <w:w w:val="90"/>
        </w:rPr>
        <w:t>conhecer</w:t>
      </w:r>
      <w:r>
        <w:rPr>
          <w:spacing w:val="34"/>
          <w:w w:val="90"/>
        </w:rPr>
        <w:t> </w:t>
      </w:r>
      <w:r>
        <w:rPr>
          <w:w w:val="90"/>
        </w:rPr>
        <w:t>o</w:t>
      </w:r>
      <w:r>
        <w:rPr>
          <w:spacing w:val="-58"/>
          <w:w w:val="90"/>
        </w:rPr>
        <w:t> </w:t>
      </w:r>
      <w:r>
        <w:rPr/>
        <w:t>seu</w:t>
      </w:r>
      <w:r>
        <w:rPr>
          <w:spacing w:val="-1"/>
        </w:rPr>
        <w:t> </w:t>
      </w:r>
      <w:r>
        <w:rPr/>
        <w:t>inteiro</w:t>
      </w:r>
      <w:r>
        <w:rPr>
          <w:spacing w:val="-2"/>
        </w:rPr>
        <w:t> </w:t>
      </w:r>
      <w:r>
        <w:rPr/>
        <w:t>conteúdo.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36"/>
        <w:ind w:left="6276"/>
      </w:pPr>
      <w:r>
        <w:rPr>
          <w:w w:val="90"/>
        </w:rPr>
        <w:t>Canguçu,</w:t>
      </w:r>
      <w:r>
        <w:rPr>
          <w:spacing w:val="5"/>
          <w:w w:val="90"/>
        </w:rPr>
        <w:t> </w:t>
      </w:r>
      <w:r>
        <w:rPr>
          <w:w w:val="90"/>
        </w:rPr>
        <w:t>27</w:t>
      </w:r>
      <w:r>
        <w:rPr>
          <w:spacing w:val="3"/>
          <w:w w:val="90"/>
        </w:rPr>
        <w:t> </w:t>
      </w:r>
      <w:r>
        <w:rPr>
          <w:w w:val="90"/>
        </w:rPr>
        <w:t>de</w:t>
      </w:r>
      <w:r>
        <w:rPr>
          <w:spacing w:val="6"/>
          <w:w w:val="90"/>
        </w:rPr>
        <w:t> </w:t>
      </w:r>
      <w:r>
        <w:rPr>
          <w:w w:val="90"/>
        </w:rPr>
        <w:t>novembro</w:t>
      </w:r>
      <w:r>
        <w:rPr>
          <w:spacing w:val="5"/>
          <w:w w:val="90"/>
        </w:rPr>
        <w:t> </w:t>
      </w:r>
      <w:r>
        <w:rPr>
          <w:w w:val="90"/>
        </w:rPr>
        <w:t>de</w:t>
      </w:r>
      <w:r>
        <w:rPr>
          <w:spacing w:val="5"/>
          <w:w w:val="90"/>
        </w:rPr>
        <w:t> </w:t>
      </w:r>
      <w:r>
        <w:rPr>
          <w:w w:val="90"/>
        </w:rPr>
        <w:t>2024.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564" w:footer="0" w:top="2300" w:bottom="280" w:left="1300" w:right="720"/>
        </w:sectPr>
      </w:pPr>
    </w:p>
    <w:p>
      <w:pPr>
        <w:pStyle w:val="BodyText"/>
        <w:spacing w:before="10"/>
        <w:ind w:left="0"/>
        <w:rPr>
          <w:sz w:val="37"/>
        </w:rPr>
      </w:pPr>
    </w:p>
    <w:p>
      <w:pPr>
        <w:pStyle w:val="Heading1"/>
        <w:spacing w:line="254" w:lineRule="auto"/>
        <w:ind w:left="3118"/>
      </w:pPr>
      <w:r>
        <w:rPr/>
        <w:pict>
          <v:shape style="position:absolute;margin-left:220.927994pt;margin-top:-18.295227pt;width:91.9pt;height:17.850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10"/>
                    <w:ind w:left="0" w:right="0" w:firstLine="0"/>
                    <w:jc w:val="left"/>
                    <w:rPr>
                      <w:rFonts w:ascii="Trebuchet MS"/>
                      <w:sz w:val="29"/>
                    </w:rPr>
                  </w:pPr>
                  <w:r>
                    <w:rPr>
                      <w:rFonts w:ascii="Trebuchet MS"/>
                      <w:w w:val="95"/>
                      <w:sz w:val="29"/>
                    </w:rPr>
                    <w:t>SILVIO</w:t>
                  </w:r>
                  <w:r>
                    <w:rPr>
                      <w:rFonts w:ascii="Trebuchet MS"/>
                      <w:spacing w:val="9"/>
                      <w:w w:val="95"/>
                      <w:sz w:val="29"/>
                    </w:rPr>
                    <w:t> </w:t>
                  </w:r>
                  <w:r>
                    <w:rPr>
                      <w:rFonts w:ascii="Trebuchet MS"/>
                      <w:w w:val="95"/>
                      <w:sz w:val="29"/>
                    </w:rPr>
                    <w:t>VENZKE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NEUTZLING:44</w:t>
      </w:r>
      <w:r>
        <w:rPr>
          <w:spacing w:val="-80"/>
          <w:w w:val="95"/>
        </w:rPr>
        <w:t> </w:t>
      </w:r>
      <w:r>
        <w:rPr/>
        <w:t>617259015</w:t>
      </w:r>
    </w:p>
    <w:p>
      <w:pPr>
        <w:spacing w:line="249" w:lineRule="auto" w:before="102"/>
        <w:ind w:left="74" w:right="2815" w:firstLine="0"/>
        <w:jc w:val="left"/>
        <w:rPr>
          <w:rFonts w:ascii="Trebuchet MS"/>
          <w:sz w:val="17"/>
        </w:rPr>
      </w:pPr>
      <w:r>
        <w:rPr/>
        <w:br w:type="column"/>
      </w:r>
      <w:r>
        <w:rPr>
          <w:rFonts w:ascii="Trebuchet MS"/>
          <w:w w:val="95"/>
          <w:sz w:val="17"/>
        </w:rPr>
        <w:t>Assinado</w:t>
      </w:r>
      <w:r>
        <w:rPr>
          <w:rFonts w:ascii="Trebuchet MS"/>
          <w:spacing w:val="-10"/>
          <w:w w:val="95"/>
          <w:sz w:val="17"/>
        </w:rPr>
        <w:t> </w:t>
      </w:r>
      <w:r>
        <w:rPr>
          <w:rFonts w:ascii="Trebuchet MS"/>
          <w:w w:val="95"/>
          <w:sz w:val="17"/>
        </w:rPr>
        <w:t>de</w:t>
      </w:r>
      <w:r>
        <w:rPr>
          <w:rFonts w:ascii="Trebuchet MS"/>
          <w:spacing w:val="-10"/>
          <w:w w:val="95"/>
          <w:sz w:val="17"/>
        </w:rPr>
        <w:t> </w:t>
      </w:r>
      <w:r>
        <w:rPr>
          <w:rFonts w:ascii="Trebuchet MS"/>
          <w:w w:val="95"/>
          <w:sz w:val="17"/>
        </w:rPr>
        <w:t>forma</w:t>
      </w:r>
      <w:r>
        <w:rPr>
          <w:rFonts w:ascii="Trebuchet MS"/>
          <w:spacing w:val="-9"/>
          <w:w w:val="95"/>
          <w:sz w:val="17"/>
        </w:rPr>
        <w:t> </w:t>
      </w:r>
      <w:r>
        <w:rPr>
          <w:rFonts w:ascii="Trebuchet MS"/>
          <w:w w:val="95"/>
          <w:sz w:val="17"/>
        </w:rPr>
        <w:t>digital</w:t>
      </w:r>
      <w:r>
        <w:rPr>
          <w:rFonts w:ascii="Trebuchet MS"/>
          <w:spacing w:val="-46"/>
          <w:w w:val="95"/>
          <w:sz w:val="17"/>
        </w:rPr>
        <w:t> </w:t>
      </w:r>
      <w:r>
        <w:rPr>
          <w:rFonts w:ascii="Trebuchet MS"/>
          <w:w w:val="95"/>
          <w:sz w:val="17"/>
        </w:rPr>
        <w:t>por SILVIO VENZKE</w:t>
      </w:r>
      <w:r>
        <w:rPr>
          <w:rFonts w:ascii="Trebuchet MS"/>
          <w:spacing w:val="1"/>
          <w:w w:val="95"/>
          <w:sz w:val="17"/>
        </w:rPr>
        <w:t> </w:t>
      </w:r>
      <w:r>
        <w:rPr>
          <w:rFonts w:ascii="Trebuchet MS"/>
          <w:w w:val="95"/>
          <w:sz w:val="17"/>
        </w:rPr>
        <w:t>NEUTZLING:44617259015</w:t>
      </w:r>
      <w:r>
        <w:rPr>
          <w:rFonts w:ascii="Trebuchet MS"/>
          <w:spacing w:val="-46"/>
          <w:w w:val="95"/>
          <w:sz w:val="17"/>
        </w:rPr>
        <w:t> </w:t>
      </w:r>
      <w:r>
        <w:rPr>
          <w:rFonts w:ascii="Trebuchet MS"/>
          <w:w w:val="90"/>
          <w:sz w:val="17"/>
        </w:rPr>
        <w:t>Dados:</w:t>
      </w:r>
      <w:r>
        <w:rPr>
          <w:rFonts w:ascii="Trebuchet MS"/>
          <w:spacing w:val="-9"/>
          <w:w w:val="90"/>
          <w:sz w:val="17"/>
        </w:rPr>
        <w:t> </w:t>
      </w:r>
      <w:r>
        <w:rPr>
          <w:rFonts w:ascii="Trebuchet MS"/>
          <w:w w:val="90"/>
          <w:sz w:val="17"/>
        </w:rPr>
        <w:t>2024.11.27</w:t>
      </w:r>
    </w:p>
    <w:p>
      <w:pPr>
        <w:spacing w:line="195" w:lineRule="exact" w:before="0"/>
        <w:ind w:left="74" w:right="0" w:firstLine="0"/>
        <w:jc w:val="left"/>
        <w:rPr>
          <w:rFonts w:ascii="Trebuchet MS"/>
          <w:sz w:val="17"/>
        </w:rPr>
      </w:pPr>
      <w:r>
        <w:rPr/>
        <w:pict>
          <v:shape style="position:absolute;margin-left:284.272217pt;margin-top:-45.549725pt;width:62.3pt;height:61.85pt;mso-position-horizontal-relative:page;mso-position-vertical-relative:paragraph;z-index:-15825408" coordorigin="5685,-911" coordsize="1246,1237" path="m5910,65l5802,135,5733,203,5696,262,5685,306,5693,322,5701,326,5783,326,5787,323,5710,323,5721,277,5761,212,5826,138,5910,65xm6218,-911l6193,-894,6181,-856,6176,-813,6175,-782,6176,-754,6179,-723,6183,-691,6188,-659,6194,-625,6201,-591,6209,-556,6218,-522,6213,-496,6199,-453,6178,-394,6149,-323,6114,-244,6074,-160,6031,-73,5985,13,5937,94,5889,168,5841,231,5794,280,5750,312,5710,323,5787,323,5813,308,5858,265,5909,203,5967,120,6032,14,6044,10,6032,10,6095,-104,6145,-201,6182,-281,6209,-348,6228,-404,6241,-452,6285,-452,6284,-453,6258,-525,6267,-590,6241,-590,6227,-646,6217,-699,6211,-750,6209,-796,6210,-815,6213,-847,6221,-881,6236,-903,6267,-903,6251,-910,6218,-911xm6900,8l6888,10,6878,16,6872,26,6869,38,6872,50,6878,59,6888,65,6900,67,6913,65,6919,61,6887,61,6875,51,6875,24,6887,14,6919,14,6913,10,6900,8xm6919,14l6915,14,6924,24,6924,51,6915,61,6919,61,6923,59,6929,50,6931,38,6929,26,6923,16,6919,14xm6908,18l6888,18,6888,54,6894,54,6894,41,6911,41,6910,39,6906,38,6914,35,6894,35,6894,25,6913,25,6912,23,6908,18xm6911,41l6902,41,6905,44,6906,48,6907,54,6914,54,6912,48,6912,43,6911,41xm6913,25l6903,25,6906,27,6906,34,6902,35,6914,35,6914,30,6913,25xm6285,-452l6241,-452,6295,-338,6352,-253,6408,-193,6459,-152,6501,-126,6426,-111,6348,-94,6268,-73,6188,-49,6109,-21,6032,10,6044,10,6098,-8,6169,-27,6243,-45,6319,-60,6396,-74,6473,-85,6548,-94,6643,-94,6623,-103,6690,-106,6906,-106,6872,-125,6825,-135,6567,-135,6538,-151,6509,-169,6480,-188,6453,-208,6402,-258,6357,-317,6317,-383,6285,-452xm6643,-94l6548,-94,6631,-56,6714,-28,6789,-10,6853,-4,6879,-6,6898,-11,6912,-20,6914,-24,6879,-24,6829,-30,6767,-46,6697,-71,6643,-94xm6919,-33l6911,-30,6902,-27,6891,-25,6879,-24,6914,-24,6919,-33xm6906,-106l6769,-106,6846,-99,6903,-81,6924,-47,6927,-56,6931,-60,6931,-69,6916,-101,6906,-106xm6719,-143l6685,-143,6649,-140,6567,-135,6825,-135,6806,-139,6719,-143xm6279,-807l6272,-769,6264,-721,6254,-662,6241,-590,6267,-590,6268,-598,6274,-668,6277,-737,6279,-807xm6267,-903l6236,-903,6250,-895,6263,-881,6273,-860,6279,-830,6284,-877,6273,-901,6267,-903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0"/>
          <w:sz w:val="17"/>
        </w:rPr>
        <w:t>14:25:36</w:t>
      </w:r>
      <w:r>
        <w:rPr>
          <w:rFonts w:ascii="Trebuchet MS"/>
          <w:spacing w:val="5"/>
          <w:w w:val="90"/>
          <w:sz w:val="17"/>
        </w:rPr>
        <w:t> </w:t>
      </w:r>
      <w:r>
        <w:rPr>
          <w:rFonts w:ascii="Trebuchet MS"/>
          <w:w w:val="90"/>
          <w:sz w:val="17"/>
        </w:rPr>
        <w:t>-03'00'</w:t>
      </w:r>
    </w:p>
    <w:p>
      <w:pPr>
        <w:spacing w:after="0" w:line="195" w:lineRule="exact"/>
        <w:jc w:val="left"/>
        <w:rPr>
          <w:rFonts w:ascii="Trebuchet MS"/>
          <w:sz w:val="17"/>
        </w:rPr>
        <w:sectPr>
          <w:type w:val="continuous"/>
          <w:pgSz w:w="11900" w:h="16840"/>
          <w:pgMar w:top="2300" w:bottom="280" w:left="1300" w:right="720"/>
          <w:cols w:num="2" w:equalWidth="0">
            <w:col w:w="4927" w:space="40"/>
            <w:col w:w="4913"/>
          </w:cols>
        </w:sectPr>
      </w:pPr>
    </w:p>
    <w:p>
      <w:pPr>
        <w:pStyle w:val="BodyText"/>
        <w:spacing w:before="53"/>
        <w:ind w:left="113" w:right="115"/>
        <w:jc w:val="center"/>
      </w:pPr>
      <w:r>
        <w:rPr>
          <w:spacing w:val="-1"/>
          <w:w w:val="95"/>
        </w:rPr>
        <w:t>Vereador</w:t>
      </w:r>
      <w:r>
        <w:rPr>
          <w:spacing w:val="-11"/>
          <w:w w:val="95"/>
        </w:rPr>
        <w:t> </w:t>
      </w:r>
      <w:r>
        <w:rPr>
          <w:w w:val="95"/>
        </w:rPr>
        <w:t>SILVIO</w:t>
      </w:r>
      <w:r>
        <w:rPr>
          <w:spacing w:val="-11"/>
          <w:w w:val="95"/>
        </w:rPr>
        <w:t> </w:t>
      </w:r>
      <w:r>
        <w:rPr>
          <w:w w:val="95"/>
        </w:rPr>
        <w:t>VENZKE</w:t>
      </w:r>
      <w:r>
        <w:rPr>
          <w:spacing w:val="-11"/>
          <w:w w:val="95"/>
        </w:rPr>
        <w:t> </w:t>
      </w:r>
      <w:r>
        <w:rPr>
          <w:w w:val="95"/>
        </w:rPr>
        <w:t>NEUTZLING</w:t>
      </w:r>
    </w:p>
    <w:p>
      <w:pPr>
        <w:pStyle w:val="BodyText"/>
        <w:spacing w:line="242" w:lineRule="auto" w:before="2"/>
        <w:ind w:left="2768" w:right="2770"/>
        <w:jc w:val="center"/>
      </w:pPr>
      <w:r>
        <w:rPr>
          <w:w w:val="90"/>
        </w:rPr>
        <w:t>Presidente</w:t>
      </w:r>
      <w:r>
        <w:rPr>
          <w:spacing w:val="-7"/>
          <w:w w:val="90"/>
        </w:rPr>
        <w:t> </w:t>
      </w:r>
      <w:r>
        <w:rPr>
          <w:w w:val="90"/>
        </w:rPr>
        <w:t>da</w:t>
      </w:r>
      <w:r>
        <w:rPr>
          <w:spacing w:val="-5"/>
          <w:w w:val="90"/>
        </w:rPr>
        <w:t> </w:t>
      </w:r>
      <w:r>
        <w:rPr>
          <w:w w:val="90"/>
        </w:rPr>
        <w:t>Câmara</w:t>
      </w:r>
      <w:r>
        <w:rPr>
          <w:spacing w:val="-5"/>
          <w:w w:val="90"/>
        </w:rPr>
        <w:t> </w:t>
      </w:r>
      <w:r>
        <w:rPr>
          <w:w w:val="90"/>
        </w:rPr>
        <w:t>Municipal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Canguçu</w:t>
      </w:r>
      <w:r>
        <w:rPr>
          <w:spacing w:val="-57"/>
          <w:w w:val="90"/>
        </w:rPr>
        <w:t> </w:t>
      </w:r>
      <w:r>
        <w:rPr/>
        <w:t>LOCATÁRIO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3"/>
        <w:ind w:left="0"/>
        <w:rPr>
          <w:sz w:val="37"/>
        </w:rPr>
      </w:pPr>
    </w:p>
    <w:p>
      <w:pPr>
        <w:pStyle w:val="BodyText"/>
        <w:spacing w:line="242" w:lineRule="auto"/>
        <w:ind w:left="3809" w:right="3813"/>
        <w:jc w:val="center"/>
      </w:pPr>
      <w:r>
        <w:rPr>
          <w:w w:val="95"/>
        </w:rPr>
        <w:t>IGOR</w:t>
      </w:r>
      <w:r>
        <w:rPr>
          <w:spacing w:val="-13"/>
          <w:w w:val="95"/>
        </w:rPr>
        <w:t> </w:t>
      </w:r>
      <w:r>
        <w:rPr>
          <w:w w:val="95"/>
        </w:rPr>
        <w:t>OTTO</w:t>
      </w:r>
      <w:r>
        <w:rPr>
          <w:spacing w:val="-12"/>
          <w:w w:val="95"/>
        </w:rPr>
        <w:t> </w:t>
      </w:r>
      <w:r>
        <w:rPr>
          <w:w w:val="95"/>
        </w:rPr>
        <w:t>MULLER</w:t>
      </w:r>
      <w:r>
        <w:rPr>
          <w:spacing w:val="-61"/>
          <w:w w:val="95"/>
        </w:rPr>
        <w:t> </w:t>
      </w:r>
      <w:r>
        <w:rPr/>
        <w:t>LOCADOR</w:t>
      </w:r>
    </w:p>
    <w:sectPr>
      <w:type w:val="continuous"/>
      <w:pgSz w:w="11900" w:h="16840"/>
      <w:pgMar w:top="2300" w:bottom="280" w:left="13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91072">
          <wp:simplePos x="0" y="0"/>
          <wp:positionH relativeFrom="page">
            <wp:posOffset>3563111</wp:posOffset>
          </wp:positionH>
          <wp:positionV relativeFrom="page">
            <wp:posOffset>358150</wp:posOffset>
          </wp:positionV>
          <wp:extent cx="722376" cy="75590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376" cy="755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839676pt;margin-top:89.415115pt;width:210pt;height:26.9pt;mso-position-horizontal-relative:page;mso-position-vertical-relative:page;z-index:-15824896" type="#_x0000_t202" filled="false" stroked="false">
          <v:textbox inset="0,0,0,0">
            <w:txbxContent>
              <w:p>
                <w:pPr>
                  <w:spacing w:line="276" w:lineRule="exact" w:before="12"/>
                  <w:ind w:left="5" w:right="5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line="230" w:lineRule="exact" w:before="0"/>
                  <w:ind w:left="4" w:right="5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ESTADO DO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RIO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GRANDE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DO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."/>
      <w:lvlJc w:val="left"/>
      <w:pPr>
        <w:ind w:left="118" w:hanging="267"/>
        <w:jc w:val="left"/>
      </w:pPr>
      <w:rPr>
        <w:rFonts w:hint="default" w:ascii="Arial MT" w:hAnsi="Arial MT" w:eastAsia="Arial MT" w:cs="Arial MT"/>
        <w:w w:val="76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40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2" w:hanging="4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8" w:hanging="4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4" w:hanging="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00" w:hanging="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76" w:hanging="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2" w:hanging="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28" w:hanging="44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1"/>
      <w:numFmt w:val="decimal"/>
      <w:lvlText w:val="%1"/>
      <w:lvlJc w:val="left"/>
      <w:pPr>
        <w:ind w:left="118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55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4" w:hanging="706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3" w:hanging="7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40" w:hanging="7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6" w:hanging="7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3" w:hanging="7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0" w:hanging="7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66" w:hanging="70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0"/>
      <w:numFmt w:val="decimal"/>
      <w:lvlText w:val="%1"/>
      <w:lvlJc w:val="left"/>
      <w:pPr>
        <w:ind w:left="118" w:hanging="5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48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" w:hanging="778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3" w:hanging="7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40" w:hanging="7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6" w:hanging="7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3" w:hanging="7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0" w:hanging="7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66" w:hanging="77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531" w:hanging="4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1" w:hanging="413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8" w:hanging="4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2" w:hanging="4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6" w:hanging="4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10" w:hanging="4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4" w:hanging="4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78" w:hanging="4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12" w:hanging="413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118" w:hanging="4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16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2" w:hanging="4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8" w:hanging="4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4" w:hanging="4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00" w:hanging="4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76" w:hanging="4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2" w:hanging="4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28" w:hanging="41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531" w:hanging="4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1" w:hanging="413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" w:hanging="622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15" w:hanging="6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53" w:hanging="6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1" w:hanging="6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8" w:hanging="6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66" w:hanging="6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4" w:hanging="62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531" w:hanging="4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1" w:hanging="413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4" w:hanging="586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0" w:hanging="5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0" w:hanging="5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0" w:hanging="5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00" w:hanging="5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0" w:hanging="5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40" w:hanging="58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531" w:hanging="4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1" w:hanging="413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8" w:hanging="4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2" w:hanging="4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6" w:hanging="4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10" w:hanging="4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4" w:hanging="4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78" w:hanging="4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12" w:hanging="413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29"/>
      <w:szCs w:val="2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8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2024-11-27T17:38:36Z</dcterms:created>
  <dcterms:modified xsi:type="dcterms:W3CDTF">2024-11-27T17:38:36Z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2024-11-27T00:00:00Z</vt:filetime>
  </property>
</Properties>
</file>