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7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12750" cy="73152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75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337" w:lineRule="exact" w:before="2"/>
        <w:ind w:left="645" w:right="291"/>
        <w:jc w:val="center"/>
        <w:rPr>
          <w:rFonts w:ascii="Arial Black" w:hAnsi="Arial Black"/>
        </w:rPr>
      </w:pPr>
      <w:r>
        <w:rPr>
          <w:rFonts w:ascii="Arial Black" w:hAnsi="Arial Black"/>
        </w:rPr>
        <w:t>CÂMARA</w:t>
      </w:r>
      <w:r>
        <w:rPr>
          <w:rFonts w:ascii="Arial Black" w:hAnsi="Arial Black"/>
          <w:spacing w:val="-11"/>
        </w:rPr>
        <w:t> </w:t>
      </w:r>
      <w:r>
        <w:rPr>
          <w:rFonts w:ascii="Arial Black" w:hAnsi="Arial Black"/>
        </w:rPr>
        <w:t>MUNICIPAL</w:t>
      </w:r>
      <w:r>
        <w:rPr>
          <w:rFonts w:ascii="Arial Black" w:hAnsi="Arial Black"/>
          <w:spacing w:val="-9"/>
        </w:rPr>
        <w:t> </w:t>
      </w:r>
      <w:r>
        <w:rPr>
          <w:rFonts w:ascii="Arial Black" w:hAnsi="Arial Black"/>
        </w:rPr>
        <w:t>DE</w:t>
      </w:r>
      <w:r>
        <w:rPr>
          <w:rFonts w:ascii="Arial Black" w:hAnsi="Arial Black"/>
          <w:spacing w:val="-10"/>
        </w:rPr>
        <w:t> </w:t>
      </w:r>
      <w:r>
        <w:rPr>
          <w:rFonts w:ascii="Arial Black" w:hAnsi="Arial Black"/>
          <w:spacing w:val="-2"/>
        </w:rPr>
        <w:t>CANGUÇU</w:t>
      </w:r>
    </w:p>
    <w:p>
      <w:pPr>
        <w:spacing w:line="229" w:lineRule="exact" w:before="0"/>
        <w:ind w:left="645" w:right="289" w:firstLine="0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RIO</w:t>
      </w:r>
      <w:r>
        <w:rPr>
          <w:spacing w:val="-8"/>
          <w:sz w:val="20"/>
        </w:rPr>
        <w:t> </w:t>
      </w:r>
      <w:r>
        <w:rPr>
          <w:sz w:val="20"/>
        </w:rPr>
        <w:t>GRANDE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SUL</w:t>
      </w:r>
    </w:p>
    <w:p>
      <w:pPr>
        <w:pStyle w:val="Heading1"/>
        <w:spacing w:before="230"/>
        <w:ind w:right="500"/>
      </w:pPr>
      <w:r>
        <w:rPr/>
        <w:t>HOMOLOGA</w:t>
      </w:r>
      <w:r>
        <w:rPr>
          <w:spacing w:val="-22"/>
        </w:rPr>
        <w:t> </w:t>
      </w:r>
      <w:r>
        <w:rPr/>
        <w:t>A</w:t>
      </w:r>
      <w:r>
        <w:rPr>
          <w:spacing w:val="-17"/>
        </w:rPr>
        <w:t> </w:t>
      </w:r>
      <w:r>
        <w:rPr/>
        <w:t>DISPENSA</w:t>
      </w:r>
      <w:r>
        <w:rPr>
          <w:spacing w:val="-17"/>
        </w:rPr>
        <w:t> </w:t>
      </w:r>
      <w:r>
        <w:rPr/>
        <w:t>DE</w:t>
      </w:r>
      <w:r>
        <w:rPr>
          <w:spacing w:val="-3"/>
        </w:rPr>
        <w:t> </w:t>
      </w:r>
      <w:r>
        <w:rPr/>
        <w:t>LICITAÇÃO Nº</w:t>
      </w:r>
      <w:r>
        <w:rPr>
          <w:spacing w:val="-3"/>
        </w:rPr>
        <w:t> </w:t>
      </w:r>
      <w:r>
        <w:rPr>
          <w:spacing w:val="-2"/>
        </w:rPr>
        <w:t>024/2025</w:t>
      </w:r>
    </w:p>
    <w:p>
      <w:pPr>
        <w:spacing w:before="0"/>
        <w:ind w:left="0" w:right="445" w:firstLine="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2"/>
          <w:sz w:val="24"/>
        </w:rPr>
        <w:t> 033/2025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3" w:right="213" w:firstLine="1274"/>
        <w:jc w:val="both"/>
      </w:pPr>
      <w:r>
        <w:rPr/>
        <w:t>JARDEL SOUZA DE OLIVEIRA, Presidente da Câmara Municipal de Vereadores de Canguçu, Estado do Rio Grande do Sul, no uso de suas atribuições legais, e em conformidade com a legislação vigente em especial a Lei Federal nº 14.133/2021 e alterações posteriores, torna público que após analisados todos os atos </w:t>
      </w:r>
      <w:r>
        <w:rPr>
          <w:rFonts w:ascii="Arial" w:hAnsi="Arial"/>
          <w:b/>
        </w:rPr>
        <w:t>HOMOLOGA </w:t>
      </w:r>
      <w:r>
        <w:rPr/>
        <w:t>o referido processo de Dispensa de Licitação por Limite - em conformidade com a Lei n° 14.133/2021,</w:t>
      </w:r>
      <w:r>
        <w:rPr>
          <w:spacing w:val="-7"/>
        </w:rPr>
        <w:t> </w:t>
      </w:r>
      <w:r>
        <w:rPr/>
        <w:t>Art. 75, inc. II – autoriza a despesa:</w:t>
      </w: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7409"/>
      </w:tblGrid>
      <w:tr>
        <w:trPr>
          <w:trHeight w:val="1100" w:hRule="atLeast"/>
        </w:trPr>
        <w:tc>
          <w:tcPr>
            <w:tcW w:w="152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Objeto:</w:t>
            </w:r>
          </w:p>
        </w:tc>
        <w:tc>
          <w:tcPr>
            <w:tcW w:w="7409" w:type="dxa"/>
          </w:tcPr>
          <w:p>
            <w:pPr>
              <w:pStyle w:val="TableParagraph"/>
              <w:ind w:left="235" w:right="48"/>
              <w:jc w:val="both"/>
              <w:rPr>
                <w:sz w:val="24"/>
              </w:rPr>
            </w:pPr>
            <w:r>
              <w:rPr>
                <w:sz w:val="24"/>
              </w:rPr>
              <w:t>Cadeiras giratórias executiva, com braços e assentos reguláveis, assento e encosto estufado e acolchoado espuma com no mínimo 50mm,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estrutura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aço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revestida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plástico,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cor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cinza,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2"/>
                <w:sz w:val="24"/>
              </w:rPr>
              <w:t>corte</w:t>
            </w:r>
          </w:p>
          <w:p>
            <w:pPr>
              <w:pStyle w:val="TableParagraph"/>
              <w:spacing w:line="260" w:lineRule="exact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ergonômico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cervical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capacidade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120Kg.</w:t>
            </w:r>
          </w:p>
        </w:tc>
      </w:tr>
      <w:tr>
        <w:trPr>
          <w:trHeight w:val="286" w:hRule="atLeast"/>
        </w:trPr>
        <w:tc>
          <w:tcPr>
            <w:tcW w:w="152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09" w:type="dxa"/>
          </w:tcPr>
          <w:p>
            <w:pPr>
              <w:pStyle w:val="TableParagraph"/>
              <w:spacing w:line="267" w:lineRule="exact"/>
              <w:ind w:left="235"/>
              <w:rPr>
                <w:sz w:val="24"/>
              </w:rPr>
            </w:pPr>
            <w:r>
              <w:rPr>
                <w:sz w:val="24"/>
              </w:rPr>
              <w:t>Cadeira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Giratória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Presidente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capacidade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120kg</w:t>
            </w:r>
          </w:p>
        </w:tc>
      </w:tr>
      <w:tr>
        <w:trPr>
          <w:trHeight w:val="298" w:hRule="atLeast"/>
        </w:trPr>
        <w:tc>
          <w:tcPr>
            <w:tcW w:w="1521" w:type="dxa"/>
          </w:tcPr>
          <w:p>
            <w:pPr>
              <w:pStyle w:val="TableParagraph"/>
              <w:spacing w:line="272" w:lineRule="exact" w:before="7"/>
              <w:rPr>
                <w:sz w:val="24"/>
              </w:rPr>
            </w:pPr>
            <w:r>
              <w:rPr>
                <w:spacing w:val="-2"/>
                <w:sz w:val="24"/>
              </w:rPr>
              <w:t>Valor:</w:t>
            </w:r>
          </w:p>
        </w:tc>
        <w:tc>
          <w:tcPr>
            <w:tcW w:w="7409" w:type="dxa"/>
          </w:tcPr>
          <w:p>
            <w:pPr>
              <w:pStyle w:val="TableParagraph"/>
              <w:spacing w:line="272" w:lineRule="exact" w:before="7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12.145,00</w:t>
            </w:r>
          </w:p>
        </w:tc>
      </w:tr>
      <w:tr>
        <w:trPr>
          <w:trHeight w:val="299" w:hRule="atLeast"/>
        </w:trPr>
        <w:tc>
          <w:tcPr>
            <w:tcW w:w="1521" w:type="dxa"/>
          </w:tcPr>
          <w:p>
            <w:pPr>
              <w:pStyle w:val="TableParagraph"/>
              <w:spacing w:line="271" w:lineRule="exact" w:before="8"/>
              <w:rPr>
                <w:sz w:val="24"/>
              </w:rPr>
            </w:pPr>
            <w:r>
              <w:rPr>
                <w:spacing w:val="-2"/>
                <w:sz w:val="24"/>
              </w:rPr>
              <w:t>Empresa:</w:t>
            </w:r>
          </w:p>
        </w:tc>
        <w:tc>
          <w:tcPr>
            <w:tcW w:w="7409" w:type="dxa"/>
          </w:tcPr>
          <w:p>
            <w:pPr>
              <w:pStyle w:val="TableParagraph"/>
              <w:spacing w:line="271" w:lineRule="exact" w:before="8"/>
              <w:ind w:left="230"/>
              <w:rPr>
                <w:sz w:val="24"/>
              </w:rPr>
            </w:pPr>
            <w:r>
              <w:rPr>
                <w:sz w:val="24"/>
              </w:rPr>
              <w:t>AUGUSTO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TORRES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NEDEL</w:t>
            </w:r>
          </w:p>
        </w:tc>
      </w:tr>
      <w:tr>
        <w:trPr>
          <w:trHeight w:val="302" w:hRule="atLeast"/>
        </w:trPr>
        <w:tc>
          <w:tcPr>
            <w:tcW w:w="1521" w:type="dxa"/>
          </w:tcPr>
          <w:p>
            <w:pPr>
              <w:pStyle w:val="TableParagraph"/>
              <w:spacing w:line="276" w:lineRule="exact" w:before="7"/>
              <w:rPr>
                <w:sz w:val="24"/>
              </w:rPr>
            </w:pPr>
            <w:r>
              <w:rPr>
                <w:spacing w:val="-2"/>
                <w:sz w:val="24"/>
              </w:rPr>
              <w:t>CNPJ/CPF:</w:t>
            </w:r>
          </w:p>
        </w:tc>
        <w:tc>
          <w:tcPr>
            <w:tcW w:w="7409" w:type="dxa"/>
          </w:tcPr>
          <w:p>
            <w:pPr>
              <w:pStyle w:val="TableParagraph"/>
              <w:spacing w:line="276" w:lineRule="exact" w:before="7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07.155.217/0001-</w:t>
            </w: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287" w:hRule="atLeast"/>
        </w:trPr>
        <w:tc>
          <w:tcPr>
            <w:tcW w:w="1521" w:type="dxa"/>
          </w:tcPr>
          <w:p>
            <w:pPr>
              <w:pStyle w:val="TableParagraph"/>
              <w:spacing w:line="256" w:lineRule="exact" w:before="11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7409" w:type="dxa"/>
          </w:tcPr>
          <w:p>
            <w:pPr>
              <w:pStyle w:val="TableParagraph"/>
              <w:spacing w:line="256" w:lineRule="exact" w:before="11"/>
              <w:ind w:left="230"/>
              <w:rPr>
                <w:sz w:val="24"/>
              </w:rPr>
            </w:pPr>
            <w:r>
              <w:rPr>
                <w:sz w:val="24"/>
              </w:rPr>
              <w:t>Rua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Felix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Cunha,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705,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PELOTAS,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RS</w:t>
            </w:r>
          </w:p>
        </w:tc>
      </w:tr>
    </w:tbl>
    <w:p>
      <w:pPr>
        <w:pStyle w:val="BodyText"/>
      </w:pPr>
    </w:p>
    <w:p>
      <w:pPr>
        <w:pStyle w:val="BodyText"/>
        <w:ind w:left="645" w:right="309"/>
        <w:jc w:val="center"/>
      </w:pPr>
      <w:r>
        <w:rPr/>
        <w:t>Canguçu,</w:t>
      </w:r>
      <w:r>
        <w:rPr>
          <w:spacing w:val="-5"/>
        </w:rPr>
        <w:t> </w:t>
      </w:r>
      <w:r>
        <w:rPr/>
        <w:t>09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setembro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3781"/>
      </w:pPr>
      <w:r>
        <w:rPr/>
        <w:t>JARDEL</w:t>
      </w:r>
      <w:r>
        <w:rPr>
          <w:spacing w:val="-15"/>
        </w:rPr>
        <w:t> </w:t>
      </w:r>
      <w:r>
        <w:rPr/>
        <w:t>SOUZA</w:t>
      </w:r>
      <w:r>
        <w:rPr>
          <w:spacing w:val="-1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ind w:left="645"/>
        <w:jc w:val="center"/>
      </w:pPr>
      <w:r>
        <w:rPr>
          <w:spacing w:val="-2"/>
        </w:rPr>
        <w:t>Presidente</w:t>
      </w:r>
    </w:p>
    <w:p>
      <w:pPr>
        <w:pStyle w:val="BodyText"/>
        <w:spacing w:before="1"/>
      </w:pPr>
    </w:p>
    <w:p>
      <w:pPr>
        <w:pStyle w:val="BodyText"/>
        <w:ind w:left="153"/>
      </w:pPr>
      <w:r>
        <w:rPr>
          <w:spacing w:val="-2"/>
        </w:rPr>
        <w:t>Publique-</w:t>
      </w:r>
      <w:r>
        <w:rPr>
          <w:spacing w:val="-5"/>
        </w:rPr>
        <w:t>se: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53"/>
      </w:pPr>
      <w:r>
        <w:rPr/>
        <w:t>Francis</w:t>
      </w:r>
      <w:r>
        <w:rPr>
          <w:spacing w:val="-2"/>
        </w:rPr>
        <w:t> </w:t>
      </w:r>
      <w:r>
        <w:rPr/>
        <w:t>Pires </w:t>
      </w:r>
      <w:r>
        <w:rPr>
          <w:spacing w:val="-2"/>
        </w:rPr>
        <w:t>Leonardi</w:t>
      </w:r>
    </w:p>
    <w:p>
      <w:pPr>
        <w:pStyle w:val="BodyText"/>
        <w:ind w:left="153"/>
      </w:pPr>
      <w:r>
        <w:rPr/>
        <w:t>Coordenador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2"/>
        </w:rPr>
        <w:t>Controle</w:t>
      </w:r>
    </w:p>
    <w:sectPr>
      <w:footerReference w:type="default" r:id="rId5"/>
      <w:type w:val="continuous"/>
      <w:pgSz w:w="12240" w:h="15840"/>
      <w:pgMar w:header="0" w:footer="1063" w:top="720" w:bottom="1260" w:left="108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1991614</wp:posOffset>
              </wp:positionH>
              <wp:positionV relativeFrom="page">
                <wp:posOffset>9243906</wp:posOffset>
              </wp:positionV>
              <wp:extent cx="3787775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7877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“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SANGUE!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ÓRGÃOS!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SALVE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UMA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6.820007pt;margin-top:727.866638pt;width:298.25pt;height:15.3pt;mso-position-horizontal-relative:page;mso-position-vertical-relative:page;z-index:-1577779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“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SANGUE!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ÓRGÃOS!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SALVE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UMA</w:t>
                    </w:r>
                    <w:r>
                      <w:rPr>
                        <w:rFonts w:ascii="Times New Roman" w:hAnsi="Times New Roman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dcterms:created xsi:type="dcterms:W3CDTF">2025-09-09T16:41:45Z</dcterms:created>
  <dcterms:modified xsi:type="dcterms:W3CDTF">2025-09-09T16:41:45Z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Office Word 2007</vt:lpwstr>
  </property>
</Properties>
</file>