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C6" w:rsidRDefault="00BC42C6">
      <w:pPr>
        <w:spacing w:after="0" w:line="240" w:lineRule="auto"/>
        <w:jc w:val="both"/>
        <w:rPr>
          <w:rFonts w:ascii="Arial" w:hAnsi="Arial" w:cs="Arial"/>
        </w:rPr>
      </w:pPr>
    </w:p>
    <w:p w:rsidR="00BC42C6" w:rsidRDefault="00102843">
      <w:pPr>
        <w:spacing w:after="0" w:line="240" w:lineRule="exact"/>
        <w:jc w:val="center"/>
        <w:rPr>
          <w:rFonts w:ascii="Arial" w:hAnsi="Arial" w:cs="Arial"/>
          <w:b/>
        </w:rPr>
      </w:pPr>
      <w:r>
        <w:rPr>
          <w:rFonts w:ascii="Arial" w:hAnsi="Arial" w:cs="Arial"/>
          <w:b/>
        </w:rPr>
        <w:t>REGISTRO DE PREÇOS/PREGÃO PRESENCIAL Nº 011/2022 – PROCESSO: N°082/2022</w:t>
      </w:r>
    </w:p>
    <w:p w:rsidR="00BC42C6" w:rsidRDefault="00BC42C6">
      <w:pPr>
        <w:spacing w:after="0" w:line="240" w:lineRule="auto"/>
        <w:jc w:val="center"/>
        <w:rPr>
          <w:rFonts w:ascii="Arial" w:hAnsi="Arial" w:cs="Arial"/>
          <w:b/>
        </w:rPr>
      </w:pPr>
    </w:p>
    <w:p w:rsidR="00BC42C6" w:rsidRDefault="00102843">
      <w:pPr>
        <w:spacing w:after="0" w:line="240" w:lineRule="auto"/>
        <w:jc w:val="both"/>
        <w:rPr>
          <w:rFonts w:ascii="Arial" w:hAnsi="Arial" w:cs="Arial"/>
        </w:rPr>
      </w:pPr>
      <w:r>
        <w:rPr>
          <w:rFonts w:ascii="Arial" w:hAnsi="Arial" w:cs="Arial"/>
        </w:rPr>
        <w:t xml:space="preserve">Torno público, para conhecimento dos interessados, que se encontra aberta Licitação na modalidade </w:t>
      </w:r>
      <w:r>
        <w:rPr>
          <w:rFonts w:ascii="Arial" w:hAnsi="Arial" w:cs="Arial"/>
          <w:b/>
        </w:rPr>
        <w:t xml:space="preserve">PREGÃO </w:t>
      </w:r>
      <w:r>
        <w:rPr>
          <w:rFonts w:ascii="Arial" w:hAnsi="Arial" w:cs="Arial"/>
        </w:rPr>
        <w:t xml:space="preserve">na forma </w:t>
      </w:r>
      <w:r>
        <w:rPr>
          <w:rFonts w:ascii="Arial" w:hAnsi="Arial" w:cs="Arial"/>
          <w:b/>
        </w:rPr>
        <w:t>PRESENCIAL</w:t>
      </w:r>
      <w:r>
        <w:rPr>
          <w:rFonts w:ascii="Arial" w:hAnsi="Arial" w:cs="Arial"/>
        </w:rPr>
        <w:t xml:space="preserve">, para: </w:t>
      </w:r>
      <w:r>
        <w:rPr>
          <w:rFonts w:ascii="Arial" w:hAnsi="Arial" w:cs="Arial"/>
          <w:b/>
        </w:rPr>
        <w:t xml:space="preserve">REGISTRO DE PREÇOS – </w:t>
      </w:r>
      <w:r>
        <w:rPr>
          <w:rFonts w:ascii="Arial" w:hAnsi="Arial" w:cs="Arial"/>
        </w:rPr>
        <w:t xml:space="preserve">do tipo </w:t>
      </w:r>
      <w:r>
        <w:rPr>
          <w:rFonts w:ascii="Arial" w:hAnsi="Arial" w:cs="Arial"/>
          <w:b/>
        </w:rPr>
        <w:t xml:space="preserve">MENOR PREÇO POR ITEM, </w:t>
      </w:r>
      <w:r>
        <w:rPr>
          <w:rFonts w:ascii="Arial" w:hAnsi="Arial" w:cs="Arial"/>
        </w:rPr>
        <w:t xml:space="preserve">para aquisição de placas de reconhecimento, moções, honrarias entre outros, conforme descrições e quantidades do ITEM </w:t>
      </w:r>
      <w:proofErr w:type="gramStart"/>
      <w:r>
        <w:rPr>
          <w:rFonts w:ascii="Arial" w:hAnsi="Arial" w:cs="Arial"/>
        </w:rPr>
        <w:t>1</w:t>
      </w:r>
      <w:proofErr w:type="gramEnd"/>
      <w:r>
        <w:rPr>
          <w:rFonts w:ascii="Arial" w:hAnsi="Arial" w:cs="Arial"/>
        </w:rPr>
        <w:t>, deste Edital.</w:t>
      </w:r>
    </w:p>
    <w:p w:rsidR="00BC42C6" w:rsidRDefault="00102843">
      <w:pPr>
        <w:spacing w:after="0" w:line="240" w:lineRule="auto"/>
        <w:jc w:val="both"/>
        <w:rPr>
          <w:rFonts w:ascii="Arial" w:hAnsi="Arial" w:cs="Arial"/>
        </w:rPr>
      </w:pPr>
      <w:r>
        <w:rPr>
          <w:rFonts w:ascii="Arial" w:hAnsi="Arial" w:cs="Arial"/>
        </w:rPr>
        <w:t>O presente certame licitatório reger-se-á pelas disposições da Lei Federal nº 10.520, de 17 de julho de 2002, da Lei Complementar nº 123, de 14 de dezembro de 2006, Decreto da Câmara Municipal de Vereadores de Canguçu/RS Nº 551/2010 e 618/2011 e, subsidiariamente, da Lei nº 8.666, de 21 de junho de 1993 e suas alterações, Decreto Federal Nº 7.892 de 23 de janeiro de 2013 e, demais legislações pertinentes e, ainda, pelo estabelecido no presente Edital e nos seus anexos.</w:t>
      </w:r>
    </w:p>
    <w:p w:rsidR="00BC42C6" w:rsidRDefault="00BC42C6">
      <w:pPr>
        <w:pStyle w:val="PargrafodaLista"/>
        <w:spacing w:after="0" w:line="240" w:lineRule="auto"/>
        <w:ind w:left="0"/>
        <w:jc w:val="both"/>
        <w:rPr>
          <w:rFonts w:ascii="Arial" w:hAnsi="Arial" w:cs="Arial"/>
          <w:b/>
          <w:szCs w:val="24"/>
        </w:rPr>
      </w:pPr>
    </w:p>
    <w:p w:rsidR="00BC42C6" w:rsidRDefault="00102843">
      <w:pPr>
        <w:pStyle w:val="PargrafodaLista"/>
        <w:numPr>
          <w:ilvl w:val="0"/>
          <w:numId w:val="21"/>
        </w:numPr>
        <w:spacing w:after="0" w:line="240" w:lineRule="auto"/>
        <w:jc w:val="both"/>
        <w:rPr>
          <w:rFonts w:ascii="Arial" w:hAnsi="Arial" w:cs="Arial"/>
          <w:b/>
          <w:szCs w:val="24"/>
        </w:rPr>
      </w:pPr>
      <w:r>
        <w:rPr>
          <w:rFonts w:ascii="Arial" w:hAnsi="Arial" w:cs="Arial"/>
          <w:b/>
          <w:szCs w:val="24"/>
        </w:rPr>
        <w:t>OBJETO</w:t>
      </w:r>
    </w:p>
    <w:p w:rsidR="00BC42C6" w:rsidRDefault="00102843">
      <w:pPr>
        <w:pStyle w:val="PargrafodaLista"/>
        <w:spacing w:after="0" w:line="240" w:lineRule="auto"/>
        <w:ind w:left="0" w:firstLine="360"/>
        <w:jc w:val="both"/>
        <w:rPr>
          <w:rFonts w:ascii="Arial" w:hAnsi="Arial" w:cs="Arial"/>
          <w:szCs w:val="24"/>
        </w:rPr>
      </w:pPr>
      <w:r>
        <w:rPr>
          <w:rFonts w:ascii="Arial" w:hAnsi="Arial" w:cs="Arial"/>
          <w:szCs w:val="24"/>
        </w:rPr>
        <w:t xml:space="preserve"> Contratação de empresa especializada para fornecimento de placas </w:t>
      </w:r>
      <w:r>
        <w:rPr>
          <w:rFonts w:ascii="Arial" w:hAnsi="Arial" w:cs="Arial"/>
        </w:rPr>
        <w:t xml:space="preserve">de reconhecimento, moções, honrarias entre outros </w:t>
      </w:r>
      <w:r>
        <w:rPr>
          <w:rFonts w:ascii="Arial" w:hAnsi="Arial" w:cs="Arial"/>
          <w:szCs w:val="24"/>
        </w:rPr>
        <w:t>- conforme descrição abaixo e as constantes no</w:t>
      </w:r>
      <w:r w:rsidR="005A4CF5">
        <w:rPr>
          <w:rFonts w:ascii="Arial" w:hAnsi="Arial" w:cs="Arial"/>
          <w:szCs w:val="24"/>
        </w:rPr>
        <w:t>s</w:t>
      </w:r>
      <w:r>
        <w:rPr>
          <w:rFonts w:ascii="Arial" w:hAnsi="Arial" w:cs="Arial"/>
          <w:szCs w:val="24"/>
        </w:rPr>
        <w:t xml:space="preserve"> Anexos do VI:</w:t>
      </w:r>
    </w:p>
    <w:p w:rsidR="00BC42C6" w:rsidRDefault="00102843">
      <w:pPr>
        <w:pStyle w:val="PargrafodaLista"/>
        <w:spacing w:after="0" w:line="240" w:lineRule="auto"/>
        <w:ind w:left="360"/>
        <w:jc w:val="both"/>
        <w:rPr>
          <w:rFonts w:ascii="Arial" w:hAnsi="Arial" w:cs="Arial"/>
          <w:b/>
          <w:szCs w:val="24"/>
        </w:rPr>
      </w:pPr>
      <w:r>
        <w:rPr>
          <w:rFonts w:ascii="Arial" w:hAnsi="Arial" w:cs="Arial"/>
          <w:b/>
          <w:szCs w:val="24"/>
        </w:rPr>
        <w:t>Lote único:</w:t>
      </w:r>
    </w:p>
    <w:tbl>
      <w:tblPr>
        <w:tblW w:w="10274" w:type="dxa"/>
        <w:tblInd w:w="-1132" w:type="dxa"/>
        <w:tblCellMar>
          <w:left w:w="70" w:type="dxa"/>
          <w:right w:w="70" w:type="dxa"/>
        </w:tblCellMar>
        <w:tblLook w:val="04A0"/>
      </w:tblPr>
      <w:tblGrid>
        <w:gridCol w:w="560"/>
        <w:gridCol w:w="1380"/>
        <w:gridCol w:w="6208"/>
        <w:gridCol w:w="2126"/>
      </w:tblGrid>
      <w:tr w:rsidR="005A4CF5" w:rsidTr="005A4CF5">
        <w:trPr>
          <w:trHeight w:val="10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b/>
                <w:bCs/>
                <w:color w:val="000000"/>
                <w:lang w:eastAsia="pt-BR"/>
              </w:rPr>
            </w:pPr>
            <w:r>
              <w:rPr>
                <w:rFonts w:ascii="Arial" w:hAnsi="Arial" w:cs="Arial"/>
                <w:b/>
                <w:bCs/>
                <w:color w:val="000000"/>
                <w:lang w:eastAsia="pt-BR"/>
              </w:rPr>
              <w:t>Item</w:t>
            </w:r>
          </w:p>
        </w:tc>
        <w:tc>
          <w:tcPr>
            <w:tcW w:w="1380" w:type="dxa"/>
            <w:tcBorders>
              <w:top w:val="single" w:sz="4" w:space="0" w:color="auto"/>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b/>
                <w:bCs/>
                <w:color w:val="000000"/>
                <w:lang w:eastAsia="pt-BR"/>
              </w:rPr>
            </w:pPr>
            <w:r>
              <w:rPr>
                <w:rFonts w:ascii="Arial" w:hAnsi="Arial" w:cs="Arial"/>
                <w:b/>
                <w:bCs/>
                <w:color w:val="000000"/>
                <w:lang w:eastAsia="pt-BR"/>
              </w:rPr>
              <w:t>Quantidade do Registro de Preços</w:t>
            </w:r>
          </w:p>
        </w:tc>
        <w:tc>
          <w:tcPr>
            <w:tcW w:w="6208" w:type="dxa"/>
            <w:tcBorders>
              <w:top w:val="single" w:sz="4" w:space="0" w:color="auto"/>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b/>
                <w:bCs/>
                <w:color w:val="000000"/>
                <w:lang w:eastAsia="pt-BR"/>
              </w:rPr>
            </w:pPr>
            <w:r>
              <w:rPr>
                <w:rFonts w:ascii="Arial" w:hAnsi="Arial" w:cs="Arial"/>
                <w:b/>
                <w:bCs/>
                <w:color w:val="000000"/>
                <w:lang w:eastAsia="pt-BR"/>
              </w:rPr>
              <w:t>Objeto</w:t>
            </w:r>
          </w:p>
        </w:tc>
        <w:tc>
          <w:tcPr>
            <w:tcW w:w="2126" w:type="dxa"/>
            <w:tcBorders>
              <w:top w:val="single" w:sz="4" w:space="0" w:color="auto"/>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b/>
                <w:bCs/>
                <w:color w:val="000000"/>
                <w:lang w:eastAsia="pt-BR"/>
              </w:rPr>
            </w:pPr>
            <w:r>
              <w:rPr>
                <w:rFonts w:ascii="Arial" w:hAnsi="Arial" w:cs="Arial"/>
                <w:b/>
                <w:bCs/>
                <w:color w:val="000000"/>
                <w:lang w:eastAsia="pt-BR"/>
              </w:rPr>
              <w:t>Valor Unitário Preço de Referência</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01</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 xml:space="preserve">BRASÃO DO MUNICÍPIO </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R$127,90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50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 xml:space="preserve">TÍTULO DE CIDADANIA CANGUÇUENSE </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R$128,57</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03</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TÍTULO DE CIDADÃO EMÉRITO</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R$128,57</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TÍTULO DE CIDADÃO HONORÁRIO</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R$128,57</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05</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05</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 xml:space="preserve">COMENDA MÉRITO EMPRESARIAL E INDUSTRIAL </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06</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COMENDA TRADICIONALISTA - JOAQUIM TEIXEIRA NUNES</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COMENDA MÉRITO CULTURAL CAA-GUASSU</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08</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05</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COMENDA DESTAQUE NA CULTURA E APOIO A CONSCIÊNCIA NEGRA – DENOMINADA JOSÉ NORBERTO BORGES – MINÉ</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09</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proofErr w:type="gramStart"/>
            <w:r>
              <w:rPr>
                <w:rFonts w:ascii="Arial" w:hAnsi="Arial" w:cs="Arial"/>
                <w:color w:val="000000"/>
                <w:lang w:eastAsia="pt-BR"/>
              </w:rPr>
              <w:t>COMENDA IDOSO EM AÇÃO</w:t>
            </w:r>
            <w:proofErr w:type="gramEnd"/>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COMENDA MULHER CIDADÃ CANGUÇUENSE</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11</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COMENDA MÉRITO LEGISLATIVO</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12</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MÉRITO EM EDUCAÇÃO</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13</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 xml:space="preserve">INSÍGNIA JOVEM DESTAQUE </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14</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 xml:space="preserve">MÉRITO ESPORTIVO E LAZER – DENOMINADO ADÃO JESUS MARQUES PEREIRA – JESUS PEREIRA </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180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MOÇÃO DE LOUVOR</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16</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PLACA DE HOMENAGEM E RECONHECIMENTO</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r w:rsidR="005A4CF5" w:rsidTr="005A4CF5">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17</w:t>
            </w:r>
          </w:p>
        </w:tc>
        <w:tc>
          <w:tcPr>
            <w:tcW w:w="1380"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6208"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pPr>
              <w:spacing w:after="0" w:line="240" w:lineRule="auto"/>
              <w:rPr>
                <w:rFonts w:ascii="Arial" w:hAnsi="Arial" w:cs="Arial"/>
                <w:color w:val="000000"/>
                <w:lang w:eastAsia="pt-BR"/>
              </w:rPr>
            </w:pPr>
            <w:r>
              <w:rPr>
                <w:rFonts w:ascii="Arial" w:hAnsi="Arial" w:cs="Arial"/>
                <w:color w:val="000000"/>
                <w:lang w:eastAsia="pt-BR"/>
              </w:rPr>
              <w:t>DIPLOMA DE MINI VERADOR</w:t>
            </w:r>
          </w:p>
        </w:tc>
        <w:tc>
          <w:tcPr>
            <w:tcW w:w="2126" w:type="dxa"/>
            <w:tcBorders>
              <w:top w:val="none" w:sz="4" w:space="0" w:color="000000"/>
              <w:left w:val="none" w:sz="4" w:space="0" w:color="000000"/>
              <w:bottom w:val="single" w:sz="4" w:space="0" w:color="auto"/>
              <w:right w:val="single" w:sz="4" w:space="0" w:color="auto"/>
            </w:tcBorders>
            <w:shd w:val="clear" w:color="auto" w:fill="auto"/>
            <w:vAlign w:val="center"/>
          </w:tcPr>
          <w:p w:rsidR="005A4CF5" w:rsidRDefault="005A4CF5" w:rsidP="005A4CF5">
            <w:pPr>
              <w:jc w:val="center"/>
            </w:pPr>
            <w:r>
              <w:t>R$29,00</w:t>
            </w:r>
          </w:p>
        </w:tc>
      </w:tr>
    </w:tbl>
    <w:p w:rsidR="00BC42C6" w:rsidRDefault="00BC42C6">
      <w:pPr>
        <w:pStyle w:val="PargrafodaLista"/>
        <w:spacing w:after="0" w:line="240" w:lineRule="auto"/>
        <w:ind w:left="360"/>
        <w:jc w:val="both"/>
        <w:rPr>
          <w:rFonts w:ascii="Arial" w:hAnsi="Arial" w:cs="Arial"/>
          <w:sz w:val="6"/>
          <w:szCs w:val="6"/>
        </w:rPr>
      </w:pPr>
    </w:p>
    <w:p w:rsidR="00BC42C6" w:rsidRDefault="00BC42C6">
      <w:pPr>
        <w:pStyle w:val="PargrafodaLista"/>
        <w:spacing w:after="0" w:line="240" w:lineRule="auto"/>
        <w:ind w:left="360"/>
        <w:jc w:val="both"/>
        <w:rPr>
          <w:rFonts w:ascii="Arial" w:hAnsi="Arial" w:cs="Arial"/>
          <w:sz w:val="6"/>
          <w:szCs w:val="6"/>
        </w:rPr>
      </w:pPr>
    </w:p>
    <w:p w:rsidR="00BC42C6" w:rsidRDefault="00102843">
      <w:pPr>
        <w:pStyle w:val="PargrafodaLista"/>
        <w:numPr>
          <w:ilvl w:val="1"/>
          <w:numId w:val="20"/>
        </w:numPr>
        <w:spacing w:after="0" w:line="240" w:lineRule="auto"/>
        <w:jc w:val="both"/>
        <w:rPr>
          <w:rFonts w:ascii="Arial" w:hAnsi="Arial" w:cs="Arial"/>
        </w:rPr>
      </w:pPr>
      <w:r>
        <w:rPr>
          <w:rFonts w:ascii="Arial" w:hAnsi="Arial" w:cs="Arial"/>
        </w:rPr>
        <w:t>Esta licitação destina-se ao registro de preços para aquisição imediata e futura.</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 DIVULGAÇÃO DO EDITAL</w:t>
      </w:r>
    </w:p>
    <w:p w:rsidR="00BC42C6" w:rsidRDefault="00102843">
      <w:pPr>
        <w:pStyle w:val="Heading5"/>
        <w:tabs>
          <w:tab w:val="clear" w:pos="0"/>
          <w:tab w:val="num" w:pos="-1843"/>
        </w:tabs>
        <w:rPr>
          <w:rFonts w:ascii="Arial" w:hAnsi="Arial" w:cs="Arial"/>
        </w:rPr>
      </w:pPr>
      <w:r>
        <w:rPr>
          <w:rFonts w:ascii="Arial" w:hAnsi="Arial" w:cs="Arial"/>
        </w:rPr>
        <w:t xml:space="preserve">2.1. O Edital será divulgado dia: 21(vinte e um) de novembro de 2022, no sitio e mural oficial da Câmara Municipal de Vereadores </w:t>
      </w:r>
      <w:hyperlink r:id="rId8" w:tooltip="http://www.camaracangucu.rs.gov.br" w:history="1">
        <w:r>
          <w:rPr>
            <w:rStyle w:val="Hyperlink"/>
            <w:rFonts w:ascii="Arial" w:hAnsi="Arial" w:cs="Arial"/>
            <w:szCs w:val="24"/>
          </w:rPr>
          <w:t>www.camaracangucu.rs.gov.br</w:t>
        </w:r>
      </w:hyperlink>
      <w:r>
        <w:rPr>
          <w:rFonts w:ascii="Arial" w:hAnsi="Arial" w:cs="Arial"/>
        </w:rPr>
        <w:t xml:space="preserve"> e no Jornal oficial Jornal Diário Popular.</w:t>
      </w:r>
    </w:p>
    <w:p w:rsidR="00BC42C6" w:rsidRDefault="00102843">
      <w:pPr>
        <w:pStyle w:val="Heading5"/>
        <w:rPr>
          <w:sz w:val="16"/>
          <w:szCs w:val="16"/>
        </w:rPr>
      </w:pPr>
      <w:r>
        <w:rPr>
          <w:rFonts w:ascii="Arial" w:hAnsi="Arial" w:cs="Arial"/>
        </w:rPr>
        <w:t xml:space="preserve">2.2. </w:t>
      </w:r>
      <w:proofErr w:type="spellStart"/>
      <w:r>
        <w:rPr>
          <w:rFonts w:ascii="Arial" w:hAnsi="Arial" w:cs="Arial"/>
        </w:rPr>
        <w:t>Pregoeira</w:t>
      </w:r>
      <w:proofErr w:type="spellEnd"/>
      <w:r>
        <w:rPr>
          <w:rFonts w:ascii="Arial" w:hAnsi="Arial" w:cs="Arial"/>
        </w:rPr>
        <w:t xml:space="preserve"> responsável: </w:t>
      </w:r>
      <w:proofErr w:type="spellStart"/>
      <w:r>
        <w:rPr>
          <w:rFonts w:ascii="Arial" w:hAnsi="Arial" w:cs="Arial"/>
        </w:rPr>
        <w:t>Tatiane</w:t>
      </w:r>
      <w:proofErr w:type="spellEnd"/>
      <w:r>
        <w:rPr>
          <w:rFonts w:ascii="Arial" w:hAnsi="Arial" w:cs="Arial"/>
        </w:rPr>
        <w:t xml:space="preserve"> P. B. do E. Santo, nomeada pela Portaria Nº 945/2022.</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3. DA SESSÃO PÚBLICA DO PREGÃO PRESENCIAL</w:t>
      </w:r>
    </w:p>
    <w:p w:rsidR="00BC42C6" w:rsidRDefault="00102843">
      <w:pPr>
        <w:pStyle w:val="Heading5"/>
        <w:rPr>
          <w:rFonts w:ascii="Arial" w:hAnsi="Arial" w:cs="Arial"/>
          <w:bCs/>
        </w:rPr>
      </w:pPr>
      <w:r>
        <w:rPr>
          <w:rFonts w:ascii="Arial" w:hAnsi="Arial" w:cs="Arial"/>
        </w:rPr>
        <w:t>3.1. Data de entrega de Propostas</w:t>
      </w:r>
      <w:r>
        <w:rPr>
          <w:rFonts w:ascii="Arial" w:hAnsi="Arial" w:cs="Arial"/>
          <w:bCs/>
        </w:rPr>
        <w:t xml:space="preserve">: 30(trinta) de novembro de 2022 às 9h15min (nove horas e quinze minutos). </w:t>
      </w:r>
    </w:p>
    <w:p w:rsidR="00BC42C6" w:rsidRDefault="00102843">
      <w:pPr>
        <w:pStyle w:val="Heading5"/>
        <w:rPr>
          <w:rFonts w:ascii="Arial" w:hAnsi="Arial" w:cs="Arial"/>
          <w:bCs/>
        </w:rPr>
      </w:pPr>
      <w:r>
        <w:rPr>
          <w:rFonts w:ascii="Arial" w:hAnsi="Arial" w:cs="Arial"/>
        </w:rPr>
        <w:t>3.2.</w:t>
      </w:r>
      <w:r>
        <w:rPr>
          <w:rFonts w:ascii="Arial" w:hAnsi="Arial" w:cs="Arial"/>
          <w:bCs/>
        </w:rPr>
        <w:t xml:space="preserve"> </w:t>
      </w:r>
      <w:r>
        <w:rPr>
          <w:rFonts w:ascii="Arial" w:hAnsi="Arial" w:cs="Arial"/>
        </w:rPr>
        <w:t>Data da sessão de Disputa:</w:t>
      </w:r>
      <w:r>
        <w:rPr>
          <w:rFonts w:ascii="Arial" w:hAnsi="Arial" w:cs="Arial"/>
          <w:bCs/>
        </w:rPr>
        <w:t xml:space="preserve"> 30(trinta) de novembro de 2022 às 9h30min. </w:t>
      </w:r>
    </w:p>
    <w:p w:rsidR="00BC42C6" w:rsidRDefault="00102843">
      <w:pPr>
        <w:pStyle w:val="Heading5"/>
        <w:rPr>
          <w:rFonts w:ascii="Arial" w:hAnsi="Arial" w:cs="Arial"/>
          <w:bCs/>
        </w:rPr>
      </w:pPr>
      <w:r>
        <w:rPr>
          <w:rFonts w:ascii="Arial" w:hAnsi="Arial" w:cs="Arial"/>
          <w:bCs/>
        </w:rPr>
        <w:t>* Na data e hora acima estipuladas os licitantes tomarão conhecimento do julgamento das propostas, poderão ter vista da documentação apresentada e participarão das etapas de lances dos lotes deste Pregão.</w:t>
      </w:r>
    </w:p>
    <w:p w:rsidR="00BC42C6" w:rsidRDefault="00102843">
      <w:pPr>
        <w:pStyle w:val="Heading5"/>
        <w:rPr>
          <w:rFonts w:ascii="Arial" w:hAnsi="Arial" w:cs="Arial"/>
        </w:rPr>
      </w:pPr>
      <w:r>
        <w:rPr>
          <w:rFonts w:ascii="Arial" w:hAnsi="Arial" w:cs="Arial"/>
        </w:rPr>
        <w:t>LOCAL: CÂMARA MUNICIPAL DE VEREADORES DE CANGUÇU/RS – PLENÁRIO JOAQUIM DE DEUS NUNES – RUA GENERAL OSÓRIO, 979 – CANGUÇU/RS.</w:t>
      </w:r>
    </w:p>
    <w:p w:rsidR="00BC42C6" w:rsidRDefault="00102843">
      <w:pPr>
        <w:pStyle w:val="Heading5"/>
        <w:rPr>
          <w:rFonts w:ascii="Arial" w:hAnsi="Arial" w:cs="Arial"/>
          <w:bCs/>
        </w:rPr>
      </w:pPr>
      <w:r>
        <w:rPr>
          <w:rFonts w:ascii="Arial" w:hAnsi="Arial" w:cs="Arial"/>
          <w:bCs/>
        </w:rPr>
        <w:t xml:space="preserve">3.3. Os licitantes deverão entregar 02 (dois) envelopes fechados, contendo, respectivamente, a Proposta Comercial e a Documentação da Habilitação da empresa. </w:t>
      </w:r>
    </w:p>
    <w:p w:rsidR="00BC42C6" w:rsidRDefault="00102843">
      <w:pPr>
        <w:pStyle w:val="Heading5"/>
        <w:rPr>
          <w:rFonts w:ascii="Arial" w:hAnsi="Arial" w:cs="Arial"/>
          <w:bCs/>
        </w:rPr>
      </w:pPr>
      <w:r>
        <w:rPr>
          <w:rFonts w:ascii="Arial" w:hAnsi="Arial" w:cs="Arial"/>
          <w:bCs/>
        </w:rPr>
        <w:t xml:space="preserve">3.3.1. Os elementos referentes à Proposta Comercial deverão estar contidos em um envelope fechado, com os dizeres: </w:t>
      </w:r>
    </w:p>
    <w:p w:rsidR="00BC42C6" w:rsidRDefault="00102843">
      <w:pPr>
        <w:pStyle w:val="Heading5"/>
        <w:rPr>
          <w:rFonts w:ascii="Arial" w:hAnsi="Arial" w:cs="Arial"/>
        </w:rPr>
      </w:pPr>
      <w:r>
        <w:rPr>
          <w:rFonts w:ascii="Arial" w:hAnsi="Arial" w:cs="Arial"/>
        </w:rPr>
        <w:t xml:space="preserve">LICITANTE, ENDEREÇO E </w:t>
      </w:r>
      <w:proofErr w:type="gramStart"/>
      <w:r>
        <w:rPr>
          <w:rFonts w:ascii="Arial" w:hAnsi="Arial" w:cs="Arial"/>
        </w:rPr>
        <w:t>TELEFONE</w:t>
      </w:r>
      <w:proofErr w:type="gramEnd"/>
      <w:r>
        <w:rPr>
          <w:rFonts w:ascii="Arial" w:hAnsi="Arial" w:cs="Arial"/>
        </w:rPr>
        <w:t xml:space="preserve"> </w:t>
      </w:r>
    </w:p>
    <w:p w:rsidR="00BC42C6" w:rsidRDefault="00102843">
      <w:pPr>
        <w:pStyle w:val="Heading5"/>
        <w:rPr>
          <w:rFonts w:ascii="Arial" w:hAnsi="Arial" w:cs="Arial"/>
        </w:rPr>
      </w:pPr>
      <w:r>
        <w:rPr>
          <w:rFonts w:ascii="Arial" w:hAnsi="Arial" w:cs="Arial"/>
        </w:rPr>
        <w:t xml:space="preserve">CÂMARA MUNICIPAL DE VEREADORES DE CANGUÇU/RS </w:t>
      </w:r>
    </w:p>
    <w:p w:rsidR="00BC42C6" w:rsidRDefault="00102843">
      <w:pPr>
        <w:pStyle w:val="Heading5"/>
        <w:rPr>
          <w:rFonts w:ascii="Arial" w:hAnsi="Arial" w:cs="Arial"/>
        </w:rPr>
      </w:pPr>
      <w:r>
        <w:rPr>
          <w:rFonts w:ascii="Arial" w:hAnsi="Arial" w:cs="Arial"/>
        </w:rPr>
        <w:t xml:space="preserve">“PREGÃO PRESENCIAL” CMVC Nº 11/2022 </w:t>
      </w:r>
    </w:p>
    <w:p w:rsidR="00BC42C6" w:rsidRDefault="00102843">
      <w:pPr>
        <w:pStyle w:val="Heading5"/>
        <w:rPr>
          <w:rFonts w:ascii="Arial" w:hAnsi="Arial" w:cs="Arial"/>
        </w:rPr>
      </w:pPr>
      <w:r>
        <w:rPr>
          <w:rFonts w:ascii="Arial" w:hAnsi="Arial" w:cs="Arial"/>
        </w:rPr>
        <w:t>ENVELOPE Nº 01 - PROPOSTA COMERCIAL</w:t>
      </w:r>
    </w:p>
    <w:p w:rsidR="00BC42C6" w:rsidRDefault="00102843">
      <w:pPr>
        <w:pStyle w:val="Heading5"/>
        <w:rPr>
          <w:rFonts w:ascii="Arial" w:hAnsi="Arial" w:cs="Arial"/>
          <w:bCs/>
        </w:rPr>
      </w:pPr>
      <w:r>
        <w:rPr>
          <w:rFonts w:ascii="Arial" w:hAnsi="Arial" w:cs="Arial"/>
          <w:bCs/>
        </w:rPr>
        <w:t xml:space="preserve"> 3.3.2. Os Documentos referentes à Habilitação deverão estar contidos em um envelope fechado, com os dizeres: </w:t>
      </w:r>
    </w:p>
    <w:p w:rsidR="00BC42C6" w:rsidRDefault="00102843">
      <w:pPr>
        <w:pStyle w:val="Heading5"/>
        <w:rPr>
          <w:rFonts w:ascii="Arial" w:hAnsi="Arial" w:cs="Arial"/>
        </w:rPr>
      </w:pPr>
      <w:r>
        <w:rPr>
          <w:rFonts w:ascii="Arial" w:hAnsi="Arial" w:cs="Arial"/>
        </w:rPr>
        <w:t xml:space="preserve">LICITANTE, ENDEREÇO E </w:t>
      </w:r>
      <w:proofErr w:type="gramStart"/>
      <w:r>
        <w:rPr>
          <w:rFonts w:ascii="Arial" w:hAnsi="Arial" w:cs="Arial"/>
        </w:rPr>
        <w:t>TELEFONE</w:t>
      </w:r>
      <w:proofErr w:type="gramEnd"/>
      <w:r>
        <w:rPr>
          <w:rFonts w:ascii="Arial" w:hAnsi="Arial" w:cs="Arial"/>
        </w:rPr>
        <w:t xml:space="preserve"> </w:t>
      </w:r>
    </w:p>
    <w:p w:rsidR="00BC42C6" w:rsidRDefault="00102843">
      <w:pPr>
        <w:pStyle w:val="Heading5"/>
        <w:rPr>
          <w:rFonts w:ascii="Arial" w:hAnsi="Arial" w:cs="Arial"/>
        </w:rPr>
      </w:pPr>
      <w:r>
        <w:rPr>
          <w:rFonts w:ascii="Arial" w:hAnsi="Arial" w:cs="Arial"/>
        </w:rPr>
        <w:t xml:space="preserve">CÂMARA MUNICIPAL DE VEREADORES DE CANGUÇU/RS </w:t>
      </w:r>
    </w:p>
    <w:p w:rsidR="00BC42C6" w:rsidRDefault="00102843">
      <w:pPr>
        <w:pStyle w:val="Heading5"/>
        <w:rPr>
          <w:rFonts w:ascii="Arial" w:hAnsi="Arial" w:cs="Arial"/>
        </w:rPr>
      </w:pPr>
      <w:r>
        <w:rPr>
          <w:rFonts w:ascii="Arial" w:hAnsi="Arial" w:cs="Arial"/>
        </w:rPr>
        <w:t xml:space="preserve">“PREGÃO PRESENCIAL” CMVC Nº 11/2022 </w:t>
      </w:r>
    </w:p>
    <w:p w:rsidR="00BC42C6" w:rsidRDefault="00102843">
      <w:pPr>
        <w:pStyle w:val="Heading5"/>
        <w:rPr>
          <w:rFonts w:ascii="Arial" w:hAnsi="Arial" w:cs="Arial"/>
        </w:rPr>
      </w:pPr>
      <w:r>
        <w:rPr>
          <w:rFonts w:ascii="Arial" w:hAnsi="Arial" w:cs="Arial"/>
        </w:rPr>
        <w:t xml:space="preserve">ENVELOPE Nº 02 - DOCUMENTAÇÃO DA HABILITAÇÃO </w:t>
      </w:r>
    </w:p>
    <w:p w:rsidR="00BC42C6" w:rsidRDefault="00102843">
      <w:pPr>
        <w:pStyle w:val="Heading5"/>
        <w:rPr>
          <w:rFonts w:ascii="Arial" w:hAnsi="Arial" w:cs="Arial"/>
          <w:bCs/>
        </w:rPr>
      </w:pPr>
      <w:r>
        <w:rPr>
          <w:rFonts w:ascii="Arial" w:hAnsi="Arial" w:cs="Arial"/>
          <w:bCs/>
        </w:rPr>
        <w:t xml:space="preserve">3.4. Os 02 (dois) envelopes definidos nos subitens 3.3.1 e 3.3.2, contendo, respectivamente, a Proposta Comercial e a Documentação de Habilitação, deverão ser entregues até a data constante no preâmbulo: </w:t>
      </w:r>
    </w:p>
    <w:p w:rsidR="00BC42C6" w:rsidRDefault="00102843">
      <w:pPr>
        <w:pStyle w:val="Heading5"/>
        <w:rPr>
          <w:rFonts w:ascii="Arial" w:hAnsi="Arial" w:cs="Arial"/>
          <w:bCs/>
        </w:rPr>
      </w:pPr>
      <w:r>
        <w:rPr>
          <w:rFonts w:ascii="Arial" w:hAnsi="Arial" w:cs="Arial"/>
          <w:bCs/>
        </w:rPr>
        <w:t xml:space="preserve">3.4.1. </w:t>
      </w:r>
      <w:proofErr w:type="gramStart"/>
      <w:r>
        <w:rPr>
          <w:rFonts w:ascii="Arial" w:hAnsi="Arial" w:cs="Arial"/>
          <w:bCs/>
        </w:rPr>
        <w:t>na</w:t>
      </w:r>
      <w:proofErr w:type="gramEnd"/>
      <w:r>
        <w:rPr>
          <w:rFonts w:ascii="Arial" w:hAnsi="Arial" w:cs="Arial"/>
          <w:bCs/>
        </w:rPr>
        <w:t xml:space="preserve"> Comissão de Licitação, situada na Rua General Osório, 979, cidade de Canguçu/RS, até às 12h (doze horas) do dia 29 (vinte e nove) de novembro de 2022 ou </w:t>
      </w:r>
    </w:p>
    <w:p w:rsidR="00BC42C6" w:rsidRDefault="00102843">
      <w:pPr>
        <w:pStyle w:val="Heading5"/>
        <w:rPr>
          <w:rFonts w:ascii="Arial" w:hAnsi="Arial" w:cs="Arial"/>
          <w:bCs/>
        </w:rPr>
      </w:pPr>
      <w:r>
        <w:rPr>
          <w:rFonts w:ascii="Arial" w:hAnsi="Arial" w:cs="Arial"/>
          <w:bCs/>
        </w:rPr>
        <w:t xml:space="preserve">3.4.2. </w:t>
      </w:r>
      <w:proofErr w:type="gramStart"/>
      <w:r>
        <w:rPr>
          <w:rFonts w:ascii="Arial" w:hAnsi="Arial" w:cs="Arial"/>
          <w:bCs/>
        </w:rPr>
        <w:t>para</w:t>
      </w:r>
      <w:proofErr w:type="gramEnd"/>
      <w:r>
        <w:rPr>
          <w:rFonts w:ascii="Arial" w:hAnsi="Arial" w:cs="Arial"/>
          <w:bCs/>
        </w:rPr>
        <w:t xml:space="preserve"> a </w:t>
      </w:r>
      <w:proofErr w:type="spellStart"/>
      <w:r>
        <w:rPr>
          <w:rFonts w:ascii="Arial" w:hAnsi="Arial" w:cs="Arial"/>
          <w:bCs/>
        </w:rPr>
        <w:t>Pregoeira</w:t>
      </w:r>
      <w:proofErr w:type="spellEnd"/>
      <w:r>
        <w:rPr>
          <w:rFonts w:ascii="Arial" w:hAnsi="Arial" w:cs="Arial"/>
          <w:bCs/>
        </w:rPr>
        <w:t xml:space="preserve">, no Plenário Joaquim de Deus Nunes da Câmara Municipal de Vereadores de Canguçu, situado na Rua General Osório, 979 nesta cidade de Canguçu/RS, até às 9h15min. (nove horas e quinze minutos), do dia 30 (trinta) de novembro de 2022. </w:t>
      </w:r>
    </w:p>
    <w:p w:rsidR="00BC42C6" w:rsidRDefault="00102843">
      <w:pPr>
        <w:pStyle w:val="Heading5"/>
        <w:rPr>
          <w:rFonts w:ascii="Arial" w:hAnsi="Arial" w:cs="Arial"/>
          <w:bCs/>
        </w:rPr>
      </w:pPr>
      <w:r>
        <w:rPr>
          <w:rFonts w:ascii="Arial" w:hAnsi="Arial" w:cs="Arial"/>
          <w:bCs/>
        </w:rPr>
        <w:t xml:space="preserve">3.5. Endereço de e-mail para consultas/contato: </w:t>
      </w:r>
      <w:proofErr w:type="gramStart"/>
      <w:r>
        <w:rPr>
          <w:rFonts w:ascii="Arial" w:hAnsi="Arial" w:cs="Arial"/>
          <w:bCs/>
        </w:rPr>
        <w:t>rh</w:t>
      </w:r>
      <w:proofErr w:type="gramEnd"/>
      <w:r w:rsidR="00B1442E">
        <w:fldChar w:fldCharType="begin"/>
      </w:r>
      <w:r w:rsidR="00BC42C6">
        <w:instrText>HYPERLINK "mailto:contabilidade@cangucu.rs.leg.br" \o "mailto:contabilidade@cangucu.rs.leg.br"</w:instrText>
      </w:r>
      <w:r w:rsidR="00B1442E">
        <w:fldChar w:fldCharType="separate"/>
      </w:r>
      <w:r>
        <w:rPr>
          <w:rStyle w:val="Hyperlink"/>
          <w:rFonts w:ascii="Arial" w:hAnsi="Arial" w:cs="Arial"/>
          <w:bCs/>
          <w:szCs w:val="24"/>
        </w:rPr>
        <w:t>@cangucu.rs.leg.br</w:t>
      </w:r>
      <w:r w:rsidR="00B1442E">
        <w:fldChar w:fldCharType="end"/>
      </w:r>
      <w:r>
        <w:rPr>
          <w:rFonts w:ascii="Arial" w:hAnsi="Arial" w:cs="Arial"/>
          <w:bCs/>
        </w:rPr>
        <w:t xml:space="preserve">, telefone: 0xx 53 3252-1528 ou pessoalmente na: Rua General Osório Nº 979 – Centro – Canguçu/RS – Prédio da Câmara Municipal de Vereadores – em horário combinado previamente com a </w:t>
      </w:r>
      <w:proofErr w:type="spellStart"/>
      <w:r>
        <w:rPr>
          <w:rFonts w:ascii="Arial" w:hAnsi="Arial" w:cs="Arial"/>
          <w:bCs/>
        </w:rPr>
        <w:t>pregoeira</w:t>
      </w:r>
      <w:proofErr w:type="spellEnd"/>
      <w:r>
        <w:rPr>
          <w:rFonts w:ascii="Arial" w:hAnsi="Arial" w:cs="Arial"/>
          <w:bCs/>
        </w:rPr>
        <w:t>.</w:t>
      </w:r>
    </w:p>
    <w:p w:rsidR="00BC42C6" w:rsidRDefault="00BC42C6">
      <w:pPr>
        <w:pStyle w:val="Heading5"/>
      </w:pPr>
    </w:p>
    <w:p w:rsidR="00BC42C6" w:rsidRDefault="00102843">
      <w:pPr>
        <w:pStyle w:val="Heading5"/>
        <w:rPr>
          <w:rFonts w:ascii="Arial" w:hAnsi="Arial" w:cs="Arial"/>
        </w:rPr>
      </w:pPr>
      <w:r>
        <w:rPr>
          <w:rFonts w:ascii="Arial" w:hAnsi="Arial" w:cs="Arial"/>
        </w:rPr>
        <w:t>4. DA PARTICIPAÇÃO NA LICITAÇÃO</w:t>
      </w:r>
    </w:p>
    <w:p w:rsidR="00BC42C6" w:rsidRDefault="00102843">
      <w:pPr>
        <w:pStyle w:val="Heading5"/>
        <w:rPr>
          <w:rFonts w:ascii="Arial" w:hAnsi="Arial" w:cs="Arial"/>
        </w:rPr>
      </w:pPr>
      <w:r>
        <w:rPr>
          <w:rFonts w:ascii="Arial" w:hAnsi="Arial" w:cs="Arial"/>
        </w:rPr>
        <w:t xml:space="preserve">4.1. Poderão participar deste Pregão as pessoas jurídicas interessadas, que atendam todas as exigências </w:t>
      </w:r>
      <w:proofErr w:type="spellStart"/>
      <w:r>
        <w:rPr>
          <w:rFonts w:ascii="Arial" w:hAnsi="Arial" w:cs="Arial"/>
        </w:rPr>
        <w:t>editalícias</w:t>
      </w:r>
      <w:proofErr w:type="spellEnd"/>
      <w:r>
        <w:rPr>
          <w:rFonts w:ascii="Arial" w:hAnsi="Arial" w:cs="Arial"/>
        </w:rPr>
        <w:t>.</w:t>
      </w:r>
    </w:p>
    <w:p w:rsidR="00BC42C6" w:rsidRDefault="00102843">
      <w:pPr>
        <w:pStyle w:val="Heading5"/>
        <w:rPr>
          <w:rFonts w:ascii="Arial" w:hAnsi="Arial" w:cs="Arial"/>
        </w:rPr>
      </w:pPr>
      <w:r>
        <w:rPr>
          <w:rFonts w:ascii="Arial" w:hAnsi="Arial" w:cs="Arial"/>
        </w:rPr>
        <w:t>4.2. 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BC42C6" w:rsidRDefault="00102843">
      <w:pPr>
        <w:pStyle w:val="Heading5"/>
        <w:rPr>
          <w:rFonts w:ascii="Arial" w:hAnsi="Arial" w:cs="Arial"/>
        </w:rPr>
      </w:pPr>
      <w:r>
        <w:rPr>
          <w:rFonts w:ascii="Arial" w:hAnsi="Arial" w:cs="Arial"/>
        </w:rPr>
        <w:t xml:space="preserve">4.3. Como requisito para participação neste Pregão, o licitante deverá apresentar declaração de habilitação conforme </w:t>
      </w:r>
      <w:r>
        <w:rPr>
          <w:rFonts w:ascii="Arial" w:hAnsi="Arial" w:cs="Arial"/>
          <w:color w:val="000000"/>
        </w:rPr>
        <w:t>Anexo II – Modelo de Credenciamento e Habilitação</w:t>
      </w:r>
      <w:r>
        <w:rPr>
          <w:rFonts w:ascii="Arial" w:hAnsi="Arial" w:cs="Arial"/>
        </w:rPr>
        <w:t>, que está ciente e que cumpre plenamente os requisitos de habilitação definidos neste Edital.</w:t>
      </w:r>
    </w:p>
    <w:p w:rsidR="00BC42C6" w:rsidRDefault="00102843">
      <w:pPr>
        <w:pStyle w:val="Heading5"/>
        <w:rPr>
          <w:rFonts w:ascii="Arial" w:hAnsi="Arial" w:cs="Arial"/>
        </w:rPr>
      </w:pPr>
      <w:r>
        <w:rPr>
          <w:rFonts w:ascii="Arial" w:hAnsi="Arial" w:cs="Arial"/>
        </w:rPr>
        <w:t>4.3.1. A declaração falsa relativa ao cumprimento dos requisitos de habilitação sujeitará o licitante às sanções previstas neste Edital sem prejuízo às demais cominações legais.</w:t>
      </w:r>
    </w:p>
    <w:p w:rsidR="00BC42C6" w:rsidRDefault="00102843">
      <w:pPr>
        <w:pStyle w:val="Heading5"/>
        <w:rPr>
          <w:rFonts w:ascii="Arial" w:hAnsi="Arial" w:cs="Arial"/>
        </w:rPr>
      </w:pPr>
      <w:r>
        <w:rPr>
          <w:rFonts w:ascii="Arial" w:hAnsi="Arial" w:cs="Arial"/>
        </w:rPr>
        <w:t>4.4. Não poderão participar deste Pregão:</w:t>
      </w:r>
    </w:p>
    <w:p w:rsidR="00BC42C6" w:rsidRDefault="00102843">
      <w:pPr>
        <w:pStyle w:val="Heading5"/>
        <w:rPr>
          <w:rFonts w:ascii="Arial" w:hAnsi="Arial" w:cs="Arial"/>
        </w:rPr>
      </w:pPr>
      <w:r>
        <w:rPr>
          <w:rFonts w:ascii="Arial" w:hAnsi="Arial" w:cs="Arial"/>
        </w:rPr>
        <w:t>4.4.1. Licitantes que estejam suspensos ou impedidos de licitar pela Câmara Municipal de Vereadores de Canguçu ou por outro órgão da Administração Pública Municipal, Estadual ou Federal.</w:t>
      </w:r>
    </w:p>
    <w:p w:rsidR="00BC42C6" w:rsidRDefault="00102843">
      <w:pPr>
        <w:pStyle w:val="Heading5"/>
        <w:rPr>
          <w:rFonts w:ascii="Arial" w:hAnsi="Arial" w:cs="Arial"/>
        </w:rPr>
      </w:pPr>
      <w:r>
        <w:rPr>
          <w:rFonts w:ascii="Arial" w:hAnsi="Arial" w:cs="Arial"/>
        </w:rPr>
        <w:lastRenderedPageBreak/>
        <w:t>4.4.2. Licitantes que sejam declarados inidôneos para licitar e contratar com a Administração Pública em qualquer esfera de governo.</w:t>
      </w:r>
    </w:p>
    <w:p w:rsidR="00BC42C6" w:rsidRDefault="00102843">
      <w:pPr>
        <w:pStyle w:val="Heading5"/>
        <w:rPr>
          <w:rFonts w:ascii="Arial" w:hAnsi="Arial" w:cs="Arial"/>
        </w:rPr>
      </w:pPr>
      <w:r>
        <w:rPr>
          <w:rFonts w:ascii="Arial" w:hAnsi="Arial" w:cs="Arial"/>
        </w:rPr>
        <w:t>4.4.3. Licitantes cujos objetos sociais não sejam compatíveis com o objeto deste Pregão.</w:t>
      </w:r>
    </w:p>
    <w:p w:rsidR="00BC42C6" w:rsidRDefault="00BC42C6">
      <w:pPr>
        <w:pStyle w:val="Heading5"/>
        <w:rPr>
          <w:rFonts w:ascii="Arial" w:hAnsi="Arial" w:cs="Arial"/>
        </w:rPr>
      </w:pP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5. DA REPRESENTAÇÃO E DO CREDENCIAMENTO</w:t>
      </w:r>
    </w:p>
    <w:p w:rsidR="00BC42C6" w:rsidRDefault="00102843">
      <w:pPr>
        <w:pStyle w:val="Heading5"/>
        <w:rPr>
          <w:rFonts w:ascii="Arial" w:hAnsi="Arial" w:cs="Arial"/>
        </w:rPr>
      </w:pPr>
      <w:r>
        <w:rPr>
          <w:rFonts w:ascii="Arial" w:hAnsi="Arial" w:cs="Arial"/>
        </w:rPr>
        <w:t xml:space="preserve">5.1. A licitante deverá apresentar-se para credenciamento junto à </w:t>
      </w:r>
      <w:proofErr w:type="spellStart"/>
      <w:r>
        <w:rPr>
          <w:rFonts w:ascii="Arial" w:hAnsi="Arial" w:cs="Arial"/>
        </w:rPr>
        <w:t>Pregoeira</w:t>
      </w:r>
      <w:proofErr w:type="spellEnd"/>
      <w:r>
        <w:rPr>
          <w:rFonts w:ascii="Arial" w:hAnsi="Arial" w:cs="Arial"/>
        </w:rPr>
        <w:t xml:space="preserve"> com apenas um representante legal que, devidamente identificado e credenciado por meio legal, será o único admitido a intervir no procedimento licitatório, no interesse da representada.</w:t>
      </w:r>
    </w:p>
    <w:p w:rsidR="00BC42C6" w:rsidRDefault="00102843">
      <w:pPr>
        <w:pStyle w:val="Heading5"/>
        <w:rPr>
          <w:rFonts w:ascii="Arial" w:hAnsi="Arial" w:cs="Arial"/>
        </w:rPr>
      </w:pPr>
      <w:r>
        <w:rPr>
          <w:rFonts w:ascii="Arial" w:hAnsi="Arial" w:cs="Arial"/>
        </w:rPr>
        <w:t>5.2. O credenciamento será efetuado da seguinte forma:</w:t>
      </w:r>
    </w:p>
    <w:p w:rsidR="00BC42C6" w:rsidRDefault="00102843">
      <w:pPr>
        <w:pStyle w:val="Heading5"/>
        <w:rPr>
          <w:rFonts w:ascii="Arial" w:hAnsi="Arial" w:cs="Arial"/>
        </w:rPr>
      </w:pPr>
      <w:r>
        <w:rPr>
          <w:rFonts w:ascii="Arial" w:hAnsi="Arial" w:cs="Arial"/>
        </w:rPr>
        <w:t xml:space="preserve">a) Mediante apresentação devidamente preenchida - MODELO DE CREDENCIAMENTO E DE HABILITAÇÃO PARA PARTICIPAÇÃO E EMISSÃO DE LANCES, em conformidade com anexo II do </w:t>
      </w:r>
      <w:proofErr w:type="gramStart"/>
      <w:r>
        <w:rPr>
          <w:rFonts w:ascii="Arial" w:hAnsi="Arial" w:cs="Arial"/>
        </w:rPr>
        <w:t>Edital</w:t>
      </w:r>
      <w:proofErr w:type="gramEnd"/>
    </w:p>
    <w:p w:rsidR="00BC42C6" w:rsidRDefault="00102843">
      <w:pPr>
        <w:spacing w:after="0"/>
        <w:rPr>
          <w:rFonts w:ascii="Arial" w:hAnsi="Arial" w:cs="Arial"/>
        </w:rPr>
      </w:pPr>
      <w:r>
        <w:rPr>
          <w:rFonts w:ascii="Arial" w:hAnsi="Arial" w:cs="Arial"/>
          <w:b/>
          <w:bCs/>
        </w:rPr>
        <w:t>b)</w:t>
      </w:r>
      <w:r>
        <w:rPr>
          <w:rFonts w:ascii="Arial" w:hAnsi="Arial" w:cs="Arial"/>
        </w:rPr>
        <w:t xml:space="preserve"> Documento oficial de identidade com foto (representante legal ou procurador) </w:t>
      </w:r>
    </w:p>
    <w:p w:rsidR="00BC42C6" w:rsidRDefault="00102843">
      <w:pPr>
        <w:spacing w:after="0"/>
        <w:jc w:val="both"/>
        <w:rPr>
          <w:rFonts w:ascii="Arial" w:hAnsi="Arial" w:cs="Arial"/>
        </w:rPr>
      </w:pPr>
      <w:r>
        <w:rPr>
          <w:rFonts w:ascii="Arial" w:hAnsi="Arial" w:cs="Arial"/>
          <w:b/>
          <w:bCs/>
        </w:rPr>
        <w:t>c)</w:t>
      </w:r>
      <w:r>
        <w:rPr>
          <w:rFonts w:ascii="Arial" w:hAnsi="Arial" w:cs="Arial"/>
        </w:rPr>
        <w:t xml:space="preserve"> Ato constitutivo registrado na Junta Comercial ou no Registro Civil das Pessoas Jurídicas, conforme o caso, acompanhados de todas as alterações ou da respectiva consolidação, no qual estejam expressos seus poderes para exercerem os direitos e assumir obrigações em decorrência de tal investidura; </w:t>
      </w:r>
    </w:p>
    <w:p w:rsidR="00BC42C6" w:rsidRDefault="00102843">
      <w:pPr>
        <w:spacing w:after="0"/>
        <w:jc w:val="both"/>
        <w:rPr>
          <w:rFonts w:ascii="Arial" w:hAnsi="Arial" w:cs="Arial"/>
        </w:rPr>
      </w:pPr>
      <w:r>
        <w:rPr>
          <w:rFonts w:ascii="Arial" w:hAnsi="Arial" w:cs="Arial"/>
          <w:b/>
          <w:bCs/>
        </w:rPr>
        <w:t>d)</w:t>
      </w:r>
      <w:r>
        <w:rPr>
          <w:rFonts w:ascii="Arial" w:hAnsi="Arial" w:cs="Arial"/>
        </w:rPr>
        <w:t xml:space="preserve"> Procuração por instrumento público ou particular, na qual constem poderes específicos para formular lances, negociar preço, interpor recursos e desistir de sua interposição e praticar todos os demais atos pertinentes ao certame. </w:t>
      </w:r>
    </w:p>
    <w:p w:rsidR="00BC42C6" w:rsidRDefault="00102843">
      <w:pPr>
        <w:spacing w:after="0"/>
        <w:jc w:val="both"/>
        <w:rPr>
          <w:rFonts w:ascii="Arial" w:hAnsi="Arial" w:cs="Arial"/>
          <w:bCs/>
          <w:lang w:eastAsia="pt-BR"/>
        </w:rPr>
      </w:pPr>
      <w:r>
        <w:rPr>
          <w:rFonts w:ascii="Arial" w:hAnsi="Arial" w:cs="Arial"/>
        </w:rPr>
        <w:t>5.3. Caso o contrato social ou o estatuto determinem que mais de uma pessoa deva assinar o credenciamento para o representante da empresa, a falta de qualquer uma delas invalida o documento para os fins deste procedimento licitatório.</w:t>
      </w:r>
      <w:r>
        <w:rPr>
          <w:rFonts w:ascii="Arial" w:hAnsi="Arial" w:cs="Arial"/>
        </w:rPr>
        <w:br/>
        <w:t>5.4. Para exercer os direitos de ofertar lances e/ou manifestar intenção de recorrer, é obrigatório à presença da licitante ou de seu representante em todas as sessões públicas referentes à licitação.</w:t>
      </w:r>
      <w:r>
        <w:rPr>
          <w:rFonts w:ascii="Arial" w:hAnsi="Arial" w:cs="Arial"/>
        </w:rPr>
        <w:br/>
        <w:t xml:space="preserve">5.5. </w:t>
      </w:r>
      <w:r>
        <w:rPr>
          <w:rFonts w:ascii="Arial" w:hAnsi="Arial" w:cs="Arial"/>
          <w:bCs/>
        </w:rPr>
        <w:t xml:space="preserve">Os </w:t>
      </w:r>
      <w:r>
        <w:rPr>
          <w:rFonts w:ascii="Arial" w:hAnsi="Arial" w:cs="Arial"/>
        </w:rPr>
        <w:t xml:space="preserve">documentos referentes ao CREDENCIAMENTO deverão ser </w:t>
      </w:r>
      <w:r>
        <w:rPr>
          <w:rFonts w:ascii="Arial" w:hAnsi="Arial" w:cs="Arial"/>
          <w:color w:val="FF0000"/>
        </w:rPr>
        <w:t>apresentados FORA DOS ENVELOPES</w:t>
      </w:r>
      <w:r>
        <w:rPr>
          <w:rFonts w:ascii="Arial" w:hAnsi="Arial" w:cs="Arial"/>
          <w:bCs/>
          <w:color w:val="FF0000"/>
        </w:rPr>
        <w:t xml:space="preserve"> </w:t>
      </w:r>
      <w:r>
        <w:rPr>
          <w:rFonts w:ascii="Arial" w:hAnsi="Arial" w:cs="Arial"/>
          <w:bCs/>
        </w:rPr>
        <w:t>de proposta e habilitação, devendo ser originais, cópias autenticadas (</w:t>
      </w:r>
      <w:r>
        <w:rPr>
          <w:rFonts w:ascii="Arial" w:hAnsi="Arial" w:cs="Arial"/>
          <w:bCs/>
          <w:lang w:eastAsia="pt-BR"/>
        </w:rPr>
        <w:t>por qualquer processo de cópia autenticada por tabelião, servidor público municipal</w:t>
      </w:r>
      <w:r>
        <w:rPr>
          <w:rFonts w:ascii="Arial" w:hAnsi="Arial" w:cs="Arial"/>
          <w:bCs/>
        </w:rPr>
        <w:t>) ou cópias simples, acompanhadas dos respectivos originais para conferência</w:t>
      </w:r>
      <w:r>
        <w:rPr>
          <w:rFonts w:ascii="Arial" w:hAnsi="Arial" w:cs="Arial"/>
          <w:bCs/>
          <w:lang w:eastAsia="pt-BR"/>
        </w:rPr>
        <w:t>.</w:t>
      </w:r>
    </w:p>
    <w:p w:rsidR="00BC42C6" w:rsidRDefault="00BC42C6">
      <w:pPr>
        <w:spacing w:after="0"/>
        <w:rPr>
          <w:rFonts w:ascii="Arial" w:hAnsi="Arial" w:cs="Arial"/>
          <w:bCs/>
          <w:lang w:eastAsia="pt-BR"/>
        </w:rPr>
      </w:pPr>
    </w:p>
    <w:p w:rsidR="00BC42C6" w:rsidRDefault="00102843">
      <w:pPr>
        <w:spacing w:after="0"/>
        <w:rPr>
          <w:rFonts w:ascii="Arial" w:hAnsi="Arial" w:cs="Arial"/>
        </w:rPr>
      </w:pPr>
      <w:r>
        <w:rPr>
          <w:rFonts w:ascii="Arial" w:hAnsi="Arial" w:cs="Arial"/>
        </w:rPr>
        <w:t>6. DO RECEBIMENTO E ABERTURA DOS ENVELOPES</w:t>
      </w:r>
    </w:p>
    <w:p w:rsidR="00BC42C6" w:rsidRDefault="00102843">
      <w:pPr>
        <w:spacing w:after="0"/>
        <w:jc w:val="both"/>
        <w:rPr>
          <w:rFonts w:ascii="Arial" w:hAnsi="Arial" w:cs="Arial"/>
          <w:b/>
        </w:rPr>
      </w:pPr>
      <w:r>
        <w:rPr>
          <w:rFonts w:ascii="Arial" w:hAnsi="Arial" w:cs="Arial"/>
        </w:rPr>
        <w:t xml:space="preserve">6.1. No dia, hora e local previstos neste Edital, na presença das licitantes, comissão permanente de licitação da Câmara, servidores convidados para equipe de apoio e demais pessoas presentes à Sessão Pública do Pregão, a </w:t>
      </w:r>
      <w:proofErr w:type="spellStart"/>
      <w:r>
        <w:rPr>
          <w:rFonts w:ascii="Arial" w:hAnsi="Arial" w:cs="Arial"/>
        </w:rPr>
        <w:t>Pregoeira</w:t>
      </w:r>
      <w:proofErr w:type="spellEnd"/>
      <w:r>
        <w:rPr>
          <w:rFonts w:ascii="Arial" w:hAnsi="Arial" w:cs="Arial"/>
        </w:rPr>
        <w:t>, inicialmente, receberá os envelopes nº 01 – PROPOSTA DE PREÇO e nº 02 – DOCUMENTOS DE HABILITAÇÃO.</w:t>
      </w:r>
    </w:p>
    <w:p w:rsidR="00BC42C6" w:rsidRDefault="00102843">
      <w:pPr>
        <w:pStyle w:val="Heading5"/>
        <w:rPr>
          <w:rFonts w:ascii="Arial" w:hAnsi="Arial" w:cs="Arial"/>
        </w:rPr>
      </w:pPr>
      <w:r>
        <w:rPr>
          <w:rFonts w:ascii="Arial" w:hAnsi="Arial" w:cs="Arial"/>
        </w:rPr>
        <w:t>6.2. Encerrado o prazo para a entrega dos envelopes acima referidos, não será aceita a participação de nenhuma licitante retardatária.</w:t>
      </w:r>
    </w:p>
    <w:p w:rsidR="00BC42C6" w:rsidRDefault="00102843">
      <w:pPr>
        <w:pStyle w:val="Heading5"/>
        <w:rPr>
          <w:rFonts w:ascii="Arial" w:hAnsi="Arial" w:cs="Arial"/>
        </w:rPr>
      </w:pPr>
      <w:r>
        <w:rPr>
          <w:rFonts w:ascii="Arial" w:hAnsi="Arial" w:cs="Arial"/>
        </w:rPr>
        <w:t xml:space="preserve">6.3. A </w:t>
      </w:r>
      <w:proofErr w:type="spellStart"/>
      <w:r>
        <w:rPr>
          <w:rFonts w:ascii="Arial" w:hAnsi="Arial" w:cs="Arial"/>
        </w:rPr>
        <w:t>Pregoeira</w:t>
      </w:r>
      <w:proofErr w:type="spellEnd"/>
      <w:r>
        <w:rPr>
          <w:rFonts w:ascii="Arial" w:hAnsi="Arial" w:cs="Arial"/>
        </w:rPr>
        <w:t xml:space="preserve"> informará o credenciamento e os habilitados com poderes para formulação de ofertas e lances verbais e para a prática dos demais atos do certame.</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7. PROPOSTA DE PREÇO:</w:t>
      </w:r>
    </w:p>
    <w:p w:rsidR="00BC42C6" w:rsidRDefault="00102843">
      <w:pPr>
        <w:spacing w:after="0"/>
        <w:jc w:val="both"/>
        <w:rPr>
          <w:rFonts w:ascii="Arial" w:hAnsi="Arial" w:cs="Arial"/>
        </w:rPr>
      </w:pPr>
      <w:bookmarkStart w:id="0" w:name="_Hlk81731703"/>
      <w:r>
        <w:rPr>
          <w:rFonts w:ascii="Arial" w:hAnsi="Arial" w:cs="Arial"/>
          <w:b/>
          <w:bCs/>
        </w:rPr>
        <w:t>7.1</w:t>
      </w:r>
      <w:r>
        <w:rPr>
          <w:rFonts w:ascii="Arial" w:hAnsi="Arial" w:cs="Arial"/>
        </w:rPr>
        <w:t>. O envelope nº 01 deverá conter:</w:t>
      </w:r>
    </w:p>
    <w:p w:rsidR="00BC42C6" w:rsidRDefault="00102843">
      <w:pPr>
        <w:spacing w:after="0"/>
        <w:jc w:val="both"/>
        <w:rPr>
          <w:rFonts w:ascii="Arial" w:hAnsi="Arial" w:cs="Arial"/>
        </w:rPr>
      </w:pPr>
      <w:r>
        <w:rPr>
          <w:rFonts w:ascii="Arial" w:hAnsi="Arial" w:cs="Arial"/>
          <w:b/>
          <w:bCs/>
        </w:rPr>
        <w:t>7.1.1.</w:t>
      </w:r>
      <w:r>
        <w:rPr>
          <w:rFonts w:ascii="Arial" w:hAnsi="Arial" w:cs="Arial"/>
        </w:rPr>
        <w:t xml:space="preserve"> Proposta Comercial nos termos do anexo I, a qual deverá preencher, obrigatoriamente, os requisitos abaixo, sob pena </w:t>
      </w:r>
      <w:proofErr w:type="gramStart"/>
      <w:r>
        <w:rPr>
          <w:rFonts w:ascii="Arial" w:hAnsi="Arial" w:cs="Arial"/>
        </w:rPr>
        <w:t>da proponente ser</w:t>
      </w:r>
      <w:proofErr w:type="gramEnd"/>
      <w:r>
        <w:rPr>
          <w:rFonts w:ascii="Arial" w:hAnsi="Arial" w:cs="Arial"/>
        </w:rPr>
        <w:t xml:space="preserve"> desclassificada:</w:t>
      </w:r>
    </w:p>
    <w:p w:rsidR="00BC42C6" w:rsidRDefault="00102843">
      <w:pPr>
        <w:spacing w:after="0"/>
        <w:jc w:val="both"/>
        <w:rPr>
          <w:rFonts w:ascii="Arial" w:hAnsi="Arial" w:cs="Arial"/>
        </w:rPr>
      </w:pPr>
      <w:r>
        <w:rPr>
          <w:rFonts w:ascii="Arial" w:hAnsi="Arial" w:cs="Arial"/>
          <w:b/>
          <w:bCs/>
        </w:rPr>
        <w:t>a)</w:t>
      </w:r>
      <w:r>
        <w:rPr>
          <w:rFonts w:ascii="Arial" w:hAnsi="Arial" w:cs="Arial"/>
        </w:rPr>
        <w:t xml:space="preserve"> ser redigida em língua portuguesa, em papel timbrado do licitante, com clareza, sem emendas, rasuras, acréscimos ou entrelinhas. Não serão aceitas propostas manuscritas;</w:t>
      </w:r>
    </w:p>
    <w:p w:rsidR="00BC42C6" w:rsidRDefault="00102843">
      <w:pPr>
        <w:spacing w:after="0"/>
        <w:jc w:val="both"/>
        <w:rPr>
          <w:rFonts w:ascii="Arial" w:hAnsi="Arial" w:cs="Arial"/>
        </w:rPr>
      </w:pPr>
      <w:r>
        <w:rPr>
          <w:rFonts w:ascii="Arial" w:hAnsi="Arial" w:cs="Arial"/>
          <w:b/>
          <w:bCs/>
        </w:rPr>
        <w:t>b)</w:t>
      </w:r>
      <w:r>
        <w:rPr>
          <w:rFonts w:ascii="Arial" w:hAnsi="Arial" w:cs="Arial"/>
        </w:rPr>
        <w:t xml:space="preserve"> ser entregue, impreterivelmente, no local acima designado até o dia e hora determinados neste Edital;</w:t>
      </w:r>
    </w:p>
    <w:p w:rsidR="00BC42C6" w:rsidRDefault="00102843">
      <w:pPr>
        <w:spacing w:after="0"/>
        <w:jc w:val="both"/>
        <w:rPr>
          <w:rFonts w:ascii="Arial" w:hAnsi="Arial" w:cs="Arial"/>
        </w:rPr>
      </w:pPr>
      <w:r>
        <w:rPr>
          <w:rFonts w:ascii="Arial" w:hAnsi="Arial" w:cs="Arial"/>
          <w:b/>
          <w:bCs/>
        </w:rPr>
        <w:t>c)</w:t>
      </w:r>
      <w:r>
        <w:rPr>
          <w:rFonts w:ascii="Arial" w:hAnsi="Arial" w:cs="Arial"/>
        </w:rPr>
        <w:t xml:space="preserve"> ser assinada e datada, assim como rubricada em todas as folhas;</w:t>
      </w:r>
    </w:p>
    <w:p w:rsidR="00BC42C6" w:rsidRDefault="00102843">
      <w:pPr>
        <w:spacing w:after="0"/>
        <w:jc w:val="both"/>
        <w:rPr>
          <w:rFonts w:ascii="Arial" w:hAnsi="Arial" w:cs="Arial"/>
        </w:rPr>
      </w:pPr>
      <w:r>
        <w:rPr>
          <w:rFonts w:ascii="Arial" w:hAnsi="Arial" w:cs="Arial"/>
          <w:b/>
          <w:bCs/>
        </w:rPr>
        <w:t>d)</w:t>
      </w:r>
      <w:r>
        <w:rPr>
          <w:rFonts w:ascii="Arial" w:hAnsi="Arial" w:cs="Arial"/>
        </w:rPr>
        <w:t xml:space="preserve"> conter descrição do serviço a ser (em) fornecido(s), assim como dos eventuais serviços de suporte, quando for o caso;</w:t>
      </w:r>
    </w:p>
    <w:p w:rsidR="00BC42C6" w:rsidRDefault="00102843">
      <w:pPr>
        <w:spacing w:after="0"/>
        <w:jc w:val="both"/>
        <w:rPr>
          <w:rFonts w:ascii="Arial" w:hAnsi="Arial" w:cs="Arial"/>
        </w:rPr>
      </w:pPr>
      <w:r>
        <w:rPr>
          <w:rFonts w:ascii="Arial" w:hAnsi="Arial" w:cs="Arial"/>
          <w:b/>
          <w:bCs/>
        </w:rPr>
        <w:lastRenderedPageBreak/>
        <w:t>e)</w:t>
      </w:r>
      <w:r>
        <w:rPr>
          <w:rFonts w:ascii="Arial" w:hAnsi="Arial" w:cs="Arial"/>
        </w:rPr>
        <w:t xml:space="preserve"> indicar o preço global do objeto ofertado, devendo estar incluídos, obrigatoriamente, todos os encargos sociais, obrigações trabalhistas, previdenciárias (inclusive as relativas a acidentes de trabalho), fiscais e comerciais ou de qualquer natureza, assim como despesas de transporte, não se admitindo, a qualquer título, acréscimos sobre o valor proposto;</w:t>
      </w:r>
    </w:p>
    <w:p w:rsidR="00BC42C6" w:rsidRDefault="00102843">
      <w:pPr>
        <w:spacing w:after="0"/>
        <w:jc w:val="both"/>
        <w:rPr>
          <w:rFonts w:ascii="Arial" w:hAnsi="Arial" w:cs="Arial"/>
        </w:rPr>
      </w:pPr>
      <w:r>
        <w:rPr>
          <w:rFonts w:ascii="Arial" w:hAnsi="Arial" w:cs="Arial"/>
          <w:b/>
          <w:bCs/>
        </w:rPr>
        <w:t>7.1.2.</w:t>
      </w:r>
      <w:r>
        <w:rPr>
          <w:rFonts w:ascii="Arial" w:hAnsi="Arial" w:cs="Arial"/>
        </w:rPr>
        <w:t xml:space="preserve"> </w:t>
      </w:r>
      <w:r>
        <w:rPr>
          <w:rFonts w:ascii="Arial" w:hAnsi="Arial" w:cs="Arial"/>
          <w:bCs/>
        </w:rPr>
        <w:t>DECLARAÇÃO DE NATUREZA JURÍDICA</w:t>
      </w:r>
      <w:r>
        <w:rPr>
          <w:rFonts w:ascii="Arial" w:hAnsi="Arial" w:cs="Arial"/>
          <w:sz w:val="22"/>
          <w:szCs w:val="22"/>
        </w:rPr>
        <w:t xml:space="preserve"> </w:t>
      </w:r>
      <w:r>
        <w:rPr>
          <w:rFonts w:ascii="Arial" w:hAnsi="Arial" w:cs="Arial"/>
        </w:rPr>
        <w:t xml:space="preserve">(Conforme Anexo III </w:t>
      </w:r>
      <w:r>
        <w:rPr>
          <w:rFonts w:ascii="Arial" w:hAnsi="Arial" w:cs="Arial"/>
          <w:bCs/>
        </w:rPr>
        <w:t>deste Edital)</w:t>
      </w:r>
      <w:proofErr w:type="gramStart"/>
      <w:r>
        <w:rPr>
          <w:rFonts w:ascii="Arial" w:hAnsi="Arial" w:cs="Arial"/>
          <w:bCs/>
        </w:rPr>
        <w:t>, se for</w:t>
      </w:r>
      <w:proofErr w:type="gramEnd"/>
      <w:r>
        <w:rPr>
          <w:rFonts w:ascii="Arial" w:hAnsi="Arial" w:cs="Arial"/>
          <w:bCs/>
        </w:rPr>
        <w:t xml:space="preserve"> de micro ou pequena empresa.</w:t>
      </w:r>
    </w:p>
    <w:p w:rsidR="00BC42C6" w:rsidRDefault="00102843">
      <w:pPr>
        <w:pStyle w:val="Heading5"/>
        <w:rPr>
          <w:rFonts w:ascii="Arial" w:hAnsi="Arial" w:cs="Arial"/>
        </w:rPr>
      </w:pPr>
      <w:r>
        <w:rPr>
          <w:rFonts w:ascii="Arial" w:hAnsi="Arial" w:cs="Arial"/>
        </w:rPr>
        <w:t xml:space="preserve">7.2. A partir da publicação/divulgação deste Edital no site </w:t>
      </w:r>
      <w:hyperlink r:id="rId9" w:tooltip="https://camaracangucu.rs.gov.br/" w:history="1">
        <w:r>
          <w:rPr>
            <w:rStyle w:val="Hyperlink"/>
            <w:rFonts w:ascii="Arial" w:hAnsi="Arial" w:cs="Arial"/>
          </w:rPr>
          <w:t>https://camaracangucu.rs.gov.br/</w:t>
        </w:r>
      </w:hyperlink>
      <w:r>
        <w:rPr>
          <w:rFonts w:ascii="Arial" w:hAnsi="Arial" w:cs="Arial"/>
        </w:rPr>
        <w:t>, poderão ser encaminhadas as propostas de preços dos licitantes interessados neste Pregão.</w:t>
      </w:r>
    </w:p>
    <w:p w:rsidR="00BC42C6" w:rsidRDefault="00102843">
      <w:pPr>
        <w:pStyle w:val="Heading5"/>
        <w:rPr>
          <w:rFonts w:ascii="Arial" w:hAnsi="Arial" w:cs="Arial"/>
        </w:rPr>
      </w:pPr>
      <w:r>
        <w:rPr>
          <w:rFonts w:ascii="Arial" w:hAnsi="Arial" w:cs="Arial"/>
        </w:rPr>
        <w:t>7.3. O encaminhamento da proposta pressupõe o pleno conhecimento e atendimento às exigências de habilitação e das especificações técnicas previstas neste Edital.</w:t>
      </w:r>
    </w:p>
    <w:p w:rsidR="00BC42C6" w:rsidRDefault="00102843">
      <w:pPr>
        <w:pStyle w:val="Heading5"/>
        <w:rPr>
          <w:rFonts w:ascii="Arial" w:hAnsi="Arial" w:cs="Arial"/>
        </w:rPr>
      </w:pPr>
      <w:r>
        <w:rPr>
          <w:rFonts w:ascii="Arial" w:hAnsi="Arial" w:cs="Arial"/>
        </w:rPr>
        <w:t>7.4. A entrega do material, que será, salvo exceções autorizadas por escrito, no Prédio da Câmara Municipal de Vereadores de Canguçu Rua General Osório, 979 – Centro - Canguçu/RS e Rua General Osório, 971 – Sala 01 Centro Canguçu/RS (anexo da Câmara).</w:t>
      </w:r>
    </w:p>
    <w:p w:rsidR="00BC42C6" w:rsidRDefault="00102843">
      <w:pPr>
        <w:spacing w:after="0"/>
        <w:jc w:val="both"/>
        <w:rPr>
          <w:rFonts w:ascii="Arial" w:hAnsi="Arial" w:cs="Arial"/>
        </w:rPr>
      </w:pPr>
      <w:r>
        <w:rPr>
          <w:rFonts w:ascii="Arial" w:hAnsi="Arial" w:cs="Arial"/>
          <w:b/>
          <w:bCs/>
        </w:rPr>
        <w:t>7.5.</w:t>
      </w:r>
      <w:r>
        <w:rPr>
          <w:rFonts w:ascii="Arial" w:hAnsi="Arial" w:cs="Arial"/>
        </w:rPr>
        <w:t xml:space="preserve"> O prazo de validade da proposta deverá ser de 60 (sessenta) dias, conforme disciplina o Art. 6º da Lei Federal nº 10.520/02.</w:t>
      </w:r>
    </w:p>
    <w:p w:rsidR="00BC42C6" w:rsidRDefault="00102843">
      <w:pPr>
        <w:spacing w:after="0"/>
        <w:jc w:val="both"/>
        <w:rPr>
          <w:rFonts w:ascii="Arial" w:hAnsi="Arial" w:cs="Arial"/>
        </w:rPr>
      </w:pPr>
      <w:r>
        <w:rPr>
          <w:rFonts w:ascii="Arial" w:hAnsi="Arial" w:cs="Arial"/>
          <w:b/>
          <w:bCs/>
        </w:rPr>
        <w:t>7.6.</w:t>
      </w:r>
      <w:r>
        <w:rPr>
          <w:rFonts w:ascii="Arial" w:hAnsi="Arial" w:cs="Arial"/>
        </w:rPr>
        <w:t xml:space="preserve"> 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BC42C6" w:rsidRDefault="00102843">
      <w:pPr>
        <w:spacing w:after="0"/>
        <w:jc w:val="both"/>
        <w:rPr>
          <w:rFonts w:ascii="Arial" w:hAnsi="Arial" w:cs="Arial"/>
        </w:rPr>
      </w:pPr>
      <w:r>
        <w:rPr>
          <w:rFonts w:ascii="Arial" w:hAnsi="Arial" w:cs="Arial"/>
        </w:rPr>
        <w:t>7.7. Até data e horário previstos no item 3.1, os licitantes poderão retirar ou substituir a proposta anteriormente apresentada.</w:t>
      </w:r>
    </w:p>
    <w:p w:rsidR="00BC42C6" w:rsidRDefault="00102843">
      <w:pPr>
        <w:spacing w:after="0"/>
        <w:jc w:val="both"/>
        <w:rPr>
          <w:rFonts w:ascii="Arial" w:hAnsi="Arial" w:cs="Arial"/>
        </w:rPr>
      </w:pPr>
      <w:r>
        <w:rPr>
          <w:rFonts w:ascii="Arial" w:hAnsi="Arial" w:cs="Arial"/>
        </w:rPr>
        <w:t>7.8.</w:t>
      </w:r>
      <w:r>
        <w:rPr>
          <w:rFonts w:ascii="Arial" w:hAnsi="Arial" w:cs="Arial"/>
          <w:bCs/>
        </w:rPr>
        <w:t xml:space="preserve"> Serão desclassificadas as propostas que contiverem opções alternativas, divergirem ou não atenderem os termos deste Edital, assim como as que forem omissas em pontos essenciais, de modo a ensejar dúvidas ou se oponham a qualquer dispositivo legal vigente.</w:t>
      </w:r>
    </w:p>
    <w:p w:rsidR="00BC42C6" w:rsidRDefault="00102843">
      <w:pPr>
        <w:spacing w:after="0"/>
        <w:jc w:val="both"/>
        <w:rPr>
          <w:rFonts w:ascii="Arial" w:hAnsi="Arial" w:cs="Arial"/>
          <w:b/>
          <w:bCs/>
        </w:rPr>
      </w:pPr>
      <w:r>
        <w:rPr>
          <w:rFonts w:ascii="Arial" w:hAnsi="Arial" w:cs="Arial"/>
          <w:bCs/>
        </w:rPr>
        <w:t xml:space="preserve">7.9. O preço referencial a ser pago está descrito no Item </w:t>
      </w:r>
      <w:proofErr w:type="gramStart"/>
      <w:r>
        <w:rPr>
          <w:rFonts w:ascii="Arial" w:hAnsi="Arial" w:cs="Arial"/>
          <w:bCs/>
        </w:rPr>
        <w:t>1</w:t>
      </w:r>
      <w:proofErr w:type="gramEnd"/>
      <w:r>
        <w:rPr>
          <w:rFonts w:ascii="Arial" w:hAnsi="Arial" w:cs="Arial"/>
          <w:bCs/>
        </w:rPr>
        <w:t xml:space="preserve"> deste Edital.</w:t>
      </w:r>
    </w:p>
    <w:p w:rsidR="00BC42C6" w:rsidRDefault="00102843">
      <w:pPr>
        <w:spacing w:after="0"/>
        <w:jc w:val="both"/>
        <w:rPr>
          <w:rFonts w:ascii="Arial" w:hAnsi="Arial" w:cs="Arial"/>
          <w:b/>
          <w:bCs/>
        </w:rPr>
      </w:pPr>
      <w:r>
        <w:rPr>
          <w:rFonts w:ascii="Arial" w:hAnsi="Arial" w:cs="Arial"/>
          <w:bCs/>
        </w:rPr>
        <w:t xml:space="preserve">7.10. A proposta comercial deverá ser entregue pessoalmente pelo participante e/ou encaminhada via Correio/empresa especializada ou representante: na Câmara Municipal de Vereadores de Canguçu, Rua General Osório, 979 – Canguçu/RS, à </w:t>
      </w:r>
      <w:proofErr w:type="spellStart"/>
      <w:r>
        <w:rPr>
          <w:rFonts w:ascii="Arial" w:hAnsi="Arial" w:cs="Arial"/>
          <w:bCs/>
        </w:rPr>
        <w:t>Pregoeira</w:t>
      </w:r>
      <w:proofErr w:type="spellEnd"/>
      <w:r>
        <w:rPr>
          <w:rFonts w:ascii="Arial" w:hAnsi="Arial" w:cs="Arial"/>
          <w:bCs/>
        </w:rPr>
        <w:t xml:space="preserve"> ou aos membros da Comissão Permanente de Licitação, mediante protocolo por escrito, até no máximo o horário previsto no item 3.1.</w:t>
      </w:r>
    </w:p>
    <w:p w:rsidR="00BC42C6" w:rsidRDefault="00102843">
      <w:pPr>
        <w:spacing w:after="0"/>
        <w:jc w:val="both"/>
        <w:rPr>
          <w:rFonts w:ascii="Arial" w:hAnsi="Arial" w:cs="Arial"/>
          <w:b/>
          <w:bCs/>
        </w:rPr>
      </w:pPr>
      <w:r>
        <w:rPr>
          <w:rFonts w:ascii="Arial" w:hAnsi="Arial" w:cs="Arial"/>
          <w:bCs/>
        </w:rPr>
        <w:t xml:space="preserve">7.11. </w:t>
      </w:r>
      <w:r>
        <w:rPr>
          <w:rFonts w:ascii="Arial" w:hAnsi="Arial" w:cs="Arial"/>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C42C6" w:rsidRDefault="00102843">
      <w:pPr>
        <w:spacing w:after="0"/>
        <w:jc w:val="both"/>
        <w:rPr>
          <w:rFonts w:ascii="Arial" w:hAnsi="Arial" w:cs="Arial"/>
          <w:b/>
          <w:bCs/>
        </w:rPr>
      </w:pPr>
      <w:r>
        <w:rPr>
          <w:rFonts w:ascii="Arial" w:hAnsi="Arial" w:cs="Arial"/>
        </w:rPr>
        <w:t>7.1</w:t>
      </w:r>
      <w:r>
        <w:rPr>
          <w:rFonts w:ascii="Arial" w:hAnsi="Arial" w:cs="Arial"/>
          <w:bCs/>
        </w:rPr>
        <w:t>2</w:t>
      </w:r>
      <w:r>
        <w:rPr>
          <w:rFonts w:ascii="Arial" w:hAnsi="Arial" w:cs="Arial"/>
        </w:rPr>
        <w:t>. Uma vez encerrado o prazo para a entrega dos envelopes constantes deste edital, não será aceita a participação de nenhuma licitante retardatária.</w:t>
      </w:r>
    </w:p>
    <w:bookmarkEnd w:id="0"/>
    <w:p w:rsidR="00BC42C6" w:rsidRDefault="00102843">
      <w:pPr>
        <w:spacing w:after="0"/>
        <w:jc w:val="both"/>
        <w:rPr>
          <w:rFonts w:ascii="Arial" w:hAnsi="Arial" w:cs="Arial"/>
          <w:b/>
          <w:bCs/>
        </w:rPr>
      </w:pPr>
      <w:r>
        <w:rPr>
          <w:rFonts w:ascii="Arial" w:hAnsi="Arial" w:cs="Arial"/>
        </w:rPr>
        <w:t>9.0 - DA SESSÃO DO PREGÃO E JULGAMENTO DAS PROPOSTAS</w:t>
      </w:r>
    </w:p>
    <w:p w:rsidR="00BC42C6" w:rsidRDefault="00102843">
      <w:pPr>
        <w:spacing w:after="0"/>
        <w:jc w:val="both"/>
        <w:rPr>
          <w:rFonts w:ascii="Arial" w:hAnsi="Arial" w:cs="Arial"/>
          <w:b/>
          <w:bCs/>
        </w:rPr>
      </w:pPr>
      <w:r>
        <w:rPr>
          <w:rFonts w:ascii="Arial" w:hAnsi="Arial" w:cs="Arial"/>
        </w:rPr>
        <w:t xml:space="preserve">9.1 - A partir do horário previsto terá início a sessão pública do Pregão Presencial, onde a </w:t>
      </w:r>
      <w:proofErr w:type="spellStart"/>
      <w:r>
        <w:rPr>
          <w:rFonts w:ascii="Arial" w:hAnsi="Arial" w:cs="Arial"/>
        </w:rPr>
        <w:t>Pregoeira</w:t>
      </w:r>
      <w:proofErr w:type="spellEnd"/>
      <w:r>
        <w:rPr>
          <w:rFonts w:ascii="Arial" w:hAnsi="Arial" w:cs="Arial"/>
        </w:rPr>
        <w:t xml:space="preserve"> verificará as propostas apresentadas, classificando aquelas que atendam ao Edital e desclassificando aquelas que não estejam em conformidade com os requisitos estabelecidos, que obedecerá às seguintes etapas:</w:t>
      </w:r>
    </w:p>
    <w:p w:rsidR="00BC42C6" w:rsidRDefault="00102843">
      <w:pPr>
        <w:spacing w:after="0"/>
        <w:jc w:val="both"/>
        <w:rPr>
          <w:rFonts w:ascii="Arial" w:hAnsi="Arial" w:cs="Arial"/>
        </w:rPr>
      </w:pPr>
      <w:r>
        <w:rPr>
          <w:rFonts w:ascii="Arial" w:hAnsi="Arial" w:cs="Arial"/>
        </w:rPr>
        <w:t xml:space="preserve">a) abertura da sessão pela </w:t>
      </w:r>
      <w:proofErr w:type="spellStart"/>
      <w:r>
        <w:rPr>
          <w:rFonts w:ascii="Arial" w:hAnsi="Arial" w:cs="Arial"/>
        </w:rPr>
        <w:t>pregoeira</w:t>
      </w:r>
      <w:proofErr w:type="spellEnd"/>
      <w:r>
        <w:rPr>
          <w:rFonts w:ascii="Arial" w:hAnsi="Arial" w:cs="Arial"/>
        </w:rPr>
        <w:t>;</w:t>
      </w:r>
    </w:p>
    <w:p w:rsidR="00BC42C6" w:rsidRDefault="00102843">
      <w:pPr>
        <w:spacing w:after="0"/>
        <w:jc w:val="both"/>
        <w:rPr>
          <w:rFonts w:ascii="Arial" w:hAnsi="Arial" w:cs="Arial"/>
        </w:rPr>
      </w:pPr>
      <w:r>
        <w:rPr>
          <w:rFonts w:ascii="Arial" w:hAnsi="Arial" w:cs="Arial"/>
        </w:rPr>
        <w:t>b) abertura dos envelopes das propostas comerciais;</w:t>
      </w:r>
    </w:p>
    <w:p w:rsidR="00BC42C6" w:rsidRDefault="00102843">
      <w:pPr>
        <w:spacing w:after="0"/>
        <w:jc w:val="both"/>
        <w:rPr>
          <w:rFonts w:ascii="Arial" w:hAnsi="Arial" w:cs="Arial"/>
        </w:rPr>
      </w:pPr>
      <w:r>
        <w:rPr>
          <w:rFonts w:ascii="Arial" w:hAnsi="Arial" w:cs="Arial"/>
        </w:rPr>
        <w:t>c) análise da documentação da proposta comercial, informação pelo pregoeiro das empresas que apresentaram propostas comerciais, a declaração de micro ou pequena empresa e nome do representante credenciado para emissão de lances;</w:t>
      </w:r>
    </w:p>
    <w:p w:rsidR="00BC42C6" w:rsidRDefault="00102843">
      <w:pPr>
        <w:spacing w:after="0"/>
        <w:jc w:val="both"/>
        <w:rPr>
          <w:rFonts w:ascii="Arial" w:hAnsi="Arial" w:cs="Arial"/>
        </w:rPr>
      </w:pPr>
      <w:r>
        <w:rPr>
          <w:rFonts w:ascii="Arial" w:hAnsi="Arial" w:cs="Arial"/>
        </w:rPr>
        <w:t>d) disponibilização de acesso a todos participantes da documentação e da proposta, para serem rubricadas pelos participantes;</w:t>
      </w:r>
    </w:p>
    <w:p w:rsidR="00BC42C6" w:rsidRDefault="00102843">
      <w:pPr>
        <w:spacing w:after="0"/>
        <w:jc w:val="both"/>
        <w:rPr>
          <w:rFonts w:ascii="Arial" w:hAnsi="Arial" w:cs="Arial"/>
        </w:rPr>
      </w:pPr>
      <w:r>
        <w:rPr>
          <w:rFonts w:ascii="Arial" w:hAnsi="Arial" w:cs="Arial"/>
        </w:rPr>
        <w:t xml:space="preserve">e) consulta aos participantes em relação </w:t>
      </w:r>
      <w:proofErr w:type="gramStart"/>
      <w:r>
        <w:rPr>
          <w:rFonts w:ascii="Arial" w:hAnsi="Arial" w:cs="Arial"/>
        </w:rPr>
        <w:t>a</w:t>
      </w:r>
      <w:proofErr w:type="gramEnd"/>
      <w:r>
        <w:rPr>
          <w:rFonts w:ascii="Arial" w:hAnsi="Arial" w:cs="Arial"/>
        </w:rPr>
        <w:t xml:space="preserve"> documentação apresentada;</w:t>
      </w:r>
    </w:p>
    <w:p w:rsidR="00BC42C6" w:rsidRDefault="00102843">
      <w:pPr>
        <w:spacing w:after="0"/>
        <w:jc w:val="both"/>
        <w:rPr>
          <w:rFonts w:ascii="Arial" w:hAnsi="Arial" w:cs="Arial"/>
        </w:rPr>
      </w:pPr>
      <w:r>
        <w:rPr>
          <w:rFonts w:ascii="Arial" w:hAnsi="Arial" w:cs="Arial"/>
        </w:rPr>
        <w:t>f) início da fase de lances verbais pelos credenciados;</w:t>
      </w:r>
    </w:p>
    <w:p w:rsidR="00BC42C6" w:rsidRDefault="00102843">
      <w:pPr>
        <w:spacing w:after="0"/>
        <w:jc w:val="both"/>
        <w:rPr>
          <w:rFonts w:ascii="Arial" w:hAnsi="Arial" w:cs="Arial"/>
        </w:rPr>
      </w:pPr>
      <w:r>
        <w:rPr>
          <w:rFonts w:ascii="Arial" w:hAnsi="Arial" w:cs="Arial"/>
        </w:rPr>
        <w:t>g) encerramento da fase de lances verbais;</w:t>
      </w:r>
    </w:p>
    <w:p w:rsidR="00BC42C6" w:rsidRDefault="00102843">
      <w:pPr>
        <w:spacing w:after="0"/>
        <w:jc w:val="both"/>
        <w:rPr>
          <w:rFonts w:ascii="Arial" w:hAnsi="Arial" w:cs="Arial"/>
        </w:rPr>
      </w:pPr>
      <w:r>
        <w:rPr>
          <w:rFonts w:ascii="Arial" w:hAnsi="Arial" w:cs="Arial"/>
        </w:rPr>
        <w:t>h) negociação;</w:t>
      </w:r>
    </w:p>
    <w:p w:rsidR="00BC42C6" w:rsidRDefault="00102843">
      <w:pPr>
        <w:spacing w:after="0"/>
        <w:jc w:val="both"/>
        <w:rPr>
          <w:rFonts w:ascii="Arial" w:hAnsi="Arial" w:cs="Arial"/>
        </w:rPr>
      </w:pPr>
      <w:r>
        <w:rPr>
          <w:rFonts w:ascii="Arial" w:hAnsi="Arial" w:cs="Arial"/>
        </w:rPr>
        <w:t>i) consulta aos participantes sobre os certames anteriores;</w:t>
      </w:r>
    </w:p>
    <w:p w:rsidR="00BC42C6" w:rsidRDefault="00102843">
      <w:pPr>
        <w:spacing w:after="0"/>
        <w:jc w:val="both"/>
        <w:rPr>
          <w:rFonts w:ascii="Arial" w:hAnsi="Arial" w:cs="Arial"/>
          <w:b/>
          <w:bCs/>
        </w:rPr>
      </w:pPr>
      <w:r>
        <w:rPr>
          <w:rFonts w:ascii="Arial" w:hAnsi="Arial" w:cs="Arial"/>
        </w:rPr>
        <w:lastRenderedPageBreak/>
        <w:t>j) análise da documentação de habilitação da proposta classificada com menor preço;</w:t>
      </w:r>
    </w:p>
    <w:p w:rsidR="00BC42C6" w:rsidRDefault="00102843">
      <w:pPr>
        <w:spacing w:after="0"/>
        <w:jc w:val="both"/>
        <w:rPr>
          <w:rFonts w:ascii="Arial" w:hAnsi="Arial" w:cs="Arial"/>
          <w:b/>
          <w:bCs/>
        </w:rPr>
      </w:pPr>
      <w:r>
        <w:rPr>
          <w:rFonts w:ascii="Arial" w:hAnsi="Arial" w:cs="Arial"/>
        </w:rPr>
        <w:t>k) disponibilização a vistas da documentação de habilitação aos participantes;</w:t>
      </w:r>
    </w:p>
    <w:p w:rsidR="00BC42C6" w:rsidRDefault="00102843">
      <w:pPr>
        <w:spacing w:after="0"/>
        <w:jc w:val="both"/>
        <w:rPr>
          <w:rFonts w:ascii="Arial" w:hAnsi="Arial" w:cs="Arial"/>
          <w:b/>
          <w:bCs/>
        </w:rPr>
      </w:pPr>
      <w:r>
        <w:rPr>
          <w:rFonts w:ascii="Arial" w:hAnsi="Arial" w:cs="Arial"/>
        </w:rPr>
        <w:t>l) declaração de habilitação ou inabilitação, conforme caso;</w:t>
      </w:r>
    </w:p>
    <w:p w:rsidR="00BC42C6" w:rsidRDefault="00102843">
      <w:pPr>
        <w:spacing w:after="0"/>
        <w:jc w:val="both"/>
        <w:rPr>
          <w:rFonts w:ascii="Arial" w:hAnsi="Arial" w:cs="Arial"/>
          <w:b/>
          <w:bCs/>
        </w:rPr>
      </w:pPr>
      <w:r>
        <w:rPr>
          <w:rFonts w:ascii="Arial" w:hAnsi="Arial" w:cs="Arial"/>
        </w:rPr>
        <w:t>m) consulta sobre a interposição ou decadência do direito de interpor recurso;</w:t>
      </w:r>
    </w:p>
    <w:p w:rsidR="00BC42C6" w:rsidRDefault="00102843">
      <w:pPr>
        <w:spacing w:after="0"/>
        <w:jc w:val="both"/>
        <w:rPr>
          <w:rFonts w:ascii="Arial" w:hAnsi="Arial" w:cs="Arial"/>
        </w:rPr>
      </w:pPr>
      <w:r>
        <w:rPr>
          <w:rFonts w:ascii="Arial" w:hAnsi="Arial" w:cs="Arial"/>
        </w:rPr>
        <w:t>n) adjudicação da proposta e empresa vencedora;</w:t>
      </w:r>
    </w:p>
    <w:p w:rsidR="00BC42C6" w:rsidRDefault="00102843">
      <w:pPr>
        <w:spacing w:after="0"/>
        <w:jc w:val="both"/>
        <w:rPr>
          <w:rFonts w:ascii="Arial" w:hAnsi="Arial" w:cs="Arial"/>
          <w:b/>
          <w:bCs/>
        </w:rPr>
      </w:pPr>
      <w:r>
        <w:rPr>
          <w:rFonts w:ascii="Arial" w:hAnsi="Arial" w:cs="Arial"/>
        </w:rPr>
        <w:t>o) encerramento da ata com sua respectiva leitura;</w:t>
      </w:r>
    </w:p>
    <w:p w:rsidR="00102843" w:rsidRDefault="00102843" w:rsidP="00102843">
      <w:pPr>
        <w:spacing w:after="0"/>
        <w:jc w:val="both"/>
        <w:rPr>
          <w:rFonts w:ascii="Arial" w:hAnsi="Arial" w:cs="Arial"/>
        </w:rPr>
      </w:pPr>
      <w:r>
        <w:rPr>
          <w:rFonts w:ascii="Arial" w:hAnsi="Arial" w:cs="Arial"/>
        </w:rPr>
        <w:t>p) encerramento do pregão.</w:t>
      </w:r>
    </w:p>
    <w:p w:rsidR="00BC42C6" w:rsidRDefault="00102843" w:rsidP="00102843">
      <w:pPr>
        <w:spacing w:after="0"/>
        <w:jc w:val="both"/>
        <w:rPr>
          <w:rFonts w:ascii="Arial" w:hAnsi="Arial" w:cs="Arial"/>
        </w:rPr>
      </w:pPr>
      <w:r>
        <w:rPr>
          <w:rFonts w:ascii="Arial" w:hAnsi="Arial" w:cs="Arial"/>
        </w:rPr>
        <w:t xml:space="preserve">9.2. A </w:t>
      </w:r>
      <w:proofErr w:type="spellStart"/>
      <w:r>
        <w:rPr>
          <w:rFonts w:ascii="Arial" w:hAnsi="Arial" w:cs="Arial"/>
        </w:rPr>
        <w:t>Pregoeira</w:t>
      </w:r>
      <w:proofErr w:type="spellEnd"/>
      <w:r>
        <w:rPr>
          <w:rFonts w:ascii="Arial" w:hAnsi="Arial" w:cs="Arial"/>
        </w:rPr>
        <w:t xml:space="preserve"> </w:t>
      </w:r>
      <w:proofErr w:type="gramStart"/>
      <w:r>
        <w:rPr>
          <w:rFonts w:ascii="Arial" w:hAnsi="Arial" w:cs="Arial"/>
        </w:rPr>
        <w:t>ordenará,</w:t>
      </w:r>
      <w:proofErr w:type="gramEnd"/>
      <w:r>
        <w:rPr>
          <w:rFonts w:ascii="Arial" w:hAnsi="Arial" w:cs="Arial"/>
        </w:rPr>
        <w:t xml:space="preserve"> as propostas classificadas, sendo que somente estas participarão da fase de lances.</w:t>
      </w:r>
    </w:p>
    <w:p w:rsidR="00BC42C6" w:rsidRDefault="00102843">
      <w:pPr>
        <w:pStyle w:val="Heading5"/>
        <w:rPr>
          <w:rFonts w:ascii="Arial" w:hAnsi="Arial" w:cs="Arial"/>
        </w:rPr>
      </w:pPr>
      <w:r>
        <w:rPr>
          <w:rFonts w:ascii="Arial" w:hAnsi="Arial" w:cs="Arial"/>
        </w:rPr>
        <w:t>9.2.1. Verificada a conformidade com os requisitos estabelecidos neste Edital, o autor da oferta de valor mais baixo e os das ofertas com preços até 10% (dez por cento) superiores àquela poderão fazer novos lances verbais e sucessivos, na forma dos itens subsequentes, até a proclamação do vencedor.</w:t>
      </w:r>
    </w:p>
    <w:p w:rsidR="00BC42C6" w:rsidRDefault="00102843">
      <w:pPr>
        <w:pStyle w:val="Heading5"/>
        <w:rPr>
          <w:rFonts w:ascii="Arial" w:hAnsi="Arial" w:cs="Arial"/>
        </w:rPr>
      </w:pPr>
      <w:r>
        <w:rPr>
          <w:rFonts w:ascii="Arial" w:hAnsi="Arial" w:cs="Arial"/>
        </w:rPr>
        <w:t>9.2.1.1.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BC42C6" w:rsidRDefault="00102843">
      <w:pPr>
        <w:pStyle w:val="Heading5"/>
        <w:rPr>
          <w:rFonts w:ascii="Arial" w:hAnsi="Arial" w:cs="Arial"/>
        </w:rPr>
      </w:pPr>
      <w:r>
        <w:rPr>
          <w:rFonts w:ascii="Arial" w:hAnsi="Arial" w:cs="Arial"/>
        </w:rPr>
        <w:t xml:space="preserve">9.3. Aberta etapa competitiva, os representantes dos licitantes deverão estar na Sala de Sessões Joaquim de Deus Nunes – Plenário da Câmara – na Rua General Osório, 979 – Canguçu/RS para participar da sessão de lances. </w:t>
      </w:r>
    </w:p>
    <w:p w:rsidR="00BC42C6" w:rsidRDefault="00102843">
      <w:pPr>
        <w:pStyle w:val="Heading5"/>
        <w:rPr>
          <w:rFonts w:ascii="Arial" w:hAnsi="Arial" w:cs="Arial"/>
        </w:rPr>
      </w:pPr>
      <w:r>
        <w:rPr>
          <w:rFonts w:ascii="Arial" w:hAnsi="Arial" w:cs="Arial"/>
        </w:rPr>
        <w:t>9.4. Caso duas ou mais propostas iniciais apresentarem preços iguais, será realizado sorteio para determinação da ordem de oferta dos lances.</w:t>
      </w:r>
    </w:p>
    <w:p w:rsidR="00BC42C6" w:rsidRDefault="00102843">
      <w:pPr>
        <w:pStyle w:val="Heading5"/>
        <w:rPr>
          <w:rFonts w:ascii="Arial" w:hAnsi="Arial" w:cs="Arial"/>
        </w:rPr>
      </w:pPr>
      <w:r>
        <w:rPr>
          <w:rFonts w:ascii="Arial" w:hAnsi="Arial" w:cs="Arial"/>
        </w:rPr>
        <w:t xml:space="preserve">9.5. O licitante poderá oferecer lances sucessivos, observado a complementação do </w:t>
      </w:r>
      <w:proofErr w:type="spellStart"/>
      <w:r>
        <w:rPr>
          <w:rFonts w:ascii="Arial" w:hAnsi="Arial" w:cs="Arial"/>
        </w:rPr>
        <w:t>rodizio</w:t>
      </w:r>
      <w:proofErr w:type="spellEnd"/>
      <w:r>
        <w:rPr>
          <w:rFonts w:ascii="Arial" w:hAnsi="Arial" w:cs="Arial"/>
        </w:rPr>
        <w:t xml:space="preserve"> fixado estabelecido pela </w:t>
      </w:r>
      <w:proofErr w:type="spellStart"/>
      <w:r>
        <w:rPr>
          <w:rFonts w:ascii="Arial" w:hAnsi="Arial" w:cs="Arial"/>
        </w:rPr>
        <w:t>pregoeira</w:t>
      </w:r>
      <w:proofErr w:type="spellEnd"/>
      <w:r>
        <w:rPr>
          <w:rFonts w:ascii="Arial" w:hAnsi="Arial" w:cs="Arial"/>
        </w:rPr>
        <w:t xml:space="preserve"> e, somente poderá oferecer lance inferior ao último por ele ofertado e registrado pelo pregoeiro.</w:t>
      </w:r>
    </w:p>
    <w:p w:rsidR="00BC42C6" w:rsidRDefault="00102843">
      <w:pPr>
        <w:pStyle w:val="Heading5"/>
        <w:rPr>
          <w:rFonts w:ascii="Arial" w:hAnsi="Arial" w:cs="Arial"/>
        </w:rPr>
      </w:pPr>
      <w:r>
        <w:rPr>
          <w:rFonts w:ascii="Arial" w:hAnsi="Arial" w:cs="Arial"/>
        </w:rPr>
        <w:t>9.6. Não serão aceitos dois ou mais lances de mesmo valor, prevalecendo aquele que for recebido e registrado pelo pregoeiro em primeiro lugar.</w:t>
      </w:r>
    </w:p>
    <w:p w:rsidR="00BC42C6" w:rsidRDefault="00102843">
      <w:pPr>
        <w:pStyle w:val="Heading5"/>
        <w:rPr>
          <w:rFonts w:ascii="Arial" w:hAnsi="Arial" w:cs="Arial"/>
        </w:rPr>
      </w:pPr>
      <w:r>
        <w:rPr>
          <w:rFonts w:ascii="Arial" w:hAnsi="Arial" w:cs="Arial"/>
        </w:rPr>
        <w:t>9.7. A oferta dos lances deverá ser efetuada no momento em que for conferida a palavra à licitante, na ordem decrescente dos preços, sendo admitida a disputa para toda a ordem de classificação.</w:t>
      </w:r>
    </w:p>
    <w:p w:rsidR="00BC42C6" w:rsidRDefault="00102843">
      <w:pPr>
        <w:pStyle w:val="Heading5"/>
        <w:rPr>
          <w:rFonts w:ascii="Arial" w:hAnsi="Arial" w:cs="Arial"/>
        </w:rPr>
      </w:pPr>
      <w:r>
        <w:rPr>
          <w:rFonts w:ascii="Arial" w:hAnsi="Arial" w:cs="Arial"/>
        </w:rPr>
        <w:t>9.8. Serão desconsideradas quaisquer alternativas de preço ou qualquer outra condição não prevista neste edital.</w:t>
      </w:r>
    </w:p>
    <w:p w:rsidR="00BC42C6" w:rsidRDefault="00102843">
      <w:pPr>
        <w:pStyle w:val="Heading5"/>
        <w:rPr>
          <w:rFonts w:ascii="Arial" w:hAnsi="Arial" w:cs="Arial"/>
        </w:rPr>
      </w:pPr>
      <w:r>
        <w:rPr>
          <w:rFonts w:ascii="Arial" w:hAnsi="Arial" w:cs="Arial"/>
        </w:rPr>
        <w:t xml:space="preserve">9.9. Durante o transcurso da sessão pública, os licitantes presentes serão informados e poderão acompanhar os lances ofertados. </w:t>
      </w:r>
    </w:p>
    <w:p w:rsidR="00BC42C6" w:rsidRDefault="00102843">
      <w:pPr>
        <w:pStyle w:val="Heading5"/>
        <w:rPr>
          <w:rFonts w:ascii="Arial" w:hAnsi="Arial" w:cs="Arial"/>
        </w:rPr>
      </w:pPr>
      <w:r>
        <w:rPr>
          <w:rFonts w:ascii="Arial" w:hAnsi="Arial" w:cs="Arial"/>
        </w:rPr>
        <w:t>9.10. Não poderá haver desistência dos lances já ofertados, sujeitando-se o proponente desistente às penalidades constantes no item 19 - DAS PENALIDADES, deste Edital.</w:t>
      </w:r>
    </w:p>
    <w:p w:rsidR="00BC42C6" w:rsidRDefault="00102843">
      <w:pPr>
        <w:pStyle w:val="Heading5"/>
        <w:rPr>
          <w:rFonts w:ascii="Arial" w:hAnsi="Arial" w:cs="Arial"/>
        </w:rPr>
      </w:pPr>
      <w:r>
        <w:rPr>
          <w:rFonts w:ascii="Arial" w:hAnsi="Arial" w:cs="Arial"/>
        </w:rPr>
        <w:t xml:space="preserve">9.11. A desistência em apresentar lance verbal, quando convocado pela </w:t>
      </w:r>
      <w:proofErr w:type="spellStart"/>
      <w:r>
        <w:rPr>
          <w:rFonts w:ascii="Arial" w:hAnsi="Arial" w:cs="Arial"/>
        </w:rPr>
        <w:t>Pregoeira</w:t>
      </w:r>
      <w:proofErr w:type="spellEnd"/>
      <w:r>
        <w:rPr>
          <w:rFonts w:ascii="Arial" w:hAnsi="Arial" w:cs="Arial"/>
        </w:rPr>
        <w:t>, implicará a exclusão da licitante da etapa de lances verbais e na manutenção do último preço apresentado pela licitante, para efeito de ordenação das propostas.</w:t>
      </w:r>
    </w:p>
    <w:p w:rsidR="00BC42C6" w:rsidRDefault="00102843">
      <w:pPr>
        <w:pStyle w:val="Heading5"/>
        <w:rPr>
          <w:rFonts w:ascii="Arial" w:hAnsi="Arial" w:cs="Arial"/>
        </w:rPr>
      </w:pPr>
      <w:r>
        <w:rPr>
          <w:rFonts w:ascii="Arial" w:hAnsi="Arial" w:cs="Arial"/>
        </w:rPr>
        <w:t xml:space="preserve">9.12. Caso não se realize lance verbal, será verificado a conformidade entre a proposta escrita de menor preço unitário e o valor estimado para a contratação, podendo, a </w:t>
      </w:r>
      <w:proofErr w:type="spellStart"/>
      <w:r>
        <w:rPr>
          <w:rFonts w:ascii="Arial" w:hAnsi="Arial" w:cs="Arial"/>
        </w:rPr>
        <w:t>Pregoeira</w:t>
      </w:r>
      <w:proofErr w:type="spellEnd"/>
      <w:r>
        <w:rPr>
          <w:rFonts w:ascii="Arial" w:hAnsi="Arial" w:cs="Arial"/>
        </w:rPr>
        <w:t>, negociar diretamente com o proponente para que seja obtido preço melhor.</w:t>
      </w:r>
    </w:p>
    <w:p w:rsidR="00BC42C6" w:rsidRDefault="00102843">
      <w:pPr>
        <w:pStyle w:val="Heading5"/>
        <w:rPr>
          <w:rFonts w:ascii="Arial" w:hAnsi="Arial" w:cs="Arial"/>
        </w:rPr>
      </w:pPr>
      <w:r>
        <w:rPr>
          <w:rFonts w:ascii="Arial" w:hAnsi="Arial" w:cs="Arial"/>
        </w:rPr>
        <w:t xml:space="preserve">9.13. A </w:t>
      </w:r>
      <w:proofErr w:type="spellStart"/>
      <w:r>
        <w:rPr>
          <w:rFonts w:ascii="Arial" w:hAnsi="Arial" w:cs="Arial"/>
        </w:rPr>
        <w:t>Pregoeira</w:t>
      </w:r>
      <w:proofErr w:type="spellEnd"/>
      <w:r>
        <w:rPr>
          <w:rFonts w:ascii="Arial" w:hAnsi="Arial" w:cs="Arial"/>
        </w:rPr>
        <w:t xml:space="preserve"> encerrará a sessão pública mediante encaminhamento de aviso de fechamento iminente e/ou ausência dos lances e subsequente transcurso do prazo de até 05 (cinco) minutos, findo o qual será encerrada a recepção de lances.</w:t>
      </w:r>
    </w:p>
    <w:p w:rsidR="00BC42C6" w:rsidRDefault="00102843">
      <w:pPr>
        <w:pStyle w:val="Heading5"/>
        <w:rPr>
          <w:rFonts w:ascii="Arial" w:hAnsi="Arial" w:cs="Arial"/>
        </w:rPr>
      </w:pPr>
      <w:r>
        <w:rPr>
          <w:rFonts w:ascii="Arial" w:hAnsi="Arial" w:cs="Arial"/>
        </w:rPr>
        <w:t xml:space="preserve">9.14. O encerramento da etapa competitiva dar-se-á quando, convocadas pela </w:t>
      </w:r>
      <w:proofErr w:type="spellStart"/>
      <w:r>
        <w:rPr>
          <w:rFonts w:ascii="Arial" w:hAnsi="Arial" w:cs="Arial"/>
        </w:rPr>
        <w:t>Pregoeira</w:t>
      </w:r>
      <w:proofErr w:type="spellEnd"/>
      <w:r>
        <w:rPr>
          <w:rFonts w:ascii="Arial" w:hAnsi="Arial" w:cs="Arial"/>
        </w:rPr>
        <w:t>, as licitantes manifestarem seu desinteresse em apresentar novos lances.</w:t>
      </w:r>
    </w:p>
    <w:p w:rsidR="00BC42C6" w:rsidRDefault="00102843">
      <w:pPr>
        <w:pStyle w:val="Heading5"/>
        <w:rPr>
          <w:rFonts w:ascii="Arial" w:hAnsi="Arial" w:cs="Arial"/>
        </w:rPr>
      </w:pPr>
      <w:r>
        <w:rPr>
          <w:rFonts w:ascii="Arial" w:hAnsi="Arial" w:cs="Arial"/>
        </w:rPr>
        <w:t xml:space="preserve">9.15. Encerrada a etapa de lances e concluída a negociação, quando houver, a </w:t>
      </w:r>
      <w:proofErr w:type="spellStart"/>
      <w:r>
        <w:rPr>
          <w:rFonts w:ascii="Arial" w:hAnsi="Arial" w:cs="Arial"/>
        </w:rPr>
        <w:t>Pregoeira</w:t>
      </w:r>
      <w:proofErr w:type="spellEnd"/>
      <w:r>
        <w:rPr>
          <w:rFonts w:ascii="Arial" w:hAnsi="Arial" w:cs="Arial"/>
        </w:rPr>
        <w:t xml:space="preserve"> examinará a proposta classificada em primeiro lugar quanto à compatibilidade do preço em relação ao valor estimado para a contratação.</w:t>
      </w:r>
    </w:p>
    <w:p w:rsidR="00BC42C6" w:rsidRDefault="00102843">
      <w:pPr>
        <w:pStyle w:val="Heading5"/>
        <w:rPr>
          <w:rFonts w:ascii="Arial" w:hAnsi="Arial" w:cs="Arial"/>
        </w:rPr>
      </w:pPr>
      <w:r>
        <w:rPr>
          <w:rFonts w:ascii="Arial" w:hAnsi="Arial" w:cs="Arial"/>
        </w:rPr>
        <w:t>9.15.1. A negociação a ser realizada será presencial, podendo ser acompanhada pelos demais licitantes.</w:t>
      </w:r>
    </w:p>
    <w:p w:rsidR="00BC42C6" w:rsidRDefault="00102843">
      <w:pPr>
        <w:pStyle w:val="Heading5"/>
        <w:rPr>
          <w:rFonts w:ascii="Arial" w:hAnsi="Arial" w:cs="Arial"/>
        </w:rPr>
      </w:pPr>
      <w:r>
        <w:rPr>
          <w:rFonts w:ascii="Arial" w:hAnsi="Arial" w:cs="Arial"/>
        </w:rPr>
        <w:t xml:space="preserve">9.15.2. Iniciada a negociação pela </w:t>
      </w:r>
      <w:proofErr w:type="spellStart"/>
      <w:r>
        <w:rPr>
          <w:rFonts w:ascii="Arial" w:hAnsi="Arial" w:cs="Arial"/>
        </w:rPr>
        <w:t>Pregoeira</w:t>
      </w:r>
      <w:proofErr w:type="spellEnd"/>
      <w:r>
        <w:rPr>
          <w:rFonts w:ascii="Arial" w:hAnsi="Arial" w:cs="Arial"/>
        </w:rPr>
        <w:t xml:space="preserve">, o licitante terá 05 (cinco) minutos para se manifestar. Decorrido o prazo sem manifestação, a </w:t>
      </w:r>
      <w:proofErr w:type="spellStart"/>
      <w:r>
        <w:rPr>
          <w:rFonts w:ascii="Arial" w:hAnsi="Arial" w:cs="Arial"/>
        </w:rPr>
        <w:t>Pregoeira</w:t>
      </w:r>
      <w:proofErr w:type="spellEnd"/>
      <w:r>
        <w:rPr>
          <w:rFonts w:ascii="Arial" w:hAnsi="Arial" w:cs="Arial"/>
        </w:rPr>
        <w:t xml:space="preserve"> encerrará a negociação e poderá reabri-la mediante pedido justificado.</w:t>
      </w:r>
    </w:p>
    <w:p w:rsidR="00BC42C6" w:rsidRDefault="00102843">
      <w:pPr>
        <w:pStyle w:val="Heading5"/>
        <w:rPr>
          <w:rFonts w:ascii="Arial" w:hAnsi="Arial" w:cs="Arial"/>
          <w:color w:val="000000"/>
        </w:rPr>
      </w:pPr>
      <w:r>
        <w:rPr>
          <w:rFonts w:ascii="Arial" w:hAnsi="Arial" w:cs="Arial"/>
          <w:color w:val="000000"/>
        </w:rPr>
        <w:t xml:space="preserve">9.16. Não será declarada vencedora a proposta que apresentar, em relação ao preço unitário, valor superior à média do valor de mercado pesquisado pelo Setor de Compras da Câmara </w:t>
      </w:r>
      <w:r>
        <w:rPr>
          <w:rFonts w:ascii="Arial" w:hAnsi="Arial" w:cs="Arial"/>
          <w:color w:val="000000"/>
        </w:rPr>
        <w:lastRenderedPageBreak/>
        <w:t>Municipal.</w:t>
      </w:r>
    </w:p>
    <w:p w:rsidR="00BC42C6" w:rsidRDefault="00102843">
      <w:pPr>
        <w:pStyle w:val="Heading5"/>
        <w:rPr>
          <w:rFonts w:ascii="Arial" w:hAnsi="Arial" w:cs="Arial"/>
        </w:rPr>
      </w:pPr>
      <w:r>
        <w:rPr>
          <w:rFonts w:ascii="Arial" w:hAnsi="Arial" w:cs="Arial"/>
        </w:rPr>
        <w:t xml:space="preserve">9.17. A proposta deverá atender a todos os requisitos exigidos neste Edital,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inaceitabilidade</w:t>
      </w:r>
      <w:proofErr w:type="spellEnd"/>
      <w:r>
        <w:rPr>
          <w:rFonts w:ascii="Arial" w:hAnsi="Arial" w:cs="Arial"/>
        </w:rPr>
        <w:t xml:space="preserve"> da mesma e, consequente desclassificação da empresa.</w:t>
      </w:r>
    </w:p>
    <w:p w:rsidR="00BC42C6" w:rsidRDefault="00102843">
      <w:pPr>
        <w:pStyle w:val="Heading5"/>
        <w:rPr>
          <w:rFonts w:ascii="Arial" w:hAnsi="Arial" w:cs="Arial"/>
        </w:rPr>
      </w:pPr>
      <w:r>
        <w:rPr>
          <w:rFonts w:ascii="Arial" w:hAnsi="Arial" w:cs="Arial"/>
        </w:rPr>
        <w:t>9.18. No caso de a proposta não ser aceita, o Pregoeiro convocará a próxima empresa, conforme a ordem de classificação da etapa de lances.</w:t>
      </w:r>
    </w:p>
    <w:p w:rsidR="00BC42C6" w:rsidRDefault="00102843">
      <w:pPr>
        <w:pStyle w:val="Heading5"/>
        <w:rPr>
          <w:rFonts w:ascii="Arial" w:hAnsi="Arial" w:cs="Arial"/>
        </w:rPr>
      </w:pPr>
      <w:r>
        <w:rPr>
          <w:rFonts w:ascii="Arial" w:hAnsi="Arial" w:cs="Arial"/>
        </w:rPr>
        <w:t xml:space="preserve">9.19. Concluída a etapa de lances ou a negociação, quando houver, será aberto prazo, a critério da </w:t>
      </w:r>
      <w:proofErr w:type="spellStart"/>
      <w:r>
        <w:rPr>
          <w:rFonts w:ascii="Arial" w:hAnsi="Arial" w:cs="Arial"/>
        </w:rPr>
        <w:t>pregoeira</w:t>
      </w:r>
      <w:proofErr w:type="spellEnd"/>
      <w:r>
        <w:rPr>
          <w:rFonts w:ascii="Arial" w:hAnsi="Arial" w:cs="Arial"/>
        </w:rPr>
        <w:t xml:space="preserve">, para a empresa vencedora realizar o </w:t>
      </w:r>
      <w:proofErr w:type="spellStart"/>
      <w:r>
        <w:rPr>
          <w:rFonts w:ascii="Arial" w:hAnsi="Arial" w:cs="Arial"/>
          <w:i/>
        </w:rPr>
        <w:t>upload</w:t>
      </w:r>
      <w:proofErr w:type="spellEnd"/>
      <w:r>
        <w:rPr>
          <w:rFonts w:ascii="Arial" w:hAnsi="Arial" w:cs="Arial"/>
          <w:i/>
        </w:rPr>
        <w:t xml:space="preserve"> </w:t>
      </w:r>
      <w:r>
        <w:rPr>
          <w:rFonts w:ascii="Arial" w:hAnsi="Arial" w:cs="Arial"/>
        </w:rPr>
        <w:t>da sua proposta final ou ser considerado o ultimo lance ofertado constante da ata.</w:t>
      </w:r>
    </w:p>
    <w:p w:rsidR="00BC42C6" w:rsidRDefault="00102843">
      <w:pPr>
        <w:pStyle w:val="Heading5"/>
        <w:rPr>
          <w:rFonts w:ascii="Arial" w:hAnsi="Arial" w:cs="Arial"/>
        </w:rPr>
      </w:pPr>
      <w:r>
        <w:rPr>
          <w:rFonts w:ascii="Arial" w:hAnsi="Arial" w:cs="Arial"/>
        </w:rPr>
        <w:t xml:space="preserve">9.20. Encerrada </w:t>
      </w:r>
      <w:proofErr w:type="gramStart"/>
      <w:r>
        <w:rPr>
          <w:rFonts w:ascii="Arial" w:hAnsi="Arial" w:cs="Arial"/>
        </w:rPr>
        <w:t>a etapa competitiva e ordenadas</w:t>
      </w:r>
      <w:proofErr w:type="gramEnd"/>
      <w:r>
        <w:rPr>
          <w:rFonts w:ascii="Arial" w:hAnsi="Arial" w:cs="Arial"/>
        </w:rPr>
        <w:t xml:space="preserve"> às ofertas, de acordo com o menor preço apresentado, a </w:t>
      </w:r>
      <w:proofErr w:type="spellStart"/>
      <w:r>
        <w:rPr>
          <w:rFonts w:ascii="Arial" w:hAnsi="Arial" w:cs="Arial"/>
        </w:rPr>
        <w:t>Pregoeira</w:t>
      </w:r>
      <w:proofErr w:type="spellEnd"/>
      <w:r>
        <w:rPr>
          <w:rFonts w:ascii="Arial" w:hAnsi="Arial" w:cs="Arial"/>
        </w:rPr>
        <w:t xml:space="preserve"> verificará a aceitabilidade da proposta de valor mais baixo, comparando-o com os valores consignados em Planilha de Custos, decidindo, motivadamente, a respeito.</w:t>
      </w:r>
    </w:p>
    <w:p w:rsidR="00BC42C6" w:rsidRDefault="00102843">
      <w:pPr>
        <w:pStyle w:val="Heading5"/>
        <w:rPr>
          <w:rFonts w:ascii="Arial" w:hAnsi="Arial" w:cs="Arial"/>
        </w:rPr>
      </w:pPr>
      <w:r>
        <w:rPr>
          <w:rFonts w:ascii="Arial" w:hAnsi="Arial" w:cs="Arial"/>
        </w:rPr>
        <w:t xml:space="preserve">9.21. </w:t>
      </w:r>
      <w:r>
        <w:rPr>
          <w:rFonts w:ascii="Arial" w:hAnsi="Arial" w:cs="Arial"/>
          <w:color w:val="000000"/>
        </w:rPr>
        <w:t>A classificação dar-se-á pela ordem crescente de preços propostos e aceitáveis. Será declarada vencedora a licitante que apresentar a proposta de acordo com as especificações deste edital, com o preço de mercado e ofertar o menor preço por item</w:t>
      </w:r>
      <w:r>
        <w:rPr>
          <w:rFonts w:ascii="Arial" w:hAnsi="Arial" w:cs="Arial"/>
        </w:rPr>
        <w:t xml:space="preserve"> do objeto.</w:t>
      </w:r>
    </w:p>
    <w:p w:rsidR="00BC42C6" w:rsidRDefault="00102843">
      <w:pPr>
        <w:pStyle w:val="Heading5"/>
        <w:rPr>
          <w:rFonts w:ascii="Arial" w:hAnsi="Arial" w:cs="Arial"/>
        </w:rPr>
      </w:pPr>
      <w:r>
        <w:rPr>
          <w:rFonts w:ascii="Arial" w:hAnsi="Arial" w:cs="Arial"/>
        </w:rPr>
        <w:t>9.22. Satisfeito o atendimento das exigências fixadas neste instrumento e, não havendo recurso ou não sendo aceita a intenção do mesmo, dar-se-á seguimento à fase de habilitação, com a apresentação dos documentos.</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10. DA HABILITAÇÃO</w:t>
      </w:r>
    </w:p>
    <w:p w:rsidR="00BC42C6" w:rsidRDefault="00102843">
      <w:pPr>
        <w:pStyle w:val="Heading5"/>
        <w:rPr>
          <w:rFonts w:ascii="Arial" w:hAnsi="Arial" w:cs="Arial"/>
        </w:rPr>
      </w:pPr>
      <w:r>
        <w:rPr>
          <w:rFonts w:ascii="Arial" w:hAnsi="Arial" w:cs="Arial"/>
        </w:rPr>
        <w:t xml:space="preserve">Para fins de habilitação neste Pregão, a licitante deverá apresentar dentro do </w:t>
      </w:r>
      <w:r>
        <w:rPr>
          <w:rFonts w:ascii="Arial" w:hAnsi="Arial" w:cs="Arial"/>
          <w:spacing w:val="-10"/>
        </w:rPr>
        <w:t>ENVELOPE Nº 02 – DOCUMENTOS DE HABILITAÇÃO:</w:t>
      </w:r>
    </w:p>
    <w:p w:rsidR="00BC42C6" w:rsidRDefault="00102843">
      <w:pPr>
        <w:pStyle w:val="Heading5"/>
        <w:rPr>
          <w:rFonts w:ascii="Arial" w:hAnsi="Arial" w:cs="Arial"/>
        </w:rPr>
      </w:pPr>
      <w:r>
        <w:rPr>
          <w:rFonts w:ascii="Arial" w:hAnsi="Arial" w:cs="Arial"/>
        </w:rPr>
        <w:t>10.1. Declarações</w:t>
      </w:r>
    </w:p>
    <w:p w:rsidR="00BC42C6" w:rsidRDefault="00102843">
      <w:pPr>
        <w:pStyle w:val="Heading5"/>
        <w:rPr>
          <w:rFonts w:ascii="Arial" w:hAnsi="Arial" w:cs="Arial"/>
        </w:rPr>
      </w:pPr>
      <w:r>
        <w:rPr>
          <w:rFonts w:ascii="Arial" w:hAnsi="Arial" w:cs="Arial"/>
        </w:rPr>
        <w:t>a) Declaração que atende ao disposto no inciso V, art. 27, da Lei 8.666/93 – conforme Modelo do Anexo IV deste Edital.</w:t>
      </w:r>
    </w:p>
    <w:p w:rsidR="00BC42C6" w:rsidRDefault="00102843">
      <w:pPr>
        <w:spacing w:after="0"/>
        <w:jc w:val="both"/>
        <w:rPr>
          <w:rFonts w:ascii="Arial" w:hAnsi="Arial" w:cs="Arial"/>
        </w:rPr>
      </w:pPr>
      <w:r>
        <w:rPr>
          <w:rFonts w:ascii="Arial" w:hAnsi="Arial" w:cs="Arial"/>
          <w:b/>
          <w:lang w:eastAsia="ar-SA"/>
        </w:rPr>
        <w:t>b)</w:t>
      </w:r>
      <w:r>
        <w:rPr>
          <w:rFonts w:ascii="Arial" w:hAnsi="Arial" w:cs="Arial"/>
        </w:rPr>
        <w:t xml:space="preserve"> Declaração de superveniência de fato impeditivo da habilitação, exigível </w:t>
      </w:r>
      <w:r>
        <w:rPr>
          <w:rFonts w:ascii="Arial" w:hAnsi="Arial" w:cs="Arial"/>
          <w:u w:val="single"/>
        </w:rPr>
        <w:t>somente em caso positivo</w:t>
      </w:r>
      <w:r>
        <w:rPr>
          <w:rFonts w:ascii="Arial" w:hAnsi="Arial" w:cs="Arial"/>
        </w:rPr>
        <w:t>, ficando sujeito às penalidades cabíveis no caso de omissão;</w:t>
      </w:r>
    </w:p>
    <w:p w:rsidR="00BC42C6" w:rsidRDefault="00102843">
      <w:pPr>
        <w:spacing w:after="0"/>
        <w:jc w:val="both"/>
        <w:rPr>
          <w:rFonts w:ascii="Arial" w:hAnsi="Arial" w:cs="Arial"/>
        </w:rPr>
      </w:pPr>
      <w:r>
        <w:rPr>
          <w:rFonts w:ascii="Arial" w:hAnsi="Arial" w:cs="Arial"/>
          <w:b/>
        </w:rPr>
        <w:t>c)</w:t>
      </w:r>
      <w:r>
        <w:rPr>
          <w:rFonts w:ascii="Arial" w:hAnsi="Arial" w:cs="Arial"/>
        </w:rPr>
        <w:t xml:space="preserve"> Declaração de Idoneidade, conforme Anexo VII deste Edital.</w:t>
      </w:r>
    </w:p>
    <w:p w:rsidR="00BC42C6" w:rsidRDefault="00102843">
      <w:pPr>
        <w:pStyle w:val="Heading5"/>
        <w:rPr>
          <w:rFonts w:ascii="Arial" w:hAnsi="Arial" w:cs="Arial"/>
        </w:rPr>
      </w:pPr>
      <w:r>
        <w:rPr>
          <w:rFonts w:ascii="Arial" w:hAnsi="Arial" w:cs="Arial"/>
        </w:rPr>
        <w:t xml:space="preserve">10.2. HABILITAÇÃO JURÍDICA: </w:t>
      </w:r>
    </w:p>
    <w:p w:rsidR="00BC42C6" w:rsidRDefault="00102843">
      <w:pPr>
        <w:pStyle w:val="Heading5"/>
        <w:rPr>
          <w:rFonts w:ascii="Arial" w:hAnsi="Arial" w:cs="Arial"/>
        </w:rPr>
      </w:pPr>
      <w:r>
        <w:rPr>
          <w:rFonts w:ascii="Arial" w:hAnsi="Arial" w:cs="Arial"/>
        </w:rPr>
        <w:t>a) Registro Comercial no caso de empresa individual;</w:t>
      </w:r>
    </w:p>
    <w:p w:rsidR="00BC42C6" w:rsidRDefault="00102843">
      <w:pPr>
        <w:pStyle w:val="Heading5"/>
        <w:rPr>
          <w:rFonts w:ascii="Arial" w:hAnsi="Arial" w:cs="Arial"/>
        </w:rPr>
      </w:pPr>
      <w:r>
        <w:rPr>
          <w:rFonts w:ascii="Arial" w:hAnsi="Arial" w:cs="Arial"/>
        </w:rPr>
        <w:t xml:space="preserve">b) Ato Constitutivo, estatuto ou contrato social em vigor, devidamente registrado em se tratando de sociedades comerciais, e, no caso de sociedade por ações, acompanhado de documentos de eleições de seus </w:t>
      </w:r>
      <w:proofErr w:type="gramStart"/>
      <w:r>
        <w:rPr>
          <w:rFonts w:ascii="Arial" w:hAnsi="Arial" w:cs="Arial"/>
        </w:rPr>
        <w:t>administradores</w:t>
      </w:r>
      <w:proofErr w:type="gramEnd"/>
    </w:p>
    <w:p w:rsidR="00BC42C6" w:rsidRDefault="00102843">
      <w:pPr>
        <w:spacing w:after="0"/>
        <w:jc w:val="both"/>
        <w:rPr>
          <w:rFonts w:ascii="Arial" w:hAnsi="Arial" w:cs="Arial"/>
        </w:rPr>
      </w:pPr>
      <w:r>
        <w:rPr>
          <w:rFonts w:ascii="Arial" w:hAnsi="Arial" w:cs="Arial"/>
          <w:lang w:eastAsia="ar-SA"/>
        </w:rPr>
        <w:t>*</w:t>
      </w:r>
      <w:r>
        <w:rPr>
          <w:rFonts w:ascii="Arial" w:hAnsi="Arial" w:cs="Arial"/>
        </w:rPr>
        <w:t xml:space="preserve"> caso o ato constitutivo, estatuto ou contrato social / registro comercial, seja entregue por ocasião do credenciamento, o licitante estará dispensado de acostá-lo no presente envelope; </w:t>
      </w:r>
    </w:p>
    <w:p w:rsidR="00BC42C6" w:rsidRDefault="00102843">
      <w:pPr>
        <w:pStyle w:val="Heading5"/>
        <w:rPr>
          <w:rFonts w:ascii="Arial" w:hAnsi="Arial" w:cs="Arial"/>
        </w:rPr>
      </w:pPr>
      <w:r>
        <w:rPr>
          <w:rFonts w:ascii="Arial" w:hAnsi="Arial" w:cs="Arial"/>
        </w:rPr>
        <w:t xml:space="preserve">10.3. REGULARIDADE FISCAL: </w:t>
      </w:r>
    </w:p>
    <w:p w:rsidR="00BC42C6" w:rsidRDefault="00102843">
      <w:pPr>
        <w:pStyle w:val="Heading5"/>
        <w:rPr>
          <w:rFonts w:ascii="Arial" w:hAnsi="Arial" w:cs="Arial"/>
        </w:rPr>
      </w:pPr>
      <w:r>
        <w:rPr>
          <w:rFonts w:ascii="Arial" w:hAnsi="Arial" w:cs="Arial"/>
        </w:rPr>
        <w:t>a) Prova de Inscrição do Cadastro Nacional de Pessoa Jurídica (CNPJ);</w:t>
      </w:r>
    </w:p>
    <w:p w:rsidR="00BC42C6" w:rsidRDefault="00102843">
      <w:pPr>
        <w:spacing w:after="0"/>
        <w:jc w:val="both"/>
        <w:rPr>
          <w:rFonts w:ascii="Arial" w:hAnsi="Arial" w:cs="Arial"/>
        </w:rPr>
      </w:pPr>
      <w:r>
        <w:rPr>
          <w:rFonts w:ascii="Arial" w:hAnsi="Arial" w:cs="Arial"/>
          <w:b/>
        </w:rPr>
        <w:t>b)</w:t>
      </w:r>
      <w:r>
        <w:rPr>
          <w:rFonts w:ascii="Arial" w:hAnsi="Arial" w:cs="Arial"/>
        </w:rPr>
        <w:t xml:space="preserve"> certidão de Dívida Ativa da União, expedida pela Procuradoria Geral da Fazenda Nacional ou conjuntamente com a Certidão relativa a Tributos Federais, expedida pela Receita Federal; </w:t>
      </w:r>
    </w:p>
    <w:p w:rsidR="00BC42C6" w:rsidRDefault="00102843">
      <w:pPr>
        <w:spacing w:after="0"/>
        <w:jc w:val="both"/>
        <w:rPr>
          <w:rFonts w:ascii="Arial" w:hAnsi="Arial" w:cs="Arial"/>
        </w:rPr>
      </w:pPr>
      <w:r>
        <w:rPr>
          <w:rFonts w:ascii="Arial" w:hAnsi="Arial" w:cs="Arial"/>
          <w:b/>
        </w:rPr>
        <w:t>c)</w:t>
      </w:r>
      <w:r>
        <w:rPr>
          <w:rFonts w:ascii="Arial" w:hAnsi="Arial" w:cs="Arial"/>
        </w:rPr>
        <w:t xml:space="preserve"> Prova de Regularidade com a Fazenda Estadual e Municipal, contemplando todos os tributos de suas competências;</w:t>
      </w:r>
    </w:p>
    <w:p w:rsidR="00BC42C6" w:rsidRDefault="00102843">
      <w:pPr>
        <w:spacing w:after="0"/>
        <w:jc w:val="both"/>
        <w:rPr>
          <w:rFonts w:ascii="Arial" w:hAnsi="Arial" w:cs="Arial"/>
        </w:rPr>
      </w:pPr>
      <w:r>
        <w:rPr>
          <w:rFonts w:ascii="Arial" w:hAnsi="Arial" w:cs="Arial"/>
          <w:b/>
        </w:rPr>
        <w:t>d)</w:t>
      </w:r>
      <w:r>
        <w:rPr>
          <w:rFonts w:ascii="Arial" w:hAnsi="Arial" w:cs="Arial"/>
        </w:rPr>
        <w:t xml:space="preserve"> Prova de Regularidade junto ao Fundo de Garantia por Tempo de Serviço (FGTS);</w:t>
      </w:r>
    </w:p>
    <w:p w:rsidR="00BC42C6" w:rsidRDefault="00102843">
      <w:pPr>
        <w:spacing w:after="0"/>
        <w:jc w:val="both"/>
        <w:rPr>
          <w:rFonts w:ascii="Arial" w:hAnsi="Arial" w:cs="Arial"/>
        </w:rPr>
      </w:pPr>
      <w:r>
        <w:rPr>
          <w:rFonts w:ascii="Arial" w:hAnsi="Arial" w:cs="Arial"/>
          <w:b/>
        </w:rPr>
        <w:t>e)</w:t>
      </w:r>
      <w:r>
        <w:rPr>
          <w:rFonts w:ascii="Arial" w:hAnsi="Arial" w:cs="Arial"/>
        </w:rPr>
        <w:t xml:space="preserve"> Prova de Regularidade de Débito Trabalhista (CNDT).</w:t>
      </w:r>
    </w:p>
    <w:p w:rsidR="00BC42C6" w:rsidRDefault="00102843">
      <w:pPr>
        <w:spacing w:after="0"/>
        <w:jc w:val="both"/>
        <w:rPr>
          <w:rFonts w:ascii="Arial" w:hAnsi="Arial" w:cs="Arial"/>
        </w:rPr>
      </w:pPr>
      <w:r>
        <w:rPr>
          <w:rFonts w:ascii="Arial" w:hAnsi="Arial" w:cs="Arial"/>
          <w:b/>
        </w:rPr>
        <w:t>10.4.</w:t>
      </w:r>
      <w:r>
        <w:rPr>
          <w:rFonts w:ascii="Arial" w:hAnsi="Arial" w:cs="Arial"/>
        </w:rPr>
        <w:t xml:space="preserve"> QUALIFICAÇÃO ECONOMICA FINANCEIRA:</w:t>
      </w:r>
    </w:p>
    <w:p w:rsidR="00BC42C6" w:rsidRDefault="00102843">
      <w:pPr>
        <w:spacing w:after="0"/>
        <w:jc w:val="both"/>
        <w:rPr>
          <w:rFonts w:ascii="Arial" w:hAnsi="Arial" w:cs="Arial"/>
        </w:rPr>
      </w:pPr>
      <w:r>
        <w:rPr>
          <w:rFonts w:ascii="Arial" w:hAnsi="Arial" w:cs="Arial"/>
          <w:b/>
        </w:rPr>
        <w:t>a)</w:t>
      </w:r>
      <w:r>
        <w:rPr>
          <w:rFonts w:ascii="Arial" w:hAnsi="Arial" w:cs="Arial"/>
        </w:rPr>
        <w:t xml:space="preserve"> Cópia da Declaração de Enquadramento ou Certidão Simplificada em micro empresa – ME ou empresa de Pequeno Porte – EPP, autenticada e emitida pela Junta Comercial, caso se tratar de ME ou EPP.</w:t>
      </w:r>
    </w:p>
    <w:p w:rsidR="00BC42C6" w:rsidRDefault="00102843">
      <w:pPr>
        <w:pStyle w:val="Heading5"/>
        <w:rPr>
          <w:rFonts w:ascii="Arial" w:hAnsi="Arial" w:cs="Arial"/>
        </w:rPr>
      </w:pPr>
      <w:r>
        <w:rPr>
          <w:rFonts w:ascii="Arial" w:hAnsi="Arial" w:cs="Arial"/>
        </w:rPr>
        <w:lastRenderedPageBreak/>
        <w:t>* Para se valer dos benefícios da Lei n° 123/2006, deverão apresentar Cópia de Declaração de enquadramento como Micro Empresa ou Empresa de Pequeno Porte, ou documento que comprove esta condição.</w:t>
      </w:r>
    </w:p>
    <w:p w:rsidR="00BC42C6" w:rsidRDefault="00102843">
      <w:pPr>
        <w:pStyle w:val="Heading5"/>
        <w:rPr>
          <w:rFonts w:ascii="Arial" w:hAnsi="Arial" w:cs="Arial"/>
          <w:lang w:eastAsia="pt-BR"/>
        </w:rPr>
      </w:pPr>
      <w:r>
        <w:rPr>
          <w:rFonts w:ascii="Arial" w:hAnsi="Arial" w:cs="Arial"/>
          <w:lang w:eastAsia="pt-BR"/>
        </w:rPr>
        <w:t>10.5. Todos os documentos exigidos no presente instrumento convocatório</w:t>
      </w:r>
      <w:proofErr w:type="gramStart"/>
      <w:r>
        <w:rPr>
          <w:rFonts w:ascii="Arial" w:hAnsi="Arial" w:cs="Arial"/>
          <w:lang w:eastAsia="pt-BR"/>
        </w:rPr>
        <w:t>, poderão</w:t>
      </w:r>
      <w:proofErr w:type="gramEnd"/>
      <w:r>
        <w:rPr>
          <w:rFonts w:ascii="Arial" w:hAnsi="Arial" w:cs="Arial"/>
          <w:lang w:eastAsia="pt-BR"/>
        </w:rPr>
        <w:t xml:space="preserve"> ser apresentados em original, por qualquer processo de cópia autenticada por tabelião, servidor público municipal, ou publicação em órgão da imprensa oficial.</w:t>
      </w:r>
    </w:p>
    <w:p w:rsidR="00BC42C6" w:rsidRDefault="00102843">
      <w:pPr>
        <w:pStyle w:val="Heading5"/>
        <w:rPr>
          <w:rFonts w:ascii="Arial" w:hAnsi="Arial" w:cs="Arial"/>
        </w:rPr>
      </w:pPr>
      <w:r>
        <w:rPr>
          <w:rFonts w:ascii="Arial" w:hAnsi="Arial" w:cs="Arial"/>
        </w:rPr>
        <w:t>10.5.1. No caso de autenticação por servidor deste Órgão, os licitantes deverão apresentar a documentação exigida para habilitação na Comissão Permanente de Licitação, até o último dia útil anterior à data de abertura do Pregão, respeitado o horário de expediente, das 8h às 12 h.</w:t>
      </w:r>
    </w:p>
    <w:p w:rsidR="00BC42C6" w:rsidRDefault="00102843">
      <w:pPr>
        <w:pStyle w:val="Heading5"/>
        <w:rPr>
          <w:rFonts w:ascii="Arial" w:hAnsi="Arial" w:cs="Arial"/>
        </w:rPr>
      </w:pPr>
      <w:r>
        <w:rPr>
          <w:rFonts w:ascii="Arial" w:hAnsi="Arial" w:cs="Arial"/>
        </w:rPr>
        <w:t xml:space="preserve">10.5.1.1. Não serão autenticadas as certidões emitidas pela </w:t>
      </w:r>
      <w:r>
        <w:rPr>
          <w:rFonts w:ascii="Arial" w:hAnsi="Arial" w:cs="Arial"/>
          <w:i/>
        </w:rPr>
        <w:t>internet</w:t>
      </w:r>
      <w:r>
        <w:rPr>
          <w:rFonts w:ascii="Arial" w:hAnsi="Arial" w:cs="Arial"/>
        </w:rPr>
        <w:t xml:space="preserve">, tendo em vista que a veracidade das mesmas é verificada </w:t>
      </w:r>
      <w:r>
        <w:rPr>
          <w:rFonts w:ascii="Arial" w:hAnsi="Arial" w:cs="Arial"/>
          <w:i/>
        </w:rPr>
        <w:t>on-line</w:t>
      </w:r>
      <w:r>
        <w:rPr>
          <w:rFonts w:ascii="Arial" w:hAnsi="Arial" w:cs="Arial"/>
        </w:rPr>
        <w:t>.</w:t>
      </w:r>
    </w:p>
    <w:p w:rsidR="00BC42C6" w:rsidRDefault="00102843">
      <w:pPr>
        <w:pStyle w:val="Heading5"/>
        <w:rPr>
          <w:rFonts w:ascii="Arial" w:hAnsi="Arial" w:cs="Arial"/>
        </w:rPr>
      </w:pPr>
      <w:r>
        <w:rPr>
          <w:rFonts w:ascii="Arial" w:hAnsi="Arial" w:cs="Arial"/>
        </w:rPr>
        <w:t xml:space="preserve">10.6. O envelope de documentação deste Pregão que não for aberto ficará em poder da </w:t>
      </w:r>
      <w:proofErr w:type="spellStart"/>
      <w:r>
        <w:rPr>
          <w:rFonts w:ascii="Arial" w:hAnsi="Arial" w:cs="Arial"/>
        </w:rPr>
        <w:t>Pregoeira</w:t>
      </w:r>
      <w:proofErr w:type="spellEnd"/>
      <w:r>
        <w:rPr>
          <w:rFonts w:ascii="Arial" w:hAnsi="Arial" w:cs="Arial"/>
        </w:rPr>
        <w:t xml:space="preserve"> pelo prazo de 30 (trinta) dias, a partir da homologação da licitação, devendo o licitante retirá-lo, após aquele período, no prazo de </w:t>
      </w:r>
      <w:proofErr w:type="gramStart"/>
      <w:r>
        <w:rPr>
          <w:rFonts w:ascii="Arial" w:hAnsi="Arial" w:cs="Arial"/>
        </w:rPr>
        <w:t>5</w:t>
      </w:r>
      <w:proofErr w:type="gramEnd"/>
      <w:r>
        <w:rPr>
          <w:rFonts w:ascii="Arial" w:hAnsi="Arial" w:cs="Arial"/>
        </w:rPr>
        <w:t xml:space="preserve"> (cinco) dias, sob pena de </w:t>
      </w:r>
      <w:proofErr w:type="spellStart"/>
      <w:r>
        <w:rPr>
          <w:rFonts w:ascii="Arial" w:hAnsi="Arial" w:cs="Arial"/>
        </w:rPr>
        <w:t>inutilização</w:t>
      </w:r>
      <w:proofErr w:type="spellEnd"/>
      <w:r>
        <w:rPr>
          <w:rFonts w:ascii="Arial" w:hAnsi="Arial" w:cs="Arial"/>
        </w:rPr>
        <w:t xml:space="preserve"> do envelope.</w:t>
      </w:r>
    </w:p>
    <w:p w:rsidR="00BC42C6" w:rsidRDefault="00102843">
      <w:pPr>
        <w:pStyle w:val="Heading5"/>
        <w:rPr>
          <w:rFonts w:ascii="Arial" w:hAnsi="Arial" w:cs="Arial"/>
        </w:rPr>
      </w:pPr>
      <w:r>
        <w:rPr>
          <w:rFonts w:ascii="Arial" w:hAnsi="Arial" w:cs="Arial"/>
        </w:rPr>
        <w:t>10.7. 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w:t>
      </w:r>
    </w:p>
    <w:p w:rsidR="00BC42C6" w:rsidRDefault="00102843">
      <w:pPr>
        <w:pStyle w:val="Heading5"/>
        <w:rPr>
          <w:rFonts w:ascii="Arial" w:hAnsi="Arial" w:cs="Arial"/>
        </w:rPr>
      </w:pPr>
      <w:r>
        <w:rPr>
          <w:rFonts w:ascii="Arial" w:hAnsi="Arial" w:cs="Arial"/>
        </w:rPr>
        <w:t>10.7.1. 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C42C6" w:rsidRDefault="00102843">
      <w:pPr>
        <w:pStyle w:val="Heading5"/>
        <w:rPr>
          <w:rFonts w:ascii="Arial" w:hAnsi="Arial" w:cs="Arial"/>
          <w:bCs/>
        </w:rPr>
      </w:pPr>
      <w:r>
        <w:rPr>
          <w:rFonts w:ascii="Arial" w:hAnsi="Arial" w:cs="Arial"/>
        </w:rPr>
        <w:t xml:space="preserve">10.8. </w:t>
      </w:r>
      <w:r>
        <w:rPr>
          <w:rFonts w:ascii="Arial" w:hAnsi="Arial" w:cs="Arial"/>
          <w:bCs/>
        </w:rPr>
        <w:t>As certidões mencionadas no item 10.3 (alíneas “b”, “c” e “d”) poderão ser substituídas pelo cadastro da Prefeitura Municipal de Canguçu, devidamente atualizado para participar de licitações com objeto similar ao do presente Pregão.</w:t>
      </w:r>
    </w:p>
    <w:p w:rsidR="00BC42C6" w:rsidRDefault="00102843">
      <w:pPr>
        <w:pStyle w:val="Heading5"/>
        <w:rPr>
          <w:rFonts w:ascii="Arial" w:hAnsi="Arial" w:cs="Arial"/>
        </w:rPr>
      </w:pPr>
      <w:r>
        <w:rPr>
          <w:rFonts w:ascii="Arial" w:hAnsi="Arial" w:cs="Arial"/>
        </w:rPr>
        <w:t>10.9. Na hipótese do item 10.8, caso haja certidões vencidas na data da apresentação, estas deverão ser apresentadas, com a data de validade atualizada, juntamente com o cadastro.</w:t>
      </w:r>
    </w:p>
    <w:p w:rsidR="00BC42C6" w:rsidRDefault="00102843">
      <w:pPr>
        <w:pStyle w:val="Heading5"/>
        <w:rPr>
          <w:rFonts w:ascii="Arial" w:hAnsi="Arial" w:cs="Arial"/>
        </w:rPr>
      </w:pPr>
      <w:r>
        <w:rPr>
          <w:rFonts w:ascii="Arial" w:hAnsi="Arial" w:cs="Arial"/>
        </w:rPr>
        <w:t>10.10. Se o licitante comprovar seu cadastramento junto à Prefeitura Municipal de Canguçu, deverá apresentar o Certificado pelo órgão quanto a sua regularidade.</w:t>
      </w:r>
    </w:p>
    <w:p w:rsidR="00BC42C6" w:rsidRDefault="00102843">
      <w:pPr>
        <w:pStyle w:val="Heading5"/>
        <w:rPr>
          <w:rFonts w:ascii="Arial" w:hAnsi="Arial" w:cs="Arial"/>
        </w:rPr>
      </w:pPr>
      <w:r>
        <w:rPr>
          <w:rFonts w:ascii="Arial" w:hAnsi="Arial" w:cs="Arial"/>
        </w:rPr>
        <w:t>10.11. No julgamento das certidões referentes à regularidade fiscal, item 10.3, letras “c” até “e” apresentadas pelas microempresas e/ou empresas de pequeno porte, serão observadas as disposições da Lei Complementar Federal nº 123/06, em especial seus artigos 42 e 43.</w:t>
      </w:r>
    </w:p>
    <w:p w:rsidR="00BC42C6" w:rsidRDefault="00102843">
      <w:pPr>
        <w:pStyle w:val="Heading5"/>
        <w:rPr>
          <w:rFonts w:ascii="Arial" w:hAnsi="Arial" w:cs="Arial"/>
        </w:rPr>
      </w:pPr>
      <w:r>
        <w:rPr>
          <w:rFonts w:ascii="Arial" w:hAnsi="Arial" w:cs="Arial"/>
        </w:rPr>
        <w:t xml:space="preserve">10.11.1. Em havendo alguma restrição quanto às certidões mencionadas no item 10.11, será assegurado à microempresa ou empresa de pequeno porte o prazo de 03 (três) dias úteis, prorrogável por igual período, a critério da Administração, cujo termo inicial corresponderá ao momento em que o proponente for declarado o vencedor do certame, para a apresentação de nova documentação sem restrições. </w:t>
      </w:r>
    </w:p>
    <w:p w:rsidR="00BC42C6" w:rsidRDefault="00102843">
      <w:pPr>
        <w:pStyle w:val="Heading5"/>
        <w:rPr>
          <w:rFonts w:ascii="Arial" w:hAnsi="Arial" w:cs="Arial"/>
        </w:rPr>
      </w:pPr>
      <w:r>
        <w:rPr>
          <w:rFonts w:ascii="Arial" w:hAnsi="Arial" w:cs="Arial"/>
        </w:rPr>
        <w:t>10.11.1.1.  Não terá direito ao prazo previsto no item anterior a microempresa ou empresa de pequeno porte que tenha deixado de apresentar algum dos documentos relativos à regularidade fiscal e/ou outros constantes do item 10.3 e suas alíneas</w:t>
      </w:r>
    </w:p>
    <w:p w:rsidR="00BC42C6" w:rsidRDefault="00102843">
      <w:pPr>
        <w:pStyle w:val="Heading5"/>
        <w:rPr>
          <w:rFonts w:ascii="Arial" w:hAnsi="Arial" w:cs="Arial"/>
        </w:rPr>
      </w:pPr>
      <w:r>
        <w:rPr>
          <w:rFonts w:ascii="Arial" w:hAnsi="Arial" w:cs="Arial"/>
        </w:rPr>
        <w:t>10.11.1.2. A não correção da documentação relativa à Regularidade Fiscal, no prazo constante do subitem 10.11.1,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11. DA ADJUDICAÇÃO</w:t>
      </w:r>
    </w:p>
    <w:p w:rsidR="00BC42C6" w:rsidRDefault="00102843">
      <w:pPr>
        <w:pStyle w:val="Heading5"/>
        <w:rPr>
          <w:rFonts w:ascii="Arial" w:hAnsi="Arial" w:cs="Arial"/>
        </w:rPr>
      </w:pPr>
      <w:r>
        <w:rPr>
          <w:rFonts w:ascii="Arial" w:hAnsi="Arial" w:cs="Arial"/>
        </w:rPr>
        <w:t>11.1. Constatado o atendimento das exigências fixadas no Edital, a licitante será declarada vencedora, sendo-lhe adjudicado o objeto do certame.</w:t>
      </w:r>
    </w:p>
    <w:p w:rsidR="00BC42C6" w:rsidRDefault="00102843">
      <w:pPr>
        <w:pStyle w:val="Heading5"/>
        <w:rPr>
          <w:rFonts w:ascii="Arial" w:hAnsi="Arial" w:cs="Arial"/>
        </w:rPr>
      </w:pPr>
      <w:r>
        <w:rPr>
          <w:rFonts w:ascii="Arial" w:hAnsi="Arial" w:cs="Arial"/>
        </w:rPr>
        <w:t xml:space="preserve">11.2. Em caso de desatendimento às exigências </w:t>
      </w:r>
      <w:proofErr w:type="spellStart"/>
      <w:r>
        <w:rPr>
          <w:rFonts w:ascii="Arial" w:hAnsi="Arial" w:cs="Arial"/>
        </w:rPr>
        <w:t>habilitatórias</w:t>
      </w:r>
      <w:proofErr w:type="spellEnd"/>
      <w:r>
        <w:rPr>
          <w:rFonts w:ascii="Arial" w:hAnsi="Arial" w:cs="Arial"/>
        </w:rPr>
        <w:t xml:space="preserve">, a </w:t>
      </w:r>
      <w:proofErr w:type="spellStart"/>
      <w:r>
        <w:rPr>
          <w:rFonts w:ascii="Arial" w:hAnsi="Arial" w:cs="Arial"/>
        </w:rPr>
        <w:t>Pregoeira</w:t>
      </w:r>
      <w:proofErr w:type="spellEnd"/>
      <w:r>
        <w:rPr>
          <w:rFonts w:ascii="Arial" w:hAnsi="Arial" w:cs="Arial"/>
        </w:rPr>
        <w:t xml:space="preserve">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BC42C6" w:rsidRDefault="00102843">
      <w:pPr>
        <w:pStyle w:val="Heading5"/>
        <w:rPr>
          <w:rFonts w:ascii="Arial" w:hAnsi="Arial" w:cs="Arial"/>
        </w:rPr>
      </w:pPr>
      <w:r>
        <w:rPr>
          <w:rFonts w:ascii="Arial" w:hAnsi="Arial" w:cs="Arial"/>
        </w:rPr>
        <w:t xml:space="preserve">11.3. Encerrado o julgamento das propostas e da habilitação, a </w:t>
      </w:r>
      <w:proofErr w:type="spellStart"/>
      <w:r>
        <w:rPr>
          <w:rFonts w:ascii="Arial" w:hAnsi="Arial" w:cs="Arial"/>
        </w:rPr>
        <w:t>Pregoeira</w:t>
      </w:r>
      <w:proofErr w:type="spellEnd"/>
      <w:r>
        <w:rPr>
          <w:rFonts w:ascii="Arial" w:hAnsi="Arial" w:cs="Arial"/>
        </w:rPr>
        <w:t xml:space="preserve"> proclamará a vencedora, proporcionando, a seguir, a oportunidade às licitantes para que manifestem a intenção de interpor recurso, esclarecendo que a falta dessa manifestação, imediata e </w:t>
      </w:r>
      <w:r>
        <w:rPr>
          <w:rFonts w:ascii="Arial" w:hAnsi="Arial" w:cs="Arial"/>
        </w:rPr>
        <w:lastRenderedPageBreak/>
        <w:t>motivada, importará na decadência do direito de recurso por parte da licitante.</w:t>
      </w:r>
    </w:p>
    <w:p w:rsidR="00BC42C6" w:rsidRDefault="00102843">
      <w:pPr>
        <w:pStyle w:val="Heading5"/>
        <w:rPr>
          <w:rFonts w:ascii="Arial" w:hAnsi="Arial" w:cs="Arial"/>
        </w:rPr>
      </w:pPr>
      <w:r>
        <w:rPr>
          <w:rFonts w:ascii="Arial" w:hAnsi="Arial" w:cs="Arial"/>
        </w:rPr>
        <w:t xml:space="preserve">11.4. Adjudicação e o acatamento do registro de preços não obriga a administração a firmar as contratações que deles poderão advir, ficando facultada a Câmara a utilização de outros meios, respeitada a legislação relativa </w:t>
      </w:r>
      <w:proofErr w:type="gramStart"/>
      <w:r>
        <w:rPr>
          <w:rFonts w:ascii="Arial" w:hAnsi="Arial" w:cs="Arial"/>
        </w:rPr>
        <w:t>as</w:t>
      </w:r>
      <w:proofErr w:type="gramEnd"/>
      <w:r>
        <w:rPr>
          <w:rFonts w:ascii="Arial" w:hAnsi="Arial" w:cs="Arial"/>
        </w:rPr>
        <w:t xml:space="preserve"> licitações, sendo assegurado ao beneficiário do registro preferência em igualdade de condições</w:t>
      </w:r>
    </w:p>
    <w:p w:rsidR="00BC42C6" w:rsidRDefault="00BC42C6">
      <w:pPr>
        <w:pStyle w:val="Heading5"/>
        <w:rPr>
          <w:rFonts w:ascii="Arial" w:hAnsi="Arial" w:cs="Arial"/>
          <w:lang w:eastAsia="pt-BR"/>
        </w:rPr>
      </w:pPr>
    </w:p>
    <w:p w:rsidR="00BC42C6" w:rsidRDefault="00102843">
      <w:pPr>
        <w:pStyle w:val="Heading5"/>
        <w:rPr>
          <w:rFonts w:ascii="Arial" w:hAnsi="Arial" w:cs="Arial"/>
        </w:rPr>
      </w:pPr>
      <w:r>
        <w:rPr>
          <w:rFonts w:ascii="Arial" w:hAnsi="Arial" w:cs="Arial"/>
        </w:rPr>
        <w:t>12. DOS RECURSOS ADMINISTRATIVOS</w:t>
      </w:r>
    </w:p>
    <w:p w:rsidR="00BC42C6" w:rsidRDefault="00102843">
      <w:pPr>
        <w:pStyle w:val="Heading5"/>
        <w:rPr>
          <w:rFonts w:ascii="Arial" w:hAnsi="Arial" w:cs="Arial"/>
        </w:rPr>
      </w:pPr>
      <w:r>
        <w:rPr>
          <w:rFonts w:ascii="Arial" w:hAnsi="Arial" w:cs="Arial"/>
        </w:rPr>
        <w:t xml:space="preserve">12.1. Tendo </w:t>
      </w:r>
      <w:proofErr w:type="gramStart"/>
      <w:r>
        <w:rPr>
          <w:rFonts w:ascii="Arial" w:hAnsi="Arial" w:cs="Arial"/>
        </w:rPr>
        <w:t>a licitante manifestado</w:t>
      </w:r>
      <w:proofErr w:type="gramEnd"/>
      <w:r>
        <w:rPr>
          <w:rFonts w:ascii="Arial" w:hAnsi="Arial" w:cs="Arial"/>
        </w:rPr>
        <w:t>, motivadamente, a intenção de recorrer na Sessão Pública do Pregão, terá ela o prazo de 03 (três) dias corridos para apresentação das razões de recurso.</w:t>
      </w:r>
    </w:p>
    <w:p w:rsidR="00BC42C6" w:rsidRDefault="00102843">
      <w:pPr>
        <w:pStyle w:val="Heading5"/>
        <w:rPr>
          <w:rFonts w:ascii="Arial" w:hAnsi="Arial" w:cs="Arial"/>
        </w:rPr>
      </w:pPr>
      <w:r>
        <w:rPr>
          <w:rFonts w:ascii="Arial" w:hAnsi="Arial" w:cs="Arial"/>
        </w:rPr>
        <w:t>12.2. As demais licitantes, já intimadas na Sessão Pública supracitada, terão o prazo de 03 (três) dias corridos para apresentarem as contrarrazões, que começará a correr do término do prazo da recorrente.</w:t>
      </w:r>
    </w:p>
    <w:p w:rsidR="00BC42C6" w:rsidRDefault="00102843">
      <w:pPr>
        <w:pStyle w:val="Heading5"/>
        <w:rPr>
          <w:rFonts w:ascii="Arial" w:hAnsi="Arial" w:cs="Arial"/>
        </w:rPr>
      </w:pPr>
      <w:r>
        <w:rPr>
          <w:rFonts w:ascii="Arial" w:hAnsi="Arial" w:cs="Arial"/>
        </w:rPr>
        <w:t>12.3. A manifestação na Sessão Pública e a motivação, no caso de recurso, são pressupostos de admissibilidade dos recursos.</w:t>
      </w:r>
    </w:p>
    <w:p w:rsidR="00BC42C6" w:rsidRDefault="00102843">
      <w:pPr>
        <w:pStyle w:val="Heading5"/>
        <w:rPr>
          <w:rFonts w:ascii="Arial" w:hAnsi="Arial" w:cs="Arial"/>
        </w:rPr>
      </w:pPr>
      <w:r>
        <w:rPr>
          <w:rFonts w:ascii="Arial" w:hAnsi="Arial" w:cs="Arial"/>
        </w:rPr>
        <w:t>12.4. As razões e contrarrazões do recurso deverão ser encaminhadas, por escrito, ao Senhor Presidente da Municipal, por intermédio do Pregoeiro, no Setor de Compras e de Licitações, no endereço mencionado no preâmbulo deste Edital.</w:t>
      </w:r>
    </w:p>
    <w:p w:rsidR="00BC42C6" w:rsidRDefault="00102843">
      <w:pPr>
        <w:pStyle w:val="Heading5"/>
        <w:rPr>
          <w:rFonts w:ascii="Arial" w:hAnsi="Arial" w:cs="Arial"/>
        </w:rPr>
      </w:pPr>
      <w:r>
        <w:rPr>
          <w:rFonts w:ascii="Arial" w:hAnsi="Arial" w:cs="Arial"/>
        </w:rPr>
        <w:t xml:space="preserve">12.5. O início da contagem dos prazos, bem como seu término, dar-se-á sempre em dias úteis. </w:t>
      </w:r>
    </w:p>
    <w:p w:rsidR="00BC42C6" w:rsidRDefault="00102843">
      <w:pPr>
        <w:pStyle w:val="Heading5"/>
        <w:rPr>
          <w:rFonts w:ascii="Arial" w:hAnsi="Arial" w:cs="Arial"/>
          <w:color w:val="000000"/>
        </w:rPr>
      </w:pPr>
      <w:r>
        <w:rPr>
          <w:rFonts w:ascii="Arial" w:hAnsi="Arial" w:cs="Arial"/>
          <w:color w:val="000000"/>
        </w:rPr>
        <w:t>12.6. A falta de manifestação imediata e motivada do licitante importará a decadência do direito de recurso.</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13. DO RECEBIMENTO</w:t>
      </w:r>
    </w:p>
    <w:p w:rsidR="00BC42C6" w:rsidRDefault="00102843">
      <w:pPr>
        <w:pStyle w:val="Heading5"/>
        <w:rPr>
          <w:rFonts w:ascii="Arial" w:hAnsi="Arial" w:cs="Arial"/>
        </w:rPr>
      </w:pPr>
      <w:r>
        <w:rPr>
          <w:rFonts w:ascii="Arial" w:hAnsi="Arial" w:cs="Arial"/>
        </w:rPr>
        <w:t xml:space="preserve">13.1. O prazo de entrega deverá ser de no máximo dez dias </w:t>
      </w:r>
      <w:proofErr w:type="gramStart"/>
      <w:r>
        <w:rPr>
          <w:rFonts w:ascii="Arial" w:hAnsi="Arial" w:cs="Arial"/>
        </w:rPr>
        <w:t>após</w:t>
      </w:r>
      <w:proofErr w:type="gramEnd"/>
      <w:r>
        <w:rPr>
          <w:rFonts w:ascii="Arial" w:hAnsi="Arial" w:cs="Arial"/>
        </w:rPr>
        <w:t xml:space="preserve"> emitida a ordem para o serviço e aquisição do objeto.</w:t>
      </w:r>
    </w:p>
    <w:p w:rsidR="00BC42C6" w:rsidRDefault="00102843">
      <w:pPr>
        <w:pStyle w:val="Heading5"/>
        <w:rPr>
          <w:rFonts w:ascii="Arial" w:hAnsi="Arial" w:cs="Arial"/>
        </w:rPr>
      </w:pPr>
      <w:r>
        <w:rPr>
          <w:rFonts w:ascii="Arial" w:hAnsi="Arial" w:cs="Arial"/>
        </w:rPr>
        <w:t>13.2. Verificada a não conformidade de algum dos produtos, a licitante vencedora deverá promover as correções necessárias no prazo máximo de 03 (três) dias úteis, sujeitando-se às penalidades previstas neste Edital.</w:t>
      </w:r>
    </w:p>
    <w:p w:rsidR="00BC42C6" w:rsidRDefault="00102843">
      <w:pPr>
        <w:pStyle w:val="Heading5"/>
        <w:rPr>
          <w:rFonts w:ascii="Arial" w:hAnsi="Arial" w:cs="Arial"/>
        </w:rPr>
      </w:pPr>
      <w:r>
        <w:rPr>
          <w:rFonts w:ascii="Arial" w:hAnsi="Arial" w:cs="Arial"/>
        </w:rPr>
        <w:t>13.3. A Nota Fiscal/Fatura deve, obrigatoriamente, ser entregue junto com o seu objeto, constando nela, também, o número do Pregão, o nome e número do banco, nome e número da agência e número da conta corrente da contratada.</w:t>
      </w:r>
    </w:p>
    <w:p w:rsidR="00BC42C6" w:rsidRDefault="00BC42C6">
      <w:pPr>
        <w:pStyle w:val="Heading5"/>
      </w:pPr>
    </w:p>
    <w:p w:rsidR="00BC42C6" w:rsidRDefault="00102843">
      <w:pPr>
        <w:pStyle w:val="Heading5"/>
        <w:rPr>
          <w:rFonts w:ascii="Arial" w:hAnsi="Arial" w:cs="Arial"/>
        </w:rPr>
      </w:pPr>
      <w:r>
        <w:rPr>
          <w:rFonts w:ascii="Arial" w:hAnsi="Arial" w:cs="Arial"/>
        </w:rPr>
        <w:t>14. DO PAGAMENTO</w:t>
      </w:r>
    </w:p>
    <w:p w:rsidR="00BC42C6" w:rsidRDefault="00102843">
      <w:pPr>
        <w:pStyle w:val="Heading5"/>
        <w:rPr>
          <w:rFonts w:ascii="Arial" w:hAnsi="Arial" w:cs="Arial"/>
        </w:rPr>
      </w:pPr>
      <w:r>
        <w:rPr>
          <w:rFonts w:ascii="Arial" w:hAnsi="Arial" w:cs="Arial"/>
        </w:rPr>
        <w:t>14.1. O pagamento será efetuado à vista, mediante depósito em conta corrente e/ou cheque nominal, na sede da Câmara ao responsável pela assinatura do contrato, após a conferência e aceito do produto objeto deste instrumento.</w:t>
      </w:r>
    </w:p>
    <w:p w:rsidR="00BC42C6" w:rsidRDefault="00102843">
      <w:pPr>
        <w:pStyle w:val="Heading5"/>
        <w:rPr>
          <w:rFonts w:ascii="Arial" w:hAnsi="Arial" w:cs="Arial"/>
        </w:rPr>
      </w:pPr>
      <w:r>
        <w:rPr>
          <w:rFonts w:ascii="Arial" w:hAnsi="Arial" w:cs="Arial"/>
        </w:rPr>
        <w:t>14.2. Todos os fornecedores que forem vencedores de valores superiores a R$ 800,00, deverão obrigatoriamente emitir NOTA FISCAL ELETRÔNICA, em atendimento ao Decreto nº 48.777/12 (</w:t>
      </w:r>
      <w:proofErr w:type="gramStart"/>
      <w:r>
        <w:rPr>
          <w:rFonts w:ascii="Arial" w:hAnsi="Arial" w:cs="Arial"/>
        </w:rPr>
        <w:t>DOE,</w:t>
      </w:r>
      <w:proofErr w:type="gramEnd"/>
      <w:r>
        <w:rPr>
          <w:rFonts w:ascii="Arial" w:hAnsi="Arial" w:cs="Arial"/>
        </w:rPr>
        <w:t xml:space="preserve"> 06 de fevereiro de 2012).</w:t>
      </w:r>
    </w:p>
    <w:p w:rsidR="00BC42C6" w:rsidRDefault="00102843">
      <w:pPr>
        <w:pStyle w:val="Heading5"/>
        <w:rPr>
          <w:rFonts w:ascii="Arial" w:hAnsi="Arial" w:cs="Arial"/>
          <w:bCs/>
        </w:rPr>
      </w:pPr>
      <w:r>
        <w:rPr>
          <w:rFonts w:ascii="Arial" w:hAnsi="Arial" w:cs="Arial"/>
        </w:rPr>
        <w:t xml:space="preserve">14.3. </w:t>
      </w:r>
      <w:r>
        <w:rPr>
          <w:rFonts w:ascii="Arial" w:hAnsi="Arial" w:cs="Arial"/>
          <w:bCs/>
        </w:rPr>
        <w:t>A despesa deste objeto será deduzida do saldo da dotação consignada à:</w:t>
      </w:r>
    </w:p>
    <w:p w:rsidR="00BC42C6" w:rsidRDefault="00102843">
      <w:pPr>
        <w:pStyle w:val="Heading5"/>
        <w:rPr>
          <w:rFonts w:ascii="Arial" w:hAnsi="Arial" w:cs="Arial"/>
          <w:bCs/>
        </w:rPr>
      </w:pPr>
      <w:r>
        <w:rPr>
          <w:rFonts w:ascii="Arial" w:hAnsi="Arial" w:cs="Arial"/>
          <w:bCs/>
        </w:rPr>
        <w:t>Unidade Orçamentária 01.01 – Câmara Municipal de Vereadores</w:t>
      </w:r>
    </w:p>
    <w:p w:rsidR="00BC42C6" w:rsidRDefault="00102843">
      <w:pPr>
        <w:pStyle w:val="Heading5"/>
        <w:rPr>
          <w:rFonts w:ascii="Arial" w:hAnsi="Arial" w:cs="Arial"/>
          <w:bCs/>
        </w:rPr>
      </w:pPr>
      <w:r>
        <w:rPr>
          <w:rFonts w:ascii="Arial" w:hAnsi="Arial" w:cs="Arial"/>
          <w:bCs/>
        </w:rPr>
        <w:t xml:space="preserve">Projeto/Atividade: </w:t>
      </w:r>
      <w:proofErr w:type="gramStart"/>
      <w:r>
        <w:rPr>
          <w:rFonts w:ascii="Arial" w:hAnsi="Arial" w:cs="Arial"/>
          <w:bCs/>
        </w:rPr>
        <w:t>2.001 – Manutenção</w:t>
      </w:r>
      <w:proofErr w:type="gramEnd"/>
      <w:r>
        <w:rPr>
          <w:rFonts w:ascii="Arial" w:hAnsi="Arial" w:cs="Arial"/>
          <w:bCs/>
        </w:rPr>
        <w:t xml:space="preserve"> das Atividades Legislativas</w:t>
      </w:r>
    </w:p>
    <w:p w:rsidR="00BC42C6" w:rsidRDefault="00102843">
      <w:pPr>
        <w:pStyle w:val="Heading5"/>
        <w:rPr>
          <w:rFonts w:ascii="Arial" w:hAnsi="Arial" w:cs="Arial"/>
          <w:bCs/>
        </w:rPr>
      </w:pPr>
      <w:r>
        <w:rPr>
          <w:rFonts w:ascii="Arial" w:hAnsi="Arial" w:cs="Arial"/>
          <w:bCs/>
        </w:rPr>
        <w:t>3.3.90.30: Material de Consumo</w:t>
      </w:r>
    </w:p>
    <w:p w:rsidR="00BC42C6" w:rsidRDefault="00102843">
      <w:pPr>
        <w:pStyle w:val="Heading5"/>
        <w:rPr>
          <w:rFonts w:ascii="Arial" w:hAnsi="Arial" w:cs="Arial"/>
          <w:bCs/>
          <w:sz w:val="24"/>
          <w:szCs w:val="24"/>
        </w:rPr>
      </w:pPr>
      <w:r>
        <w:rPr>
          <w:rFonts w:ascii="Arial" w:hAnsi="Arial" w:cs="Arial"/>
          <w:bCs/>
        </w:rPr>
        <w:t>Rubrica: 3.3.90.30.15.00.00 – Material para Festividade e Homenagens.</w:t>
      </w:r>
    </w:p>
    <w:p w:rsidR="00BC42C6" w:rsidRDefault="00102843">
      <w:pPr>
        <w:pStyle w:val="Heading5"/>
        <w:rPr>
          <w:rFonts w:ascii="Arial" w:hAnsi="Arial" w:cs="Arial"/>
        </w:rPr>
      </w:pPr>
      <w:r>
        <w:rPr>
          <w:rFonts w:ascii="Arial" w:hAnsi="Arial" w:cs="Arial"/>
        </w:rPr>
        <w:t>14.4. Adimplida a obrigação, o Contratado deverá apresentar nota fiscal ou documento equivalente de cobrança na Câmara Municipal de Vereadores de Canguçu/RS, Rua General Osório, 979 – Centro – Canguçu/RS.</w:t>
      </w:r>
    </w:p>
    <w:p w:rsidR="00BC42C6" w:rsidRDefault="00102843">
      <w:pPr>
        <w:pStyle w:val="Heading5"/>
        <w:rPr>
          <w:rFonts w:ascii="Arial" w:hAnsi="Arial" w:cs="Arial"/>
        </w:rPr>
      </w:pPr>
      <w:r>
        <w:rPr>
          <w:rFonts w:ascii="Arial" w:hAnsi="Arial" w:cs="Arial"/>
        </w:rPr>
        <w:t>14.5. Vencido o prazo, e constatada que foram cumpridas todos os requisitos e produto entregue e declarado aceite pela Câmara, sem que tenha ocorrido o pagamento, o valor devido será atualizado monetariamente entre as datas prevista e efetiva do pagamento, de acordo com a variação “</w:t>
      </w:r>
      <w:proofErr w:type="gramStart"/>
      <w:r>
        <w:rPr>
          <w:rFonts w:ascii="Arial" w:hAnsi="Arial" w:cs="Arial"/>
        </w:rPr>
        <w:t>pro rata</w:t>
      </w:r>
      <w:proofErr w:type="gramEnd"/>
      <w:r>
        <w:rPr>
          <w:rFonts w:ascii="Arial" w:hAnsi="Arial" w:cs="Arial"/>
        </w:rPr>
        <w:t xml:space="preserve"> </w:t>
      </w:r>
      <w:proofErr w:type="spellStart"/>
      <w:r>
        <w:rPr>
          <w:rFonts w:ascii="Arial" w:hAnsi="Arial" w:cs="Arial"/>
        </w:rPr>
        <w:t>tempore</w:t>
      </w:r>
      <w:proofErr w:type="spellEnd"/>
      <w:r>
        <w:rPr>
          <w:rFonts w:ascii="Arial" w:hAnsi="Arial" w:cs="Arial"/>
        </w:rPr>
        <w:t>” do IGP/M, acrescido de juros de 0,033% ao dia.</w:t>
      </w:r>
    </w:p>
    <w:p w:rsidR="00BC42C6" w:rsidRDefault="00102843">
      <w:pPr>
        <w:pStyle w:val="Heading5"/>
        <w:rPr>
          <w:rFonts w:ascii="Arial" w:hAnsi="Arial" w:cs="Arial"/>
        </w:rPr>
      </w:pPr>
      <w:r>
        <w:rPr>
          <w:rFonts w:ascii="Arial" w:hAnsi="Arial" w:cs="Arial"/>
        </w:rPr>
        <w:t xml:space="preserve">14.6. O pagamento será realizado consoante </w:t>
      </w:r>
      <w:proofErr w:type="gramStart"/>
      <w:r>
        <w:rPr>
          <w:rFonts w:ascii="Arial" w:hAnsi="Arial" w:cs="Arial"/>
        </w:rPr>
        <w:t>as</w:t>
      </w:r>
      <w:proofErr w:type="gramEnd"/>
      <w:r>
        <w:rPr>
          <w:rFonts w:ascii="Arial" w:hAnsi="Arial" w:cs="Arial"/>
        </w:rPr>
        <w:t xml:space="preserve"> normativas internas da Câmara Municipal de Vereadores de Canguçu.</w:t>
      </w:r>
    </w:p>
    <w:p w:rsidR="00BC42C6" w:rsidRDefault="00102843">
      <w:pPr>
        <w:pStyle w:val="Heading5"/>
        <w:rPr>
          <w:rFonts w:ascii="Arial" w:hAnsi="Arial" w:cs="Arial"/>
        </w:rPr>
      </w:pPr>
      <w:r>
        <w:rPr>
          <w:rFonts w:ascii="Arial" w:hAnsi="Arial" w:cs="Arial"/>
        </w:rPr>
        <w:t xml:space="preserve">14.7. O preço contratado será considerado completo, incluindo despesas de frete e seguro e abrangem todos os tributos (impostos, taxas, emolumentos, contribuições fiscais e </w:t>
      </w:r>
      <w:proofErr w:type="spellStart"/>
      <w:r>
        <w:rPr>
          <w:rFonts w:ascii="Arial" w:hAnsi="Arial" w:cs="Arial"/>
        </w:rPr>
        <w:t>parafiscais</w:t>
      </w:r>
      <w:proofErr w:type="spellEnd"/>
      <w:r>
        <w:rPr>
          <w:rFonts w:ascii="Arial" w:hAnsi="Arial" w:cs="Arial"/>
        </w:rPr>
        <w:t xml:space="preserve">), fornecimento de </w:t>
      </w:r>
      <w:proofErr w:type="spellStart"/>
      <w:r>
        <w:rPr>
          <w:rFonts w:ascii="Arial" w:hAnsi="Arial" w:cs="Arial"/>
        </w:rPr>
        <w:t>mão-de-obra</w:t>
      </w:r>
      <w:proofErr w:type="spellEnd"/>
      <w:r>
        <w:rPr>
          <w:rFonts w:ascii="Arial" w:hAnsi="Arial" w:cs="Arial"/>
        </w:rPr>
        <w:t xml:space="preserve"> especializada, leis sociais, administração, lucros, e qualquer outra despesa não especificada neste instrumento.</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15. DA REVISÃO DE PREÇOS:</w:t>
      </w:r>
    </w:p>
    <w:p w:rsidR="00BC42C6" w:rsidRDefault="00102843">
      <w:pPr>
        <w:pStyle w:val="Heading5"/>
        <w:rPr>
          <w:rFonts w:ascii="Arial" w:hAnsi="Arial" w:cs="Arial"/>
        </w:rPr>
      </w:pPr>
      <w:r>
        <w:rPr>
          <w:rFonts w:ascii="Arial" w:hAnsi="Arial" w:cs="Arial"/>
        </w:rPr>
        <w:t xml:space="preserve">15.1. Serão registrados, se </w:t>
      </w:r>
      <w:proofErr w:type="gramStart"/>
      <w:r>
        <w:rPr>
          <w:rFonts w:ascii="Arial" w:hAnsi="Arial" w:cs="Arial"/>
        </w:rPr>
        <w:t>houverem,</w:t>
      </w:r>
      <w:proofErr w:type="gramEnd"/>
      <w:r>
        <w:rPr>
          <w:rFonts w:ascii="Arial" w:hAnsi="Arial" w:cs="Arial"/>
        </w:rPr>
        <w:t xml:space="preserve"> o 1º, 2º e 3º menor preço, portanto as empresas </w:t>
      </w:r>
      <w:r>
        <w:rPr>
          <w:rFonts w:ascii="Arial" w:hAnsi="Arial" w:cs="Arial"/>
        </w:rPr>
        <w:lastRenderedPageBreak/>
        <w:t>detentoras destas posições, podem ser chamadas a contratar, nesta ordem.</w:t>
      </w:r>
    </w:p>
    <w:p w:rsidR="00BC42C6" w:rsidRDefault="00102843">
      <w:pPr>
        <w:pStyle w:val="Heading5"/>
        <w:rPr>
          <w:rFonts w:ascii="Arial" w:hAnsi="Arial" w:cs="Arial"/>
        </w:rPr>
      </w:pPr>
      <w:r>
        <w:rPr>
          <w:rFonts w:ascii="Arial" w:hAnsi="Arial" w:cs="Arial"/>
        </w:rPr>
        <w:t xml:space="preserve">15.2. Os preços permanecerão, em regra, em conformidade com disposto no Inc. III, do § 3º do Art. 15 da lei Federal Nº 8.666/93 e suas alterações posteriores validade do registro de 12(doze) meses, salvo quando houver disciplinamento diverso, oriundo de nova </w:t>
      </w:r>
      <w:proofErr w:type="gramStart"/>
      <w:r>
        <w:rPr>
          <w:rFonts w:ascii="Arial" w:hAnsi="Arial" w:cs="Arial"/>
        </w:rPr>
        <w:t>legislação</w:t>
      </w:r>
      <w:proofErr w:type="gramEnd"/>
    </w:p>
    <w:p w:rsidR="00BC42C6" w:rsidRDefault="00102843">
      <w:pPr>
        <w:pStyle w:val="Heading5"/>
        <w:rPr>
          <w:rFonts w:ascii="Arial" w:hAnsi="Arial" w:cs="Arial"/>
        </w:rPr>
      </w:pPr>
      <w:r>
        <w:rPr>
          <w:rFonts w:ascii="Arial" w:hAnsi="Arial" w:cs="Arial"/>
        </w:rPr>
        <w:t>15.3. Quando o preço inicialmente registrado, por motivo superveniente, tornar-se superior ao preço praticado no mercado a Câmara Municipal convocará o fornecedor visando à negociação para redução de preços e sua adequação ao praticado no mercado.</w:t>
      </w:r>
    </w:p>
    <w:p w:rsidR="00BC42C6" w:rsidRDefault="00102843">
      <w:pPr>
        <w:pStyle w:val="Heading5"/>
        <w:rPr>
          <w:rFonts w:ascii="Arial" w:hAnsi="Arial" w:cs="Arial"/>
        </w:rPr>
      </w:pPr>
      <w:r>
        <w:rPr>
          <w:rFonts w:ascii="Arial" w:hAnsi="Arial" w:cs="Arial"/>
        </w:rPr>
        <w:t>15.3.1. Frustrada a negociação, o fornecedor será liberado do compromisso assumido.</w:t>
      </w:r>
    </w:p>
    <w:p w:rsidR="00BC42C6" w:rsidRDefault="00102843">
      <w:pPr>
        <w:pStyle w:val="Heading5"/>
        <w:rPr>
          <w:rFonts w:ascii="Arial" w:hAnsi="Arial" w:cs="Arial"/>
        </w:rPr>
      </w:pPr>
      <w:r>
        <w:rPr>
          <w:rFonts w:ascii="Arial" w:hAnsi="Arial" w:cs="Arial"/>
        </w:rPr>
        <w:t xml:space="preserve">15.4. Ocorrendo desequilíbrio econômico-financeiro do contrato, a administração poderá restabelecer a relação pactuada, nos termos do artigo 65, II, letra “d” da Lei 8.666/93, mediante comprovação documental e requerimento expresso do contratado, dirigido ao Presidente da Câmara Municipal de Vereadores, contendo no mínimo: </w:t>
      </w:r>
    </w:p>
    <w:p w:rsidR="00BC42C6" w:rsidRDefault="00102843">
      <w:pPr>
        <w:pStyle w:val="Heading5"/>
        <w:rPr>
          <w:rFonts w:ascii="Arial" w:hAnsi="Arial" w:cs="Arial"/>
        </w:rPr>
      </w:pPr>
      <w:r>
        <w:rPr>
          <w:rFonts w:ascii="Arial" w:hAnsi="Arial" w:cs="Arial"/>
        </w:rPr>
        <w:t>a) lista de preços dos fabricantes dos produtos;</w:t>
      </w:r>
    </w:p>
    <w:p w:rsidR="00BC42C6" w:rsidRDefault="00102843">
      <w:pPr>
        <w:pStyle w:val="Heading5"/>
        <w:rPr>
          <w:rFonts w:ascii="Arial" w:hAnsi="Arial" w:cs="Arial"/>
        </w:rPr>
      </w:pPr>
      <w:r>
        <w:rPr>
          <w:rFonts w:ascii="Arial" w:hAnsi="Arial" w:cs="Arial"/>
        </w:rPr>
        <w:t>b) notas fiscais de aquisição dos produtos;</w:t>
      </w:r>
    </w:p>
    <w:p w:rsidR="00BC42C6" w:rsidRDefault="00102843">
      <w:pPr>
        <w:pStyle w:val="Heading5"/>
        <w:rPr>
          <w:rFonts w:ascii="Arial" w:hAnsi="Arial" w:cs="Arial"/>
        </w:rPr>
      </w:pPr>
      <w:r>
        <w:rPr>
          <w:rFonts w:ascii="Arial" w:hAnsi="Arial" w:cs="Arial"/>
        </w:rPr>
        <w:t>c) matéria prima dos componentes dos produtos;</w:t>
      </w:r>
    </w:p>
    <w:p w:rsidR="00BC42C6" w:rsidRDefault="00102843">
      <w:pPr>
        <w:pStyle w:val="Heading5"/>
        <w:rPr>
          <w:rFonts w:ascii="Arial" w:hAnsi="Arial" w:cs="Arial"/>
        </w:rPr>
      </w:pPr>
      <w:r>
        <w:rPr>
          <w:rFonts w:ascii="Arial" w:hAnsi="Arial" w:cs="Arial"/>
        </w:rPr>
        <w:t>d) componentes;</w:t>
      </w:r>
    </w:p>
    <w:p w:rsidR="00BC42C6" w:rsidRDefault="00102843">
      <w:pPr>
        <w:pStyle w:val="Heading5"/>
        <w:rPr>
          <w:rFonts w:ascii="Arial" w:hAnsi="Arial" w:cs="Arial"/>
        </w:rPr>
      </w:pPr>
      <w:r>
        <w:rPr>
          <w:rFonts w:ascii="Arial" w:hAnsi="Arial" w:cs="Arial"/>
        </w:rPr>
        <w:t>e) dissídios das categorias;</w:t>
      </w:r>
    </w:p>
    <w:p w:rsidR="00BC42C6" w:rsidRDefault="00102843">
      <w:pPr>
        <w:pStyle w:val="Heading5"/>
        <w:rPr>
          <w:rFonts w:ascii="Arial" w:hAnsi="Arial" w:cs="Arial"/>
        </w:rPr>
      </w:pPr>
      <w:r>
        <w:rPr>
          <w:rFonts w:ascii="Arial" w:hAnsi="Arial" w:cs="Arial"/>
        </w:rPr>
        <w:t>f) outros documentos que efetivamente comprovem os motivos da solicitação.</w:t>
      </w:r>
    </w:p>
    <w:p w:rsidR="00BC42C6" w:rsidRDefault="00102843">
      <w:pPr>
        <w:pStyle w:val="Heading5"/>
        <w:rPr>
          <w:rFonts w:ascii="Arial" w:hAnsi="Arial" w:cs="Arial"/>
        </w:rPr>
      </w:pPr>
      <w:r>
        <w:rPr>
          <w:rFonts w:ascii="Arial" w:hAnsi="Arial" w:cs="Arial"/>
        </w:rPr>
        <w:t>15.4.1. A atualização não poderá ultrapassar o preço praticado no mercado e deverá manter a diferença percentual apurada entre o preço originalmente constante na proposta e o preço de mercado vigente à época do pedido de revisão de preços.</w:t>
      </w:r>
    </w:p>
    <w:p w:rsidR="00BC42C6" w:rsidRDefault="00102843">
      <w:pPr>
        <w:pStyle w:val="Heading5"/>
        <w:rPr>
          <w:rFonts w:ascii="Arial" w:hAnsi="Arial" w:cs="Arial"/>
        </w:rPr>
      </w:pPr>
      <w:r>
        <w:rPr>
          <w:rFonts w:ascii="Arial" w:hAnsi="Arial" w:cs="Arial"/>
        </w:rPr>
        <w:t xml:space="preserve">15.4.2. O pedido de atualização aos preços praticados no mercado poderá acarretar pesquisa de preços junto aos demais fornecedores com preços registrados podendo ocorrer substituição na ordem classificatória de fornecedor, conforme constante do item 15.1, devido </w:t>
      </w:r>
      <w:proofErr w:type="gramStart"/>
      <w:r>
        <w:rPr>
          <w:rFonts w:ascii="Arial" w:hAnsi="Arial" w:cs="Arial"/>
        </w:rPr>
        <w:t>a</w:t>
      </w:r>
      <w:proofErr w:type="gramEnd"/>
      <w:r>
        <w:rPr>
          <w:rFonts w:ascii="Arial" w:hAnsi="Arial" w:cs="Arial"/>
        </w:rPr>
        <w:t xml:space="preserve"> obrigatoriedade legal de aquisição pelo menor preço.</w:t>
      </w:r>
    </w:p>
    <w:p w:rsidR="00BC42C6" w:rsidRDefault="00102843">
      <w:pPr>
        <w:pStyle w:val="Heading5"/>
        <w:rPr>
          <w:rFonts w:ascii="Arial" w:hAnsi="Arial" w:cs="Arial"/>
        </w:rPr>
      </w:pPr>
      <w:r>
        <w:rPr>
          <w:rFonts w:ascii="Arial" w:hAnsi="Arial" w:cs="Arial"/>
        </w:rPr>
        <w:t xml:space="preserve">15.5. Além das previsões constantes dos itens 15.1 a 14.4.2 deste edital </w:t>
      </w:r>
      <w:proofErr w:type="gramStart"/>
      <w:r>
        <w:rPr>
          <w:rFonts w:ascii="Arial" w:hAnsi="Arial" w:cs="Arial"/>
        </w:rPr>
        <w:t>a revisão e cancelamento poderá ser</w:t>
      </w:r>
      <w:proofErr w:type="gramEnd"/>
      <w:r>
        <w:rPr>
          <w:rFonts w:ascii="Arial" w:hAnsi="Arial" w:cs="Arial"/>
        </w:rPr>
        <w:t xml:space="preserve"> feita com base no disposto nos Art. 17 a 21 do Decreto Federal Nº 7.892 de 23 de janeiro de 2013.</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16. CANCELAMENTO DO REGISTRO DE PREÇO DO PROPONENTE:</w:t>
      </w:r>
    </w:p>
    <w:p w:rsidR="00BC42C6" w:rsidRDefault="00102843">
      <w:pPr>
        <w:pStyle w:val="Heading5"/>
        <w:rPr>
          <w:rFonts w:ascii="Arial" w:hAnsi="Arial" w:cs="Arial"/>
        </w:rPr>
      </w:pPr>
      <w:r>
        <w:rPr>
          <w:rFonts w:ascii="Arial" w:hAnsi="Arial" w:cs="Arial"/>
        </w:rPr>
        <w:t xml:space="preserve">16.1. O Proponente terá o seu registro de preço cancelado na Ata, por intermédio de processo administrativo especifico, assegurado </w:t>
      </w:r>
      <w:proofErr w:type="gramStart"/>
      <w:r>
        <w:rPr>
          <w:rFonts w:ascii="Arial" w:hAnsi="Arial" w:cs="Arial"/>
        </w:rPr>
        <w:t>o contraditório e ampla defesa</w:t>
      </w:r>
      <w:proofErr w:type="gramEnd"/>
      <w:r>
        <w:rPr>
          <w:rFonts w:ascii="Arial" w:hAnsi="Arial" w:cs="Arial"/>
        </w:rPr>
        <w:t>:</w:t>
      </w:r>
    </w:p>
    <w:p w:rsidR="00BC42C6" w:rsidRDefault="00102843">
      <w:pPr>
        <w:pStyle w:val="Heading5"/>
        <w:rPr>
          <w:rFonts w:ascii="Arial" w:hAnsi="Arial" w:cs="Arial"/>
        </w:rPr>
      </w:pPr>
      <w:r>
        <w:rPr>
          <w:rFonts w:ascii="Arial" w:hAnsi="Arial" w:cs="Arial"/>
        </w:rPr>
        <w:t xml:space="preserve">16.1.1. </w:t>
      </w:r>
      <w:proofErr w:type="gramStart"/>
      <w:r>
        <w:rPr>
          <w:rFonts w:ascii="Arial" w:hAnsi="Arial" w:cs="Arial"/>
        </w:rPr>
        <w:t>A pedido</w:t>
      </w:r>
      <w:proofErr w:type="gramEnd"/>
      <w:r>
        <w:rPr>
          <w:rFonts w:ascii="Arial" w:hAnsi="Arial" w:cs="Arial"/>
        </w:rPr>
        <w:t xml:space="preserve"> quando:</w:t>
      </w:r>
    </w:p>
    <w:p w:rsidR="00BC42C6" w:rsidRDefault="00102843">
      <w:pPr>
        <w:pStyle w:val="Heading5"/>
        <w:rPr>
          <w:rFonts w:ascii="Arial" w:hAnsi="Arial" w:cs="Arial"/>
        </w:rPr>
      </w:pPr>
      <w:r>
        <w:rPr>
          <w:rFonts w:ascii="Arial" w:hAnsi="Arial" w:cs="Arial"/>
        </w:rPr>
        <w:t>a) comprovar estar impossibilitado de cumprir as exigências da Ata, por ocorrência de casos fortuitos ou de força maior;</w:t>
      </w:r>
    </w:p>
    <w:p w:rsidR="00BC42C6" w:rsidRDefault="00102843">
      <w:pPr>
        <w:pStyle w:val="Heading5"/>
        <w:rPr>
          <w:rFonts w:ascii="Arial" w:hAnsi="Arial" w:cs="Arial"/>
        </w:rPr>
      </w:pPr>
      <w:r>
        <w:rPr>
          <w:rFonts w:ascii="Arial" w:hAnsi="Arial" w:cs="Arial"/>
        </w:rPr>
        <w:t>b) o seu preço registrado se tornar, comprovadamente, inexequível em função da elevação dos preços de mercado, dos insumos que compõem o custo das aquisições/contratações, e se a comunicação ocorrer antes do pedido de fornecimento.</w:t>
      </w:r>
    </w:p>
    <w:p w:rsidR="00BC42C6" w:rsidRDefault="00102843">
      <w:pPr>
        <w:pStyle w:val="Heading5"/>
        <w:rPr>
          <w:rFonts w:ascii="Arial" w:hAnsi="Arial" w:cs="Arial"/>
        </w:rPr>
      </w:pPr>
      <w:r>
        <w:rPr>
          <w:rFonts w:ascii="Arial" w:hAnsi="Arial" w:cs="Arial"/>
        </w:rPr>
        <w:t>16.1.2. Por iniciativa da Câmara:</w:t>
      </w:r>
    </w:p>
    <w:p w:rsidR="00BC42C6" w:rsidRDefault="00102843">
      <w:pPr>
        <w:pStyle w:val="Heading5"/>
        <w:rPr>
          <w:rFonts w:ascii="Arial" w:hAnsi="Arial" w:cs="Arial"/>
        </w:rPr>
      </w:pPr>
      <w:r>
        <w:rPr>
          <w:rFonts w:ascii="Arial" w:hAnsi="Arial" w:cs="Arial"/>
        </w:rPr>
        <w:t xml:space="preserve">a) fornecedor não aceitar reduzir o preço registrado, na hipótese deste se tornar superior </w:t>
      </w:r>
      <w:proofErr w:type="gramStart"/>
      <w:r>
        <w:rPr>
          <w:rFonts w:ascii="Arial" w:hAnsi="Arial" w:cs="Arial"/>
        </w:rPr>
        <w:t>aqueles</w:t>
      </w:r>
      <w:proofErr w:type="gramEnd"/>
      <w:r>
        <w:rPr>
          <w:rFonts w:ascii="Arial" w:hAnsi="Arial" w:cs="Arial"/>
        </w:rPr>
        <w:t xml:space="preserve"> praticados no mercado;</w:t>
      </w:r>
    </w:p>
    <w:p w:rsidR="00BC42C6" w:rsidRDefault="00102843">
      <w:pPr>
        <w:pStyle w:val="Heading5"/>
        <w:rPr>
          <w:rFonts w:ascii="Arial" w:hAnsi="Arial" w:cs="Arial"/>
        </w:rPr>
      </w:pPr>
      <w:r>
        <w:rPr>
          <w:rFonts w:ascii="Arial" w:hAnsi="Arial" w:cs="Arial"/>
        </w:rPr>
        <w:t>b) perder qualquer condição de habilitação ou qualificação técnica exigida no processo licitatório;</w:t>
      </w:r>
    </w:p>
    <w:p w:rsidR="00BC42C6" w:rsidRDefault="00102843">
      <w:pPr>
        <w:pStyle w:val="Heading5"/>
        <w:rPr>
          <w:rFonts w:ascii="Arial" w:hAnsi="Arial" w:cs="Arial"/>
        </w:rPr>
      </w:pPr>
      <w:r>
        <w:rPr>
          <w:rFonts w:ascii="Arial" w:hAnsi="Arial" w:cs="Arial"/>
        </w:rPr>
        <w:t xml:space="preserve">c) por razões de interesse </w:t>
      </w:r>
      <w:proofErr w:type="gramStart"/>
      <w:r>
        <w:rPr>
          <w:rFonts w:ascii="Arial" w:hAnsi="Arial" w:cs="Arial"/>
        </w:rPr>
        <w:t>público, devidamente motivadas e justificadas</w:t>
      </w:r>
      <w:proofErr w:type="gramEnd"/>
      <w:r>
        <w:rPr>
          <w:rFonts w:ascii="Arial" w:hAnsi="Arial" w:cs="Arial"/>
        </w:rPr>
        <w:t>;</w:t>
      </w:r>
    </w:p>
    <w:p w:rsidR="00BC42C6" w:rsidRDefault="00102843">
      <w:pPr>
        <w:pStyle w:val="Heading5"/>
        <w:rPr>
          <w:rFonts w:ascii="Arial" w:hAnsi="Arial" w:cs="Arial"/>
        </w:rPr>
      </w:pPr>
      <w:r>
        <w:rPr>
          <w:rFonts w:ascii="Arial" w:hAnsi="Arial" w:cs="Arial"/>
        </w:rPr>
        <w:t>d) não comparecer ou se recusar a retirar, no prazo estabelecido, os pedidos decorrentes da Ata de Registro de Preços;</w:t>
      </w:r>
    </w:p>
    <w:p w:rsidR="00BC42C6" w:rsidRDefault="00102843">
      <w:pPr>
        <w:pStyle w:val="Heading5"/>
        <w:rPr>
          <w:rFonts w:ascii="Arial" w:hAnsi="Arial" w:cs="Arial"/>
        </w:rPr>
      </w:pPr>
      <w:r>
        <w:rPr>
          <w:rFonts w:ascii="Arial" w:hAnsi="Arial" w:cs="Arial"/>
        </w:rPr>
        <w:t xml:space="preserve">e) caracterizada qualquer hipótese acima, concluído o processo, a Câmara fará o devido </w:t>
      </w:r>
      <w:proofErr w:type="spellStart"/>
      <w:r>
        <w:rPr>
          <w:rFonts w:ascii="Arial" w:hAnsi="Arial" w:cs="Arial"/>
        </w:rPr>
        <w:t>apostilamento</w:t>
      </w:r>
      <w:proofErr w:type="spellEnd"/>
      <w:r>
        <w:rPr>
          <w:rFonts w:ascii="Arial" w:hAnsi="Arial" w:cs="Arial"/>
        </w:rPr>
        <w:t xml:space="preserve"> na Ata de Registro de Preço e informará aos proponentes a nova ordem de registro.</w:t>
      </w:r>
    </w:p>
    <w:p w:rsidR="00BC42C6" w:rsidRDefault="00102843">
      <w:pPr>
        <w:pStyle w:val="Heading5"/>
        <w:rPr>
          <w:rFonts w:ascii="Arial" w:hAnsi="Arial" w:cs="Arial"/>
        </w:rPr>
      </w:pPr>
      <w:r>
        <w:rPr>
          <w:rFonts w:ascii="Arial" w:hAnsi="Arial" w:cs="Arial"/>
        </w:rPr>
        <w:t>16.2. O cancelamento poderá ocorrer além das previsões constantes do item 16.1 a letra “e” do item 16.1.2, pelos casos previstos nos Art. 20 e 21 do Decreto Federal Nº 7.892 de 23 de janeiro de 2013.</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17. DO CANCELAMENTO AUTOMÁTICO DO REGISTRO DE PREÇO:</w:t>
      </w:r>
    </w:p>
    <w:p w:rsidR="00BC42C6" w:rsidRDefault="00102843">
      <w:pPr>
        <w:pStyle w:val="Heading5"/>
        <w:rPr>
          <w:rFonts w:ascii="Arial" w:hAnsi="Arial" w:cs="Arial"/>
        </w:rPr>
      </w:pPr>
      <w:r>
        <w:rPr>
          <w:rFonts w:ascii="Arial" w:hAnsi="Arial" w:cs="Arial"/>
        </w:rPr>
        <w:t>17.1. A Ata de Registro de Preço, decorrente deste Pregão, será cancelada automaticamente:</w:t>
      </w:r>
    </w:p>
    <w:p w:rsidR="00BC42C6" w:rsidRDefault="00102843">
      <w:pPr>
        <w:pStyle w:val="Heading5"/>
        <w:rPr>
          <w:rFonts w:ascii="Arial" w:hAnsi="Arial" w:cs="Arial"/>
        </w:rPr>
      </w:pPr>
      <w:r>
        <w:rPr>
          <w:rFonts w:ascii="Arial" w:hAnsi="Arial" w:cs="Arial"/>
        </w:rPr>
        <w:t>a) por decurso de prazo de vigência, 12(doze) meses;</w:t>
      </w:r>
    </w:p>
    <w:p w:rsidR="00BC42C6" w:rsidRDefault="00102843">
      <w:pPr>
        <w:pStyle w:val="Heading5"/>
        <w:rPr>
          <w:rFonts w:ascii="Arial" w:hAnsi="Arial" w:cs="Arial"/>
        </w:rPr>
      </w:pPr>
      <w:r>
        <w:rPr>
          <w:rFonts w:ascii="Arial" w:hAnsi="Arial" w:cs="Arial"/>
        </w:rPr>
        <w:t>b) quando não restarem fornecedores registrados e habilitados.</w:t>
      </w:r>
    </w:p>
    <w:p w:rsidR="00BC42C6" w:rsidRDefault="00BC42C6">
      <w:pPr>
        <w:pStyle w:val="Heading5"/>
        <w:rPr>
          <w:rFonts w:ascii="Arial" w:hAnsi="Arial" w:cs="Arial"/>
        </w:rPr>
      </w:pPr>
    </w:p>
    <w:p w:rsidR="00BC42C6" w:rsidRDefault="00102843">
      <w:pPr>
        <w:pStyle w:val="Heading5"/>
        <w:rPr>
          <w:rFonts w:ascii="Arial" w:hAnsi="Arial" w:cs="Arial"/>
          <w:lang w:eastAsia="pt-BR"/>
        </w:rPr>
      </w:pPr>
      <w:r>
        <w:rPr>
          <w:rFonts w:ascii="Arial" w:hAnsi="Arial" w:cs="Arial"/>
          <w:lang w:eastAsia="pt-BR"/>
        </w:rPr>
        <w:t>18. RESCISÃO</w:t>
      </w:r>
    </w:p>
    <w:p w:rsidR="00BC42C6" w:rsidRDefault="00102843">
      <w:pPr>
        <w:pStyle w:val="Heading5"/>
        <w:rPr>
          <w:rFonts w:ascii="Arial" w:hAnsi="Arial" w:cs="Arial"/>
          <w:lang w:eastAsia="pt-BR"/>
        </w:rPr>
      </w:pPr>
      <w:r>
        <w:rPr>
          <w:rFonts w:ascii="Arial" w:hAnsi="Arial" w:cs="Arial"/>
          <w:lang w:eastAsia="pt-BR"/>
        </w:rPr>
        <w:lastRenderedPageBreak/>
        <w:t>18.1. A rescisão desta contratação se dará na forma e nas hipóteses previstas na Lei nº 8.666/93 e nos itens 16 e 17 deste edital.</w:t>
      </w:r>
    </w:p>
    <w:p w:rsidR="00BC42C6" w:rsidRDefault="00102843">
      <w:pPr>
        <w:pStyle w:val="Heading5"/>
        <w:rPr>
          <w:rFonts w:ascii="Arial" w:hAnsi="Arial" w:cs="Arial"/>
          <w:lang w:eastAsia="pt-BR"/>
        </w:rPr>
      </w:pPr>
      <w:r>
        <w:rPr>
          <w:rFonts w:ascii="Arial" w:hAnsi="Arial" w:cs="Arial"/>
          <w:lang w:eastAsia="pt-BR"/>
        </w:rPr>
        <w:t>18.2. Ficam resguardados os direitos da Administração, em caso de rescisão administrativa, na forma prevista no artigo 77 da Lei nº 8.666/93.</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19. DAS PENALIDADES</w:t>
      </w:r>
    </w:p>
    <w:p w:rsidR="00BC42C6" w:rsidRDefault="00102843">
      <w:pPr>
        <w:pStyle w:val="Heading5"/>
        <w:rPr>
          <w:rFonts w:ascii="Arial" w:hAnsi="Arial" w:cs="Arial"/>
          <w:bCs/>
        </w:rPr>
      </w:pPr>
      <w:r>
        <w:rPr>
          <w:rFonts w:ascii="Arial" w:hAnsi="Arial" w:cs="Arial"/>
          <w:bCs/>
        </w:rPr>
        <w:t xml:space="preserve">19.1. Pelo inadimplemento das obrigações, </w:t>
      </w:r>
      <w:proofErr w:type="gramStart"/>
      <w:r>
        <w:rPr>
          <w:rFonts w:ascii="Arial" w:hAnsi="Arial" w:cs="Arial"/>
          <w:bCs/>
        </w:rPr>
        <w:t>seja</w:t>
      </w:r>
      <w:proofErr w:type="gramEnd"/>
      <w:r>
        <w:rPr>
          <w:rFonts w:ascii="Arial" w:hAnsi="Arial" w:cs="Arial"/>
          <w:bCs/>
        </w:rPr>
        <w:t xml:space="preserve"> na condição de participante do pregão ou de contratante, as licitantes, conforme a infração, estarão sujeitas às seguintes penalidades:</w:t>
      </w:r>
    </w:p>
    <w:p w:rsidR="00BC42C6" w:rsidRDefault="00102843">
      <w:pPr>
        <w:pStyle w:val="Heading5"/>
        <w:rPr>
          <w:rFonts w:ascii="Arial" w:hAnsi="Arial" w:cs="Arial"/>
          <w:bCs/>
        </w:rPr>
      </w:pPr>
      <w:r>
        <w:rPr>
          <w:rFonts w:ascii="Arial" w:hAnsi="Arial" w:cs="Arial"/>
          <w:bCs/>
        </w:rPr>
        <w:t xml:space="preserve">a) deixar de apresentar a documentação exigida no certame: suspensão do direito de licitar e contratar com a Câmara e o Município de canguçu pelo prazo de </w:t>
      </w:r>
      <w:proofErr w:type="gramStart"/>
      <w:r>
        <w:rPr>
          <w:rFonts w:ascii="Arial" w:hAnsi="Arial" w:cs="Arial"/>
          <w:bCs/>
        </w:rPr>
        <w:t>2</w:t>
      </w:r>
      <w:proofErr w:type="gramEnd"/>
      <w:r>
        <w:rPr>
          <w:rFonts w:ascii="Arial" w:hAnsi="Arial" w:cs="Arial"/>
          <w:bCs/>
        </w:rPr>
        <w:t>(dois) anos e multa de 10%(dez por cento) sobre o valor estimado da contratação;</w:t>
      </w:r>
    </w:p>
    <w:p w:rsidR="00BC42C6" w:rsidRDefault="00102843">
      <w:pPr>
        <w:pStyle w:val="Heading5"/>
        <w:rPr>
          <w:rFonts w:ascii="Arial" w:hAnsi="Arial" w:cs="Arial"/>
          <w:bCs/>
        </w:rPr>
      </w:pPr>
      <w:r>
        <w:rPr>
          <w:rFonts w:ascii="Arial" w:hAnsi="Arial" w:cs="Arial"/>
          <w:bCs/>
        </w:rPr>
        <w:t xml:space="preserve">b) manter comportamento inadequado durante o pregão: afastamento do certame e suspensão do direito de licitar e contratar com a Administração pelo prazo de </w:t>
      </w:r>
      <w:proofErr w:type="gramStart"/>
      <w:r>
        <w:rPr>
          <w:rFonts w:ascii="Arial" w:hAnsi="Arial" w:cs="Arial"/>
          <w:bCs/>
        </w:rPr>
        <w:t>2</w:t>
      </w:r>
      <w:proofErr w:type="gramEnd"/>
      <w:r>
        <w:rPr>
          <w:rFonts w:ascii="Arial" w:hAnsi="Arial" w:cs="Arial"/>
          <w:bCs/>
        </w:rPr>
        <w:t xml:space="preserve">(dois) anos; </w:t>
      </w:r>
    </w:p>
    <w:p w:rsidR="00BC42C6" w:rsidRDefault="00102843">
      <w:pPr>
        <w:pStyle w:val="Heading5"/>
        <w:rPr>
          <w:rFonts w:ascii="Arial" w:hAnsi="Arial" w:cs="Arial"/>
          <w:bCs/>
        </w:rPr>
      </w:pPr>
      <w:r>
        <w:rPr>
          <w:rFonts w:ascii="Arial" w:hAnsi="Arial" w:cs="Arial"/>
          <w:bCs/>
        </w:rPr>
        <w:t xml:space="preserve">c) deixar de manter a proposta (recusa injustificada para contratar): suspensão do direito de licitar e contratar com a Administração pelo prazo de </w:t>
      </w:r>
      <w:proofErr w:type="gramStart"/>
      <w:r>
        <w:rPr>
          <w:rFonts w:ascii="Arial" w:hAnsi="Arial" w:cs="Arial"/>
          <w:bCs/>
        </w:rPr>
        <w:t>5</w:t>
      </w:r>
      <w:proofErr w:type="gramEnd"/>
      <w:r>
        <w:rPr>
          <w:rFonts w:ascii="Arial" w:hAnsi="Arial" w:cs="Arial"/>
          <w:bCs/>
        </w:rPr>
        <w:t>(cinco) anos e multa de 10%(dez) sobre o valor estimado da contratação;</w:t>
      </w:r>
    </w:p>
    <w:p w:rsidR="00BC42C6" w:rsidRDefault="00102843">
      <w:pPr>
        <w:pStyle w:val="Heading5"/>
        <w:rPr>
          <w:rFonts w:ascii="Arial" w:hAnsi="Arial" w:cs="Arial"/>
          <w:bCs/>
        </w:rPr>
      </w:pPr>
      <w:r>
        <w:rPr>
          <w:rFonts w:ascii="Arial" w:hAnsi="Arial" w:cs="Arial"/>
          <w:bCs/>
        </w:rPr>
        <w:t>d) executar o contrato com irregularidades, passíveis de correção durante a execução e sem prejuízo ao resultado: advertência;</w:t>
      </w:r>
    </w:p>
    <w:p w:rsidR="00BC42C6" w:rsidRDefault="00102843">
      <w:pPr>
        <w:pStyle w:val="Heading5"/>
        <w:rPr>
          <w:rFonts w:ascii="Arial" w:hAnsi="Arial" w:cs="Arial"/>
          <w:bCs/>
        </w:rPr>
      </w:pPr>
      <w:r>
        <w:rPr>
          <w:rFonts w:ascii="Arial" w:hAnsi="Arial" w:cs="Arial"/>
          <w:bCs/>
        </w:rPr>
        <w:t>e) executar o contrato com atraso injustificado, até o limite de 03 (três) dias, após os quais será considerado como inexecução contratual: multa diária de 0,5%</w:t>
      </w:r>
      <w:proofErr w:type="gramStart"/>
      <w:r>
        <w:rPr>
          <w:rFonts w:ascii="Arial" w:hAnsi="Arial" w:cs="Arial"/>
          <w:bCs/>
        </w:rPr>
        <w:t>(</w:t>
      </w:r>
      <w:proofErr w:type="gramEnd"/>
      <w:r>
        <w:rPr>
          <w:rFonts w:ascii="Arial" w:hAnsi="Arial" w:cs="Arial"/>
          <w:bCs/>
        </w:rPr>
        <w:t>meio por cento) sobre o valor atualizado do contrato;</w:t>
      </w:r>
    </w:p>
    <w:p w:rsidR="00BC42C6" w:rsidRDefault="00102843">
      <w:pPr>
        <w:pStyle w:val="Heading5"/>
        <w:rPr>
          <w:rFonts w:ascii="Arial" w:hAnsi="Arial" w:cs="Arial"/>
          <w:bCs/>
        </w:rPr>
      </w:pPr>
      <w:r>
        <w:rPr>
          <w:rFonts w:ascii="Arial" w:hAnsi="Arial" w:cs="Arial"/>
          <w:bCs/>
        </w:rPr>
        <w:t xml:space="preserve">f) inexecução parcial do contrato: suspensão do direito de licitar e contratar com a Administração pelo prazo de </w:t>
      </w:r>
      <w:proofErr w:type="gramStart"/>
      <w:r>
        <w:rPr>
          <w:rFonts w:ascii="Arial" w:hAnsi="Arial" w:cs="Arial"/>
          <w:bCs/>
        </w:rPr>
        <w:t>3</w:t>
      </w:r>
      <w:proofErr w:type="gramEnd"/>
      <w:r>
        <w:rPr>
          <w:rFonts w:ascii="Arial" w:hAnsi="Arial" w:cs="Arial"/>
          <w:bCs/>
        </w:rPr>
        <w:t>(três) anos e multa de 8%(oito) sobre o valor correspondente ao montante não adimplido do contrato;</w:t>
      </w:r>
    </w:p>
    <w:p w:rsidR="00BC42C6" w:rsidRDefault="00102843">
      <w:pPr>
        <w:pStyle w:val="Heading5"/>
        <w:rPr>
          <w:rFonts w:ascii="Arial" w:hAnsi="Arial" w:cs="Arial"/>
          <w:bCs/>
        </w:rPr>
      </w:pPr>
      <w:r>
        <w:rPr>
          <w:rFonts w:ascii="Arial" w:hAnsi="Arial" w:cs="Arial"/>
          <w:bCs/>
        </w:rPr>
        <w:t xml:space="preserve">g) inexecução total do contrato: suspensão do direito de licitar e contratar com a Administração pelo prazo de </w:t>
      </w:r>
      <w:proofErr w:type="gramStart"/>
      <w:r>
        <w:rPr>
          <w:rFonts w:ascii="Arial" w:hAnsi="Arial" w:cs="Arial"/>
          <w:bCs/>
        </w:rPr>
        <w:t>5</w:t>
      </w:r>
      <w:proofErr w:type="gramEnd"/>
      <w:r>
        <w:rPr>
          <w:rFonts w:ascii="Arial" w:hAnsi="Arial" w:cs="Arial"/>
          <w:bCs/>
        </w:rPr>
        <w:t>(cinco) anos e multa de 10%(dez) sobre o valor atualizado do contrato;</w:t>
      </w:r>
    </w:p>
    <w:p w:rsidR="00BC42C6" w:rsidRDefault="00102843">
      <w:pPr>
        <w:pStyle w:val="Heading5"/>
        <w:rPr>
          <w:rFonts w:ascii="Arial" w:hAnsi="Arial" w:cs="Arial"/>
          <w:bCs/>
        </w:rPr>
      </w:pPr>
      <w:r>
        <w:rPr>
          <w:rFonts w:ascii="Arial" w:hAnsi="Arial" w:cs="Arial"/>
          <w:bCs/>
        </w:rPr>
        <w:t xml:space="preserve">h) causar prejuízo material resultante diretamente de execução contratual: declaração de inidoneidade cumulada com a suspensão do direito de licitar e contratar com a Administração Pública pelo prazo de </w:t>
      </w:r>
      <w:proofErr w:type="gramStart"/>
      <w:r>
        <w:rPr>
          <w:rFonts w:ascii="Arial" w:hAnsi="Arial" w:cs="Arial"/>
          <w:bCs/>
        </w:rPr>
        <w:t>5</w:t>
      </w:r>
      <w:proofErr w:type="gramEnd"/>
      <w:r>
        <w:rPr>
          <w:rFonts w:ascii="Arial" w:hAnsi="Arial" w:cs="Arial"/>
          <w:bCs/>
        </w:rPr>
        <w:t>(cinco) anos e multa de 10 % (dez por cento)sobre o valor atualizado do contrato.</w:t>
      </w:r>
    </w:p>
    <w:p w:rsidR="00BC42C6" w:rsidRDefault="00102843">
      <w:pPr>
        <w:pStyle w:val="Heading5"/>
        <w:rPr>
          <w:rFonts w:ascii="Arial" w:hAnsi="Arial" w:cs="Arial"/>
          <w:bCs/>
        </w:rPr>
      </w:pPr>
      <w:r>
        <w:rPr>
          <w:rFonts w:ascii="Arial" w:hAnsi="Arial" w:cs="Arial"/>
          <w:bCs/>
        </w:rPr>
        <w:t>19.2. As penalidades serão registradas no cadastro da contratada, e do município de Canguçu, quando for o caso.</w:t>
      </w:r>
    </w:p>
    <w:p w:rsidR="00BC42C6" w:rsidRDefault="00102843">
      <w:pPr>
        <w:pStyle w:val="Heading5"/>
        <w:rPr>
          <w:rFonts w:ascii="Arial" w:hAnsi="Arial" w:cs="Arial"/>
          <w:bCs/>
        </w:rPr>
      </w:pPr>
      <w:r>
        <w:rPr>
          <w:rFonts w:ascii="Arial" w:hAnsi="Arial" w:cs="Arial"/>
          <w:bCs/>
        </w:rPr>
        <w:t>19.3. Nenhum pagamento será efetuado pela Câmara enquanto pendente de liquidação qualquer obrigação financeira que for imposta ao fornecedor em virtude de penalidade ou inadimplência contratual.</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20. DA FISCALIZAÇÃO</w:t>
      </w:r>
    </w:p>
    <w:p w:rsidR="00BC42C6" w:rsidRDefault="00102843">
      <w:pPr>
        <w:pStyle w:val="Heading5"/>
        <w:rPr>
          <w:rFonts w:ascii="Arial" w:hAnsi="Arial" w:cs="Arial"/>
        </w:rPr>
      </w:pPr>
      <w:r>
        <w:rPr>
          <w:rFonts w:ascii="Arial" w:hAnsi="Arial" w:cs="Arial"/>
        </w:rPr>
        <w:t>20.1. A execução do contratado será objeto de acompanhamento, fiscalização e avaliação por parte da Câmara, por servidor da JARY VITÓRIA ALVES, devidamente designado, ao qual competirá comunicar as falhas porventura constatadas no cumprimento do contrato, assim como determinar as providências necessárias para a respectiva correção.</w:t>
      </w:r>
    </w:p>
    <w:p w:rsidR="00BC42C6" w:rsidRDefault="00102843">
      <w:pPr>
        <w:pStyle w:val="Heading5"/>
        <w:rPr>
          <w:rFonts w:ascii="Arial" w:hAnsi="Arial" w:cs="Arial"/>
        </w:rPr>
      </w:pPr>
      <w:r>
        <w:rPr>
          <w:rFonts w:ascii="Arial" w:hAnsi="Arial" w:cs="Arial"/>
        </w:rPr>
        <w:t>20.2. A fiscalização de que trata o subitem anterior será exercida no interesse da Câmara.</w:t>
      </w:r>
    </w:p>
    <w:p w:rsidR="00BC42C6" w:rsidRDefault="00102843">
      <w:pPr>
        <w:pStyle w:val="Heading5"/>
        <w:rPr>
          <w:rFonts w:ascii="Arial" w:hAnsi="Arial" w:cs="Arial"/>
          <w:bCs/>
        </w:rPr>
      </w:pPr>
      <w:r>
        <w:rPr>
          <w:rFonts w:ascii="Arial" w:hAnsi="Arial" w:cs="Arial"/>
        </w:rPr>
        <w:t>20.3.</w:t>
      </w:r>
      <w:r>
        <w:rPr>
          <w:rFonts w:ascii="Arial" w:hAnsi="Arial" w:cs="Arial"/>
          <w:bCs/>
        </w:rPr>
        <w:t xml:space="preserve"> Quaisquer exigências da fiscalização, inerentes ao objeto do Contrato, deverão ser prontamente atendidas pela CONTRATADA, sem qualquer ônus para a CÂMARA.</w:t>
      </w:r>
    </w:p>
    <w:p w:rsidR="00BC42C6" w:rsidRDefault="00102843">
      <w:pPr>
        <w:pStyle w:val="Heading5"/>
        <w:rPr>
          <w:rFonts w:ascii="Arial" w:hAnsi="Arial" w:cs="Arial"/>
          <w:bCs/>
        </w:rPr>
      </w:pPr>
      <w:r>
        <w:rPr>
          <w:rFonts w:ascii="Arial" w:hAnsi="Arial" w:cs="Arial"/>
        </w:rPr>
        <w:t>20.4.</w:t>
      </w:r>
      <w:r>
        <w:rPr>
          <w:rFonts w:ascii="Arial" w:hAnsi="Arial" w:cs="Arial"/>
          <w:bCs/>
        </w:rPr>
        <w:t xml:space="preserve"> Qualquer fiscalização exercida pela Câmara, feita em seu exclusivo interesse, não implica corresponsabilidade pela execução do contrato e não exime a CONTRATADA de suas obrigações pela fiscalização e perfeita execução do mesmo.</w:t>
      </w:r>
    </w:p>
    <w:p w:rsidR="00BC42C6" w:rsidRDefault="00102843">
      <w:pPr>
        <w:pStyle w:val="Heading5"/>
        <w:rPr>
          <w:rFonts w:ascii="Arial" w:hAnsi="Arial" w:cs="Arial"/>
          <w:bCs/>
        </w:rPr>
      </w:pPr>
      <w:r>
        <w:rPr>
          <w:rFonts w:ascii="Arial" w:hAnsi="Arial" w:cs="Arial"/>
        </w:rPr>
        <w:t>20.5.</w:t>
      </w:r>
      <w:r>
        <w:rPr>
          <w:rFonts w:ascii="Arial" w:hAnsi="Arial" w:cs="Arial"/>
          <w:bCs/>
        </w:rPr>
        <w:t xml:space="preserve"> 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21. DA IMPUGNAÇÃO AO EDITAL E DOS ESCLARECIMENTOS</w:t>
      </w:r>
    </w:p>
    <w:p w:rsidR="00BC42C6" w:rsidRDefault="00102843">
      <w:pPr>
        <w:pStyle w:val="Heading5"/>
        <w:rPr>
          <w:rFonts w:ascii="Arial" w:hAnsi="Arial" w:cs="Arial"/>
        </w:rPr>
      </w:pPr>
      <w:r>
        <w:rPr>
          <w:rFonts w:ascii="Arial" w:hAnsi="Arial" w:cs="Arial"/>
        </w:rPr>
        <w:t>21.1. Decairá do direito de impugnação dos termos do Edital, perante a Câmara Municipal de Vereadores de Canguçu, aquele que não se manifestar até 02 (dois) dias úteis, antes da data de abertura da sessão do Pregão, respeitado o horário de expediente desta Câmara (das 08 às 12h).</w:t>
      </w:r>
    </w:p>
    <w:p w:rsidR="00BC42C6" w:rsidRDefault="00102843">
      <w:pPr>
        <w:pStyle w:val="Heading5"/>
        <w:rPr>
          <w:rFonts w:ascii="Arial" w:hAnsi="Arial" w:cs="Arial"/>
        </w:rPr>
      </w:pPr>
      <w:r>
        <w:rPr>
          <w:rFonts w:ascii="Arial" w:hAnsi="Arial" w:cs="Arial"/>
        </w:rPr>
        <w:t xml:space="preserve">21.1.1. As impugnações com as devidas razões e justificativas deverão ser entregues na </w:t>
      </w:r>
      <w:r>
        <w:rPr>
          <w:rFonts w:ascii="Arial" w:hAnsi="Arial" w:cs="Arial"/>
        </w:rPr>
        <w:lastRenderedPageBreak/>
        <w:t>Câmara Municipal de Vereadores.</w:t>
      </w:r>
    </w:p>
    <w:p w:rsidR="00BC42C6" w:rsidRDefault="00102843">
      <w:pPr>
        <w:pStyle w:val="Heading5"/>
        <w:rPr>
          <w:rFonts w:ascii="Arial" w:hAnsi="Arial" w:cs="Arial"/>
        </w:rPr>
      </w:pPr>
      <w:r>
        <w:rPr>
          <w:rFonts w:ascii="Arial" w:hAnsi="Arial" w:cs="Arial"/>
        </w:rPr>
        <w:t xml:space="preserve">21.2. Os pedidos de esclarecimentos referentes ao processo licitatório deverão ser enviados à </w:t>
      </w:r>
      <w:proofErr w:type="spellStart"/>
      <w:r>
        <w:rPr>
          <w:rFonts w:ascii="Arial" w:hAnsi="Arial" w:cs="Arial"/>
        </w:rPr>
        <w:t>pregoeira</w:t>
      </w:r>
      <w:proofErr w:type="spellEnd"/>
      <w:r>
        <w:rPr>
          <w:rFonts w:ascii="Arial" w:hAnsi="Arial" w:cs="Arial"/>
        </w:rPr>
        <w:t xml:space="preserve"> até 03 (três) dias úteis antes da data fixada para abertura da sessão pública.</w:t>
      </w:r>
    </w:p>
    <w:p w:rsidR="00BC42C6" w:rsidRDefault="00102843">
      <w:pPr>
        <w:pStyle w:val="Heading5"/>
        <w:rPr>
          <w:rFonts w:ascii="Arial" w:hAnsi="Arial" w:cs="Arial"/>
        </w:rPr>
      </w:pPr>
      <w:r>
        <w:rPr>
          <w:rFonts w:ascii="Arial" w:hAnsi="Arial" w:cs="Arial"/>
        </w:rPr>
        <w:t xml:space="preserve">21.2.1. As solicitações poderão ser encaminhadas pessoalmente ou por meio eletrônico via internet para o endereço: </w:t>
      </w:r>
    </w:p>
    <w:p w:rsidR="00BC42C6" w:rsidRDefault="00102843">
      <w:pPr>
        <w:pStyle w:val="Heading5"/>
        <w:rPr>
          <w:rFonts w:ascii="Arial" w:hAnsi="Arial" w:cs="Arial"/>
        </w:rPr>
      </w:pPr>
      <w:r>
        <w:rPr>
          <w:rFonts w:ascii="Arial" w:hAnsi="Arial" w:cs="Arial"/>
        </w:rPr>
        <w:t xml:space="preserve">21.3. Caberá à </w:t>
      </w:r>
      <w:proofErr w:type="spellStart"/>
      <w:r>
        <w:rPr>
          <w:rFonts w:ascii="Arial" w:hAnsi="Arial" w:cs="Arial"/>
        </w:rPr>
        <w:t>Pregoeira</w:t>
      </w:r>
      <w:proofErr w:type="spellEnd"/>
      <w:r>
        <w:rPr>
          <w:rFonts w:ascii="Arial" w:hAnsi="Arial" w:cs="Arial"/>
        </w:rPr>
        <w:t xml:space="preserve"> decidir sobre a petição no prazo de 24 (vinte e quatro) horas.</w:t>
      </w:r>
    </w:p>
    <w:p w:rsidR="00BC42C6" w:rsidRDefault="00102843">
      <w:pPr>
        <w:pStyle w:val="Heading5"/>
        <w:rPr>
          <w:rFonts w:ascii="Arial" w:hAnsi="Arial" w:cs="Arial"/>
        </w:rPr>
      </w:pPr>
      <w:r>
        <w:rPr>
          <w:rFonts w:ascii="Arial" w:hAnsi="Arial" w:cs="Arial"/>
        </w:rPr>
        <w:t>21.4. As impugnações e os pedidos de esclarecimentos apresentados fora de prazo serão recebidos como mero exercício do direito de petição.</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22. DAS DISPOSIÇÕES GERAIS</w:t>
      </w:r>
    </w:p>
    <w:p w:rsidR="00BC42C6" w:rsidRDefault="00102843">
      <w:pPr>
        <w:pStyle w:val="Heading5"/>
        <w:rPr>
          <w:rFonts w:ascii="Arial" w:hAnsi="Arial" w:cs="Arial"/>
        </w:rPr>
      </w:pPr>
      <w:r>
        <w:rPr>
          <w:rFonts w:ascii="Arial" w:hAnsi="Arial" w:cs="Arial"/>
        </w:rPr>
        <w:t xml:space="preserve">22.1. Esgotados todos os prazos recursais a administração no prazo de 03 (três) dias, convocará o(s) </w:t>
      </w:r>
      <w:proofErr w:type="gramStart"/>
      <w:r>
        <w:rPr>
          <w:rFonts w:ascii="Arial" w:hAnsi="Arial" w:cs="Arial"/>
        </w:rPr>
        <w:t>vencedor(</w:t>
      </w:r>
      <w:proofErr w:type="spellStart"/>
      <w:proofErr w:type="gramEnd"/>
      <w:r>
        <w:rPr>
          <w:rFonts w:ascii="Arial" w:hAnsi="Arial" w:cs="Arial"/>
        </w:rPr>
        <w:t>es</w:t>
      </w:r>
      <w:proofErr w:type="spellEnd"/>
      <w:r>
        <w:rPr>
          <w:rFonts w:ascii="Arial" w:hAnsi="Arial" w:cs="Arial"/>
        </w:rPr>
        <w:t>) para assinar(em) o(s) contrato(s) sob pena de decair do direito a contratação, sem prejuízo das sanções previstas no art. 87 da  Lei 8.666/93 e alterações posteriores.</w:t>
      </w:r>
    </w:p>
    <w:p w:rsidR="00BC42C6" w:rsidRDefault="00102843">
      <w:pPr>
        <w:pStyle w:val="Heading5"/>
        <w:rPr>
          <w:rFonts w:ascii="Arial" w:hAnsi="Arial" w:cs="Arial"/>
        </w:rPr>
      </w:pPr>
      <w:r>
        <w:rPr>
          <w:rFonts w:ascii="Arial" w:hAnsi="Arial" w:cs="Arial"/>
        </w:rPr>
        <w:t>22.2. Ocorrendo desequilíbrio econômico-financeiro do contrato, a administração poderá restabelecer a relação pactuada, nos termos do artigo 65, II, letra “d” da Lei 8.666/93, mediante comprovação documental e requerimento expresso do contratado.</w:t>
      </w:r>
    </w:p>
    <w:p w:rsidR="00BC42C6" w:rsidRDefault="00102843">
      <w:pPr>
        <w:pStyle w:val="Heading5"/>
        <w:rPr>
          <w:rFonts w:ascii="Arial" w:hAnsi="Arial" w:cs="Arial"/>
        </w:rPr>
      </w:pPr>
      <w:r>
        <w:rPr>
          <w:rFonts w:ascii="Arial" w:hAnsi="Arial" w:cs="Arial"/>
        </w:rPr>
        <w:t>22.3. As normas que disciplinam este Pregão serão sempre interpretadas em favor da ampliação da disputa entre as interessadas, atendidos o interesse público e o da Administração, sem comprometimento da segurança da contratação.</w:t>
      </w:r>
    </w:p>
    <w:p w:rsidR="00BC42C6" w:rsidRDefault="00102843">
      <w:pPr>
        <w:pStyle w:val="Heading5"/>
        <w:rPr>
          <w:rFonts w:ascii="Arial" w:hAnsi="Arial" w:cs="Arial"/>
        </w:rPr>
      </w:pPr>
      <w:r>
        <w:rPr>
          <w:rFonts w:ascii="Arial" w:hAnsi="Arial" w:cs="Arial"/>
        </w:rPr>
        <w:t>22.4. 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BC42C6" w:rsidRDefault="00102843">
      <w:pPr>
        <w:pStyle w:val="Heading5"/>
        <w:rPr>
          <w:rFonts w:ascii="Arial" w:hAnsi="Arial" w:cs="Arial"/>
        </w:rPr>
      </w:pPr>
      <w:r>
        <w:rPr>
          <w:rFonts w:ascii="Arial" w:hAnsi="Arial" w:cs="Arial"/>
        </w:rPr>
        <w:t>22.5. É facultada, ao Pregoeiro, em qualquer fase da licitação, a promoção de diligência destinada a esclarecer ou complementar a instrução do processo.</w:t>
      </w:r>
    </w:p>
    <w:p w:rsidR="00BC42C6" w:rsidRDefault="00102843">
      <w:pPr>
        <w:pStyle w:val="Heading5"/>
        <w:rPr>
          <w:rFonts w:ascii="Arial" w:hAnsi="Arial" w:cs="Arial"/>
        </w:rPr>
      </w:pPr>
      <w:r>
        <w:rPr>
          <w:rFonts w:ascii="Arial" w:hAnsi="Arial" w:cs="Arial"/>
        </w:rPr>
        <w:t xml:space="preserve">22.6. Ocorrendo a decretação de feriado ou qualquer fato superveniente que impeça a realização do certame na data marcada, todas as datas constantes deste Edital serão transferidas, automaticamente, para o primeiro dia útil ou de expediente </w:t>
      </w:r>
      <w:proofErr w:type="gramStart"/>
      <w:r>
        <w:rPr>
          <w:rFonts w:ascii="Arial" w:hAnsi="Arial" w:cs="Arial"/>
        </w:rPr>
        <w:t>normal subsequentes</w:t>
      </w:r>
      <w:proofErr w:type="gramEnd"/>
      <w:r>
        <w:rPr>
          <w:rFonts w:ascii="Arial" w:hAnsi="Arial" w:cs="Arial"/>
        </w:rPr>
        <w:t xml:space="preserve"> aos ora fixados.</w:t>
      </w:r>
    </w:p>
    <w:p w:rsidR="00BC42C6" w:rsidRDefault="00102843">
      <w:pPr>
        <w:pStyle w:val="Heading5"/>
        <w:rPr>
          <w:rFonts w:ascii="Arial" w:hAnsi="Arial" w:cs="Arial"/>
        </w:rPr>
      </w:pPr>
      <w:r>
        <w:rPr>
          <w:rFonts w:ascii="Arial" w:hAnsi="Arial" w:cs="Arial"/>
        </w:rPr>
        <w:t xml:space="preserve">22.7. Para </w:t>
      </w:r>
      <w:proofErr w:type="gramStart"/>
      <w:r>
        <w:rPr>
          <w:rFonts w:ascii="Arial" w:hAnsi="Arial" w:cs="Arial"/>
        </w:rPr>
        <w:t>agilização</w:t>
      </w:r>
      <w:proofErr w:type="gramEnd"/>
      <w:r>
        <w:rPr>
          <w:rFonts w:ascii="Arial" w:hAnsi="Arial" w:cs="Arial"/>
        </w:rPr>
        <w:t xml:space="preserve"> dos trabalhos, solicita-se que as licitantes façam constar em sua documentação o endereço e os números de fax, telefone e e-mail.</w:t>
      </w:r>
    </w:p>
    <w:p w:rsidR="00BC42C6" w:rsidRDefault="00102843">
      <w:pPr>
        <w:pStyle w:val="Heading5"/>
        <w:rPr>
          <w:rFonts w:ascii="Arial" w:hAnsi="Arial" w:cs="Arial"/>
        </w:rPr>
      </w:pPr>
      <w:r>
        <w:rPr>
          <w:rFonts w:ascii="Arial" w:hAnsi="Arial" w:cs="Arial"/>
        </w:rPr>
        <w:t>22.8. A proponente que vier a ser contratada ficará obrigada a aceitar, nas mesmas condições contratuais, os acréscimos ou supressões que se fizerem necessários, por conveniência da Câmara Municipal de Canguçu, dentro do limite permitido pelo artigo 65, parágrafo 1º, da Lei nº 8666/93, sobre o valor inicial contratado.</w:t>
      </w:r>
    </w:p>
    <w:p w:rsidR="00BC42C6" w:rsidRDefault="00102843">
      <w:pPr>
        <w:pStyle w:val="Heading5"/>
        <w:rPr>
          <w:rFonts w:ascii="Arial" w:hAnsi="Arial" w:cs="Arial"/>
        </w:rPr>
      </w:pPr>
      <w:r>
        <w:rPr>
          <w:rFonts w:ascii="Arial" w:hAnsi="Arial" w:cs="Arial"/>
        </w:rPr>
        <w:t>22.9. Após a apresentação da proposta, não caberá desistência, salvo por motivo justo decorrente de fato superveniente e aceito pelo Pregoeiro.</w:t>
      </w:r>
    </w:p>
    <w:p w:rsidR="00BC42C6" w:rsidRDefault="00102843">
      <w:pPr>
        <w:pStyle w:val="Heading5"/>
        <w:rPr>
          <w:rFonts w:ascii="Arial" w:hAnsi="Arial" w:cs="Arial"/>
        </w:rPr>
      </w:pPr>
      <w:r>
        <w:rPr>
          <w:rFonts w:ascii="Arial" w:hAnsi="Arial" w:cs="Arial"/>
        </w:rPr>
        <w:t xml:space="preserve">22.10. O Presidente Municipal de Canguçu poderá revogar </w:t>
      </w:r>
      <w:proofErr w:type="gramStart"/>
      <w:r>
        <w:rPr>
          <w:rFonts w:ascii="Arial" w:hAnsi="Arial" w:cs="Arial"/>
        </w:rPr>
        <w:t>a licitação por interesse público, devendo anulá-la por ilegalidade, em despacho fundamentado, sem a obrigação de indenizar</w:t>
      </w:r>
      <w:proofErr w:type="gramEnd"/>
      <w:r>
        <w:rPr>
          <w:rFonts w:ascii="Arial" w:hAnsi="Arial" w:cs="Arial"/>
        </w:rPr>
        <w:t xml:space="preserve"> (art. 49 da Lei Federal nº 8666/93).</w:t>
      </w:r>
    </w:p>
    <w:p w:rsidR="00BC42C6" w:rsidRDefault="00102843">
      <w:pPr>
        <w:pStyle w:val="Heading5"/>
        <w:rPr>
          <w:rFonts w:ascii="Arial" w:hAnsi="Arial" w:cs="Arial"/>
        </w:rPr>
      </w:pPr>
      <w:r>
        <w:rPr>
          <w:rFonts w:ascii="Arial" w:hAnsi="Arial" w:cs="Arial"/>
        </w:rPr>
        <w:t>22.11. São anexos deste Edital:</w:t>
      </w:r>
    </w:p>
    <w:tbl>
      <w:tblPr>
        <w:tblStyle w:val="Tabelacomgrade"/>
        <w:tblW w:w="0" w:type="auto"/>
        <w:tblInd w:w="108" w:type="dxa"/>
        <w:tblLook w:val="04A0"/>
      </w:tblPr>
      <w:tblGrid>
        <w:gridCol w:w="1418"/>
        <w:gridCol w:w="7371"/>
      </w:tblGrid>
      <w:tr w:rsidR="00BC42C6">
        <w:trPr>
          <w:trHeight w:val="227"/>
        </w:trPr>
        <w:tc>
          <w:tcPr>
            <w:tcW w:w="1418" w:type="dxa"/>
            <w:vAlign w:val="center"/>
          </w:tcPr>
          <w:p w:rsidR="00BC42C6" w:rsidRDefault="00102843">
            <w:pPr>
              <w:pStyle w:val="Heading5"/>
              <w:jc w:val="left"/>
              <w:rPr>
                <w:rFonts w:ascii="Arial" w:hAnsi="Arial" w:cs="Arial"/>
              </w:rPr>
            </w:pPr>
            <w:r>
              <w:rPr>
                <w:rFonts w:ascii="Arial" w:hAnsi="Arial" w:cs="Arial"/>
              </w:rPr>
              <w:t>ANEXO I</w:t>
            </w:r>
          </w:p>
        </w:tc>
        <w:tc>
          <w:tcPr>
            <w:tcW w:w="7371" w:type="dxa"/>
            <w:vAlign w:val="center"/>
          </w:tcPr>
          <w:p w:rsidR="00BC42C6" w:rsidRDefault="00102843">
            <w:pPr>
              <w:pStyle w:val="Heading5"/>
              <w:jc w:val="left"/>
              <w:rPr>
                <w:rFonts w:ascii="Arial" w:hAnsi="Arial" w:cs="Arial"/>
              </w:rPr>
            </w:pPr>
            <w:r>
              <w:rPr>
                <w:rFonts w:ascii="Arial" w:hAnsi="Arial" w:cs="Arial"/>
              </w:rPr>
              <w:t>MODELO DE PROPOSTA DE PREÇOS</w:t>
            </w:r>
          </w:p>
        </w:tc>
      </w:tr>
      <w:tr w:rsidR="00BC42C6">
        <w:tc>
          <w:tcPr>
            <w:tcW w:w="1418" w:type="dxa"/>
            <w:vAlign w:val="center"/>
          </w:tcPr>
          <w:p w:rsidR="00BC42C6" w:rsidRDefault="00102843">
            <w:pPr>
              <w:pStyle w:val="Heading5"/>
              <w:jc w:val="left"/>
              <w:rPr>
                <w:rFonts w:ascii="Arial" w:hAnsi="Arial" w:cs="Arial"/>
              </w:rPr>
            </w:pPr>
            <w:r>
              <w:rPr>
                <w:rFonts w:ascii="Arial" w:hAnsi="Arial" w:cs="Arial"/>
              </w:rPr>
              <w:t>ANEXO II</w:t>
            </w:r>
          </w:p>
        </w:tc>
        <w:tc>
          <w:tcPr>
            <w:tcW w:w="7371" w:type="dxa"/>
            <w:vAlign w:val="center"/>
          </w:tcPr>
          <w:p w:rsidR="00BC42C6" w:rsidRDefault="00102843">
            <w:pPr>
              <w:pStyle w:val="Heading5"/>
              <w:jc w:val="left"/>
              <w:rPr>
                <w:rFonts w:ascii="Arial" w:hAnsi="Arial" w:cs="Arial"/>
              </w:rPr>
            </w:pPr>
            <w:r>
              <w:rPr>
                <w:rFonts w:ascii="Arial" w:hAnsi="Arial" w:cs="Arial"/>
              </w:rPr>
              <w:t>MODELO DE CREDENCIAMENTO</w:t>
            </w:r>
          </w:p>
        </w:tc>
      </w:tr>
      <w:tr w:rsidR="00BC42C6">
        <w:tc>
          <w:tcPr>
            <w:tcW w:w="1418" w:type="dxa"/>
            <w:vAlign w:val="center"/>
          </w:tcPr>
          <w:p w:rsidR="00BC42C6" w:rsidRDefault="00102843">
            <w:pPr>
              <w:pStyle w:val="Heading5"/>
              <w:jc w:val="left"/>
              <w:rPr>
                <w:rFonts w:ascii="Arial" w:hAnsi="Arial" w:cs="Arial"/>
              </w:rPr>
            </w:pPr>
            <w:r>
              <w:rPr>
                <w:rFonts w:ascii="Arial" w:hAnsi="Arial" w:cs="Arial"/>
              </w:rPr>
              <w:t>ANEXO III</w:t>
            </w:r>
          </w:p>
        </w:tc>
        <w:tc>
          <w:tcPr>
            <w:tcW w:w="7371" w:type="dxa"/>
            <w:vAlign w:val="center"/>
          </w:tcPr>
          <w:p w:rsidR="00BC42C6" w:rsidRDefault="00102843">
            <w:pPr>
              <w:pStyle w:val="Heading5"/>
              <w:jc w:val="left"/>
              <w:rPr>
                <w:rFonts w:ascii="Arial" w:hAnsi="Arial" w:cs="Arial"/>
              </w:rPr>
            </w:pPr>
            <w:r>
              <w:rPr>
                <w:rFonts w:ascii="Arial" w:hAnsi="Arial" w:cs="Arial"/>
              </w:rPr>
              <w:t>MODELO DE DECLARAÇÃO DE NATUREZA JURÍDICA</w:t>
            </w:r>
          </w:p>
        </w:tc>
      </w:tr>
      <w:tr w:rsidR="00BC42C6">
        <w:trPr>
          <w:trHeight w:val="510"/>
        </w:trPr>
        <w:tc>
          <w:tcPr>
            <w:tcW w:w="1418" w:type="dxa"/>
            <w:vAlign w:val="center"/>
          </w:tcPr>
          <w:p w:rsidR="00BC42C6" w:rsidRDefault="00102843">
            <w:pPr>
              <w:pStyle w:val="Heading5"/>
              <w:jc w:val="left"/>
              <w:rPr>
                <w:rFonts w:ascii="Arial" w:hAnsi="Arial" w:cs="Arial"/>
              </w:rPr>
            </w:pPr>
            <w:r>
              <w:rPr>
                <w:rFonts w:ascii="Arial" w:hAnsi="Arial" w:cs="Arial"/>
              </w:rPr>
              <w:t>ANEXO IV</w:t>
            </w:r>
          </w:p>
        </w:tc>
        <w:tc>
          <w:tcPr>
            <w:tcW w:w="7371" w:type="dxa"/>
            <w:vAlign w:val="center"/>
          </w:tcPr>
          <w:p w:rsidR="00BC42C6" w:rsidRDefault="00102843">
            <w:pPr>
              <w:pStyle w:val="Heading5"/>
              <w:jc w:val="left"/>
              <w:rPr>
                <w:rFonts w:ascii="Arial" w:hAnsi="Arial" w:cs="Arial"/>
              </w:rPr>
            </w:pPr>
            <w:r>
              <w:rPr>
                <w:rFonts w:ascii="Arial" w:hAnsi="Arial" w:cs="Arial"/>
              </w:rPr>
              <w:t>MODELO DE DECLARAÇÃO QUE CUMPRE AS EXIGÊNCIAS DO INC. V DO ART. 27 DA LEI FEDERAL Nº 8.666/93</w:t>
            </w:r>
          </w:p>
        </w:tc>
      </w:tr>
      <w:tr w:rsidR="00BC42C6">
        <w:tc>
          <w:tcPr>
            <w:tcW w:w="1418" w:type="dxa"/>
            <w:vAlign w:val="center"/>
          </w:tcPr>
          <w:p w:rsidR="00BC42C6" w:rsidRDefault="00102843">
            <w:pPr>
              <w:pStyle w:val="Heading5"/>
              <w:jc w:val="left"/>
              <w:rPr>
                <w:rFonts w:ascii="Arial" w:hAnsi="Arial" w:cs="Arial"/>
              </w:rPr>
            </w:pPr>
            <w:r>
              <w:rPr>
                <w:rFonts w:ascii="Arial" w:hAnsi="Arial" w:cs="Arial"/>
              </w:rPr>
              <w:t>ANEXO V</w:t>
            </w:r>
          </w:p>
        </w:tc>
        <w:tc>
          <w:tcPr>
            <w:tcW w:w="7371" w:type="dxa"/>
            <w:vAlign w:val="center"/>
          </w:tcPr>
          <w:p w:rsidR="00BC42C6" w:rsidRDefault="00102843">
            <w:pPr>
              <w:pStyle w:val="Heading5"/>
              <w:jc w:val="left"/>
              <w:rPr>
                <w:rFonts w:ascii="Arial" w:hAnsi="Arial" w:cs="Arial"/>
              </w:rPr>
            </w:pPr>
            <w:r>
              <w:rPr>
                <w:rFonts w:ascii="Arial" w:eastAsia="Tahoma-Bold" w:hAnsi="Arial" w:cs="Arial"/>
                <w:bCs/>
                <w:color w:val="000000"/>
              </w:rPr>
              <w:t>ATA DE REGISTRO DE PREÇOS</w:t>
            </w:r>
          </w:p>
        </w:tc>
      </w:tr>
      <w:tr w:rsidR="00BC42C6">
        <w:tc>
          <w:tcPr>
            <w:tcW w:w="1418" w:type="dxa"/>
            <w:vAlign w:val="center"/>
          </w:tcPr>
          <w:p w:rsidR="00BC42C6" w:rsidRDefault="00102843">
            <w:pPr>
              <w:pStyle w:val="Heading5"/>
              <w:jc w:val="left"/>
              <w:rPr>
                <w:rFonts w:ascii="Arial" w:hAnsi="Arial" w:cs="Arial"/>
              </w:rPr>
            </w:pPr>
            <w:proofErr w:type="gramStart"/>
            <w:r>
              <w:rPr>
                <w:rFonts w:ascii="Arial" w:hAnsi="Arial" w:cs="Arial"/>
              </w:rPr>
              <w:t>ANEXO VI</w:t>
            </w:r>
            <w:proofErr w:type="gramEnd"/>
          </w:p>
        </w:tc>
        <w:tc>
          <w:tcPr>
            <w:tcW w:w="7371" w:type="dxa"/>
            <w:vAlign w:val="center"/>
          </w:tcPr>
          <w:p w:rsidR="00BC42C6" w:rsidRDefault="00102843">
            <w:pPr>
              <w:pStyle w:val="Heading5"/>
              <w:jc w:val="left"/>
              <w:rPr>
                <w:rFonts w:ascii="Arial" w:hAnsi="Arial" w:cs="Arial"/>
              </w:rPr>
            </w:pPr>
            <w:r>
              <w:rPr>
                <w:rFonts w:ascii="Arial" w:hAnsi="Arial" w:cs="Arial"/>
              </w:rPr>
              <w:t>DESCRIÇÃO DO OBJETO</w:t>
            </w:r>
          </w:p>
        </w:tc>
      </w:tr>
      <w:tr w:rsidR="00BC42C6">
        <w:tc>
          <w:tcPr>
            <w:tcW w:w="1418" w:type="dxa"/>
            <w:vAlign w:val="center"/>
          </w:tcPr>
          <w:p w:rsidR="00BC42C6" w:rsidRDefault="00102843">
            <w:pPr>
              <w:pStyle w:val="Heading5"/>
              <w:jc w:val="left"/>
              <w:rPr>
                <w:rFonts w:ascii="Arial" w:hAnsi="Arial" w:cs="Arial"/>
              </w:rPr>
            </w:pPr>
            <w:r>
              <w:rPr>
                <w:rFonts w:ascii="Arial" w:hAnsi="Arial" w:cs="Arial"/>
              </w:rPr>
              <w:t>ANEXO VII</w:t>
            </w:r>
          </w:p>
        </w:tc>
        <w:tc>
          <w:tcPr>
            <w:tcW w:w="7371" w:type="dxa"/>
            <w:vAlign w:val="center"/>
          </w:tcPr>
          <w:p w:rsidR="00BC42C6" w:rsidRDefault="00102843">
            <w:pPr>
              <w:pStyle w:val="Heading5"/>
              <w:jc w:val="left"/>
              <w:rPr>
                <w:rFonts w:ascii="Arial" w:hAnsi="Arial" w:cs="Arial"/>
              </w:rPr>
            </w:pPr>
            <w:r>
              <w:rPr>
                <w:rFonts w:ascii="Arial" w:hAnsi="Arial" w:cs="Arial"/>
              </w:rPr>
              <w:t>MODELO DECLARAÇÃO DE IDONEIDADE</w:t>
            </w:r>
          </w:p>
        </w:tc>
      </w:tr>
    </w:tbl>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22.12. A ATA CONTRATO terá vigência a partir da data de assinatura vigorando pelo período de até um ano, conforme disposto no Inc. III do § 3º do Art. 15 da Lei federal Nº 8.666/93 e suas alterações posteriores.</w:t>
      </w:r>
    </w:p>
    <w:p w:rsidR="00BC42C6" w:rsidRDefault="00102843">
      <w:pPr>
        <w:pStyle w:val="Heading5"/>
        <w:rPr>
          <w:rFonts w:ascii="Arial" w:hAnsi="Arial" w:cs="Arial"/>
        </w:rPr>
      </w:pPr>
      <w:r>
        <w:rPr>
          <w:rFonts w:ascii="Arial" w:hAnsi="Arial" w:cs="Arial"/>
        </w:rPr>
        <w:t xml:space="preserve">22.13. Informações complementares deverão ser solicitadas no Departamento de Compras e Licitações, sito na Rua General Osório, 979 pelos telefones (53) 3252-15 28 ou e-mail: </w:t>
      </w:r>
      <w:hyperlink r:id="rId10" w:tooltip="mailto:contabilidade@cangucu.rs.leg.br" w:history="1">
        <w:r>
          <w:rPr>
            <w:rStyle w:val="Hyperlink"/>
            <w:rFonts w:ascii="Arial" w:hAnsi="Arial" w:cs="Arial"/>
            <w:bCs/>
            <w:szCs w:val="24"/>
          </w:rPr>
          <w:t>contabilidade@cangucu.rs.leg.br</w:t>
        </w:r>
      </w:hyperlink>
      <w:r>
        <w:rPr>
          <w:rFonts w:ascii="Arial" w:hAnsi="Arial" w:cs="Arial"/>
        </w:rPr>
        <w:t xml:space="preserve">, no horário compreendido entre as 8h e 12 h de segundas as </w:t>
      </w:r>
      <w:r>
        <w:rPr>
          <w:rFonts w:ascii="Arial" w:hAnsi="Arial" w:cs="Arial"/>
        </w:rPr>
        <w:lastRenderedPageBreak/>
        <w:t>sextas-feiras.</w:t>
      </w:r>
    </w:p>
    <w:p w:rsidR="00BC42C6" w:rsidRDefault="00102843">
      <w:pPr>
        <w:pStyle w:val="Heading5"/>
        <w:rPr>
          <w:rFonts w:ascii="Arial" w:hAnsi="Arial" w:cs="Arial"/>
        </w:rPr>
      </w:pPr>
      <w:r>
        <w:rPr>
          <w:rFonts w:ascii="Arial" w:hAnsi="Arial" w:cs="Arial"/>
        </w:rPr>
        <w:t>22.14. 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BC42C6" w:rsidRDefault="00102843">
      <w:pPr>
        <w:pStyle w:val="Heading5"/>
        <w:rPr>
          <w:rFonts w:ascii="Arial" w:hAnsi="Arial" w:cs="Arial"/>
        </w:rPr>
      </w:pPr>
      <w:r>
        <w:rPr>
          <w:rFonts w:ascii="Arial" w:hAnsi="Arial" w:cs="Arial"/>
        </w:rPr>
        <w:t xml:space="preserve">22.15. Os casos não previstos neste Edital serão resolvidos pelo Presidente da Câmara Municipal de Vereadores. </w:t>
      </w:r>
    </w:p>
    <w:p w:rsidR="00BC42C6" w:rsidRDefault="00102843">
      <w:pPr>
        <w:pStyle w:val="Heading5"/>
        <w:rPr>
          <w:rFonts w:ascii="Arial" w:hAnsi="Arial" w:cs="Arial"/>
        </w:rPr>
      </w:pPr>
      <w:r>
        <w:rPr>
          <w:rFonts w:ascii="Arial" w:hAnsi="Arial" w:cs="Arial"/>
        </w:rPr>
        <w:t>22.16. Durante toda a execução do Contrato, a adjudicatária se obriga a manter todas as condições de habilitação e qualificação exigidas nesta Licitação.</w:t>
      </w:r>
    </w:p>
    <w:p w:rsidR="00BC42C6" w:rsidRDefault="00102843">
      <w:pPr>
        <w:pStyle w:val="Heading5"/>
        <w:rPr>
          <w:rFonts w:ascii="Arial" w:hAnsi="Arial" w:cs="Arial"/>
        </w:rPr>
      </w:pPr>
      <w:r>
        <w:rPr>
          <w:rFonts w:ascii="Arial" w:hAnsi="Arial" w:cs="Arial"/>
        </w:rPr>
        <w:t>22.17. Todas as comunicações relativas ao presente Edital serão consideradas como regularmente feitas, se entregues ou enviadas por carta protocolada, telegrama, e-mail, na Sede da Câmara ou dos licitantes, conforme o caso.</w:t>
      </w:r>
    </w:p>
    <w:p w:rsidR="00BC42C6" w:rsidRDefault="00BC42C6">
      <w:pPr>
        <w:pStyle w:val="Heading5"/>
        <w:rPr>
          <w:rFonts w:ascii="Arial" w:hAnsi="Arial" w:cs="Arial"/>
        </w:rPr>
      </w:pPr>
    </w:p>
    <w:p w:rsidR="00BC42C6" w:rsidRDefault="00102843">
      <w:pPr>
        <w:pStyle w:val="Heading5"/>
        <w:rPr>
          <w:rFonts w:ascii="Arial" w:hAnsi="Arial" w:cs="Arial"/>
        </w:rPr>
      </w:pPr>
      <w:r>
        <w:rPr>
          <w:rFonts w:ascii="Arial" w:hAnsi="Arial" w:cs="Arial"/>
        </w:rPr>
        <w:t>23. FORO</w:t>
      </w:r>
    </w:p>
    <w:p w:rsidR="00BC42C6" w:rsidRDefault="00102843">
      <w:pPr>
        <w:pStyle w:val="Heading5"/>
        <w:rPr>
          <w:rFonts w:ascii="Arial" w:hAnsi="Arial" w:cs="Arial"/>
        </w:rPr>
      </w:pPr>
      <w:r>
        <w:rPr>
          <w:rFonts w:ascii="Arial" w:hAnsi="Arial" w:cs="Arial"/>
        </w:rPr>
        <w:t>23.1. Fica eleito, de comum acordo entre as partes, o Foro da Comarca de Canguçu - RS, para dirimir quaisquer litígios oriundos deste contrato, com expressa renúncia a outro qualquer, por mais privilegiado que seja.</w:t>
      </w:r>
    </w:p>
    <w:p w:rsidR="00BC42C6" w:rsidRDefault="00BC42C6">
      <w:pPr>
        <w:ind w:firstLine="1134"/>
        <w:jc w:val="both"/>
        <w:rPr>
          <w:rFonts w:ascii="Arial" w:hAnsi="Arial" w:cs="Arial"/>
          <w:sz w:val="24"/>
          <w:szCs w:val="24"/>
        </w:rPr>
      </w:pPr>
    </w:p>
    <w:p w:rsidR="00BC42C6" w:rsidRDefault="00BC42C6">
      <w:pPr>
        <w:rPr>
          <w:lang w:eastAsia="ar-SA"/>
        </w:rPr>
      </w:pPr>
    </w:p>
    <w:p w:rsidR="00BC42C6" w:rsidRDefault="00BC42C6">
      <w:pPr>
        <w:pStyle w:val="Heading5"/>
        <w:rPr>
          <w:rFonts w:ascii="Arial" w:hAnsi="Arial" w:cs="Arial"/>
        </w:rPr>
      </w:pPr>
    </w:p>
    <w:p w:rsidR="00BC42C6" w:rsidRDefault="00102843">
      <w:pPr>
        <w:pStyle w:val="Heading5"/>
        <w:jc w:val="center"/>
        <w:rPr>
          <w:rFonts w:ascii="Arial" w:hAnsi="Arial" w:cs="Arial"/>
        </w:rPr>
      </w:pPr>
      <w:r>
        <w:rPr>
          <w:rFonts w:ascii="Arial" w:hAnsi="Arial" w:cs="Arial"/>
        </w:rPr>
        <w:t>Canguçu, 21 de novembro de 2022.</w:t>
      </w:r>
    </w:p>
    <w:p w:rsidR="00BC42C6" w:rsidRDefault="00BC42C6">
      <w:pPr>
        <w:pStyle w:val="Heading5"/>
        <w:rPr>
          <w:rFonts w:ascii="Arial" w:hAnsi="Arial" w:cs="Arial"/>
        </w:rPr>
      </w:pPr>
    </w:p>
    <w:p w:rsidR="00BC42C6" w:rsidRDefault="00BC42C6">
      <w:pPr>
        <w:rPr>
          <w:lang w:eastAsia="ar-SA"/>
        </w:rPr>
      </w:pPr>
    </w:p>
    <w:p w:rsidR="00BC42C6" w:rsidRDefault="00102843">
      <w:pPr>
        <w:pStyle w:val="Heading5"/>
        <w:jc w:val="center"/>
        <w:rPr>
          <w:rFonts w:ascii="Arial" w:hAnsi="Arial" w:cs="Arial"/>
        </w:rPr>
      </w:pPr>
      <w:r>
        <w:rPr>
          <w:rFonts w:ascii="Arial" w:hAnsi="Arial" w:cs="Arial"/>
        </w:rPr>
        <w:t>MARCELO ROMIG MARON</w:t>
      </w:r>
    </w:p>
    <w:p w:rsidR="00BC42C6" w:rsidRDefault="00102843">
      <w:pPr>
        <w:pStyle w:val="Heading5"/>
        <w:jc w:val="center"/>
        <w:rPr>
          <w:rFonts w:ascii="Arial" w:hAnsi="Arial" w:cs="Arial"/>
        </w:rPr>
      </w:pPr>
      <w:r>
        <w:rPr>
          <w:rFonts w:ascii="Arial" w:hAnsi="Arial" w:cs="Arial"/>
        </w:rPr>
        <w:t>Presidente da Câmara Municipal de Vereadores</w:t>
      </w:r>
    </w:p>
    <w:p w:rsidR="00BC42C6" w:rsidRDefault="00BC42C6">
      <w:pPr>
        <w:widowControl w:val="0"/>
        <w:jc w:val="center"/>
        <w:rPr>
          <w:rFonts w:ascii="Arial" w:hAnsi="Arial" w:cs="Arial"/>
          <w:b/>
        </w:rPr>
      </w:pPr>
    </w:p>
    <w:p w:rsidR="00BC42C6" w:rsidRDefault="00BC42C6">
      <w:pPr>
        <w:widowControl w:val="0"/>
        <w:jc w:val="center"/>
        <w:rPr>
          <w:rFonts w:ascii="Arial" w:hAnsi="Arial" w:cs="Arial"/>
          <w:b/>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widowControl w:val="0"/>
        <w:jc w:val="center"/>
        <w:rPr>
          <w:rFonts w:ascii="Arial" w:hAnsi="Arial" w:cs="Arial"/>
          <w:b/>
          <w:bCs/>
        </w:rPr>
      </w:pPr>
    </w:p>
    <w:p w:rsidR="00BC42C6" w:rsidRDefault="00BC42C6">
      <w:pPr>
        <w:pStyle w:val="Heading5"/>
        <w:jc w:val="center"/>
        <w:rPr>
          <w:rFonts w:ascii="Arial" w:hAnsi="Arial" w:cs="Arial"/>
          <w:sz w:val="6"/>
          <w:szCs w:val="6"/>
        </w:rPr>
      </w:pPr>
    </w:p>
    <w:p w:rsidR="00BC42C6" w:rsidRDefault="00102843">
      <w:pPr>
        <w:pStyle w:val="Heading5"/>
        <w:jc w:val="center"/>
        <w:rPr>
          <w:rFonts w:ascii="Arial" w:hAnsi="Arial" w:cs="Arial"/>
          <w:sz w:val="22"/>
          <w:szCs w:val="22"/>
        </w:rPr>
      </w:pPr>
      <w:r>
        <w:rPr>
          <w:rFonts w:ascii="Arial" w:hAnsi="Arial" w:cs="Arial"/>
          <w:sz w:val="22"/>
          <w:szCs w:val="22"/>
        </w:rPr>
        <w:t xml:space="preserve">ANEXO I – </w:t>
      </w:r>
    </w:p>
    <w:p w:rsidR="00BC42C6" w:rsidRDefault="00102843">
      <w:pPr>
        <w:pStyle w:val="Heading5"/>
        <w:jc w:val="center"/>
        <w:rPr>
          <w:rFonts w:ascii="Arial" w:hAnsi="Arial" w:cs="Arial"/>
        </w:rPr>
      </w:pPr>
      <w:r>
        <w:rPr>
          <w:rFonts w:ascii="Arial" w:hAnsi="Arial" w:cs="Arial"/>
        </w:rPr>
        <w:t>PREGÃO PRESENCIAL Nº 11/2022 – PROCESSO Nº 082/2022</w:t>
      </w:r>
    </w:p>
    <w:p w:rsidR="00BC42C6" w:rsidRDefault="00BC42C6">
      <w:pPr>
        <w:pStyle w:val="Heading5"/>
        <w:jc w:val="center"/>
        <w:rPr>
          <w:rFonts w:ascii="Arial" w:hAnsi="Arial" w:cs="Arial"/>
          <w:color w:val="000000"/>
          <w:sz w:val="22"/>
          <w:szCs w:val="22"/>
          <w:u w:val="single"/>
        </w:rPr>
      </w:pPr>
    </w:p>
    <w:p w:rsidR="00BC42C6" w:rsidRDefault="00102843">
      <w:pPr>
        <w:pStyle w:val="Heading5"/>
        <w:jc w:val="center"/>
        <w:rPr>
          <w:rFonts w:ascii="Arial" w:hAnsi="Arial" w:cs="Arial"/>
          <w:color w:val="000000"/>
          <w:sz w:val="22"/>
          <w:szCs w:val="22"/>
          <w:u w:val="single"/>
        </w:rPr>
      </w:pPr>
      <w:r>
        <w:rPr>
          <w:rFonts w:ascii="Arial" w:hAnsi="Arial" w:cs="Arial"/>
          <w:color w:val="000000"/>
          <w:sz w:val="22"/>
          <w:szCs w:val="22"/>
          <w:u w:val="single"/>
        </w:rPr>
        <w:t>MODELO DE PROPOSTA DE PREÇOS</w:t>
      </w:r>
    </w:p>
    <w:p w:rsidR="00BC42C6" w:rsidRDefault="00BC42C6">
      <w:pPr>
        <w:rPr>
          <w:sz w:val="10"/>
          <w:szCs w:val="10"/>
          <w:lang w:eastAsia="ar-SA"/>
        </w:rPr>
      </w:pPr>
    </w:p>
    <w:p w:rsidR="00BC42C6" w:rsidRDefault="00102843">
      <w:pPr>
        <w:pStyle w:val="Heading5"/>
        <w:rPr>
          <w:rFonts w:ascii="Arial" w:hAnsi="Arial" w:cs="Arial"/>
          <w:i/>
          <w:color w:val="FF0000"/>
          <w:sz w:val="22"/>
          <w:szCs w:val="22"/>
        </w:rPr>
      </w:pPr>
      <w:r>
        <w:rPr>
          <w:rFonts w:ascii="Arial" w:hAnsi="Arial" w:cs="Arial"/>
          <w:color w:val="FF0000"/>
          <w:sz w:val="22"/>
          <w:szCs w:val="22"/>
        </w:rPr>
        <w:t>*</w:t>
      </w:r>
      <w:r>
        <w:rPr>
          <w:rFonts w:ascii="Arial" w:hAnsi="Arial" w:cs="Arial"/>
          <w:i/>
          <w:color w:val="FF0000"/>
          <w:sz w:val="22"/>
          <w:szCs w:val="22"/>
        </w:rPr>
        <w:t xml:space="preserve">ATENÇÃO – entregar a proposta em folha com cabeçalho </w:t>
      </w:r>
      <w:r>
        <w:rPr>
          <w:rFonts w:ascii="Arial" w:hAnsi="Arial" w:cs="Arial"/>
          <w:i/>
          <w:color w:val="FF0000"/>
          <w:sz w:val="22"/>
          <w:szCs w:val="22"/>
          <w:u w:val="single"/>
        </w:rPr>
        <w:t>da empresa</w:t>
      </w:r>
      <w:r>
        <w:rPr>
          <w:rFonts w:ascii="Arial" w:hAnsi="Arial" w:cs="Arial"/>
          <w:i/>
          <w:color w:val="FF0000"/>
          <w:sz w:val="22"/>
          <w:szCs w:val="22"/>
        </w:rPr>
        <w:t xml:space="preserve"> (</w:t>
      </w:r>
      <w:proofErr w:type="gramStart"/>
      <w:r>
        <w:rPr>
          <w:rFonts w:ascii="Arial" w:hAnsi="Arial" w:cs="Arial"/>
          <w:i/>
          <w:color w:val="FF0000"/>
          <w:sz w:val="22"/>
          <w:szCs w:val="22"/>
        </w:rPr>
        <w:t>logotipo, nome, dados</w:t>
      </w:r>
      <w:proofErr w:type="gramEnd"/>
      <w:r>
        <w:rPr>
          <w:rFonts w:ascii="Arial" w:hAnsi="Arial" w:cs="Arial"/>
          <w:i/>
          <w:color w:val="FF0000"/>
          <w:sz w:val="22"/>
          <w:szCs w:val="22"/>
        </w:rPr>
        <w:t xml:space="preserve">). As empresas participantes podem optar por entregar suas propostas em modelo/formatação própria, no entanto, devem tomar o cuidado de fazer constar todas as informações constantes deste modelo, </w:t>
      </w:r>
      <w:proofErr w:type="gramStart"/>
      <w:r>
        <w:rPr>
          <w:rFonts w:ascii="Arial" w:hAnsi="Arial" w:cs="Arial"/>
          <w:i/>
          <w:color w:val="FF0000"/>
          <w:sz w:val="22"/>
          <w:szCs w:val="22"/>
        </w:rPr>
        <w:t>sob pena</w:t>
      </w:r>
      <w:proofErr w:type="gramEnd"/>
      <w:r>
        <w:rPr>
          <w:rFonts w:ascii="Arial" w:hAnsi="Arial" w:cs="Arial"/>
          <w:i/>
          <w:color w:val="FF0000"/>
          <w:sz w:val="22"/>
          <w:szCs w:val="22"/>
        </w:rPr>
        <w:t xml:space="preserve"> de desclassificação. Todos dados perfeitamente </w:t>
      </w:r>
      <w:proofErr w:type="gramStart"/>
      <w:r>
        <w:rPr>
          <w:rFonts w:ascii="Arial" w:hAnsi="Arial" w:cs="Arial"/>
          <w:i/>
          <w:color w:val="FF0000"/>
          <w:sz w:val="22"/>
          <w:szCs w:val="22"/>
        </w:rPr>
        <w:t>legíveis(</w:t>
      </w:r>
      <w:proofErr w:type="gramEnd"/>
      <w:r>
        <w:rPr>
          <w:rFonts w:ascii="Arial" w:hAnsi="Arial" w:cs="Arial"/>
          <w:i/>
          <w:color w:val="FF0000"/>
          <w:sz w:val="22"/>
          <w:szCs w:val="22"/>
        </w:rPr>
        <w:t>digitados).</w:t>
      </w: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color w:val="000000"/>
          <w:sz w:val="22"/>
          <w:szCs w:val="22"/>
        </w:rPr>
      </w:pPr>
      <w:r>
        <w:rPr>
          <w:rFonts w:ascii="Arial" w:hAnsi="Arial" w:cs="Arial"/>
          <w:color w:val="000000"/>
          <w:sz w:val="22"/>
          <w:szCs w:val="22"/>
        </w:rPr>
        <w:t>Apresentamos nossa proposta para fornecimento do objeto do Pregão nº 11/2022 – Processo Nº 082/2022 acatando todas as estipulações consignadas no Edital, conforme abaixo:</w:t>
      </w: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)DADOS DA EMPRESA:</w:t>
      </w:r>
    </w:p>
    <w:p w:rsidR="00BC42C6" w:rsidRDefault="00102843">
      <w:pPr>
        <w:pStyle w:val="Heading5"/>
        <w:spacing w:line="360" w:lineRule="auto"/>
        <w:rPr>
          <w:rFonts w:ascii="Arial" w:hAnsi="Arial" w:cs="Arial"/>
          <w:sz w:val="22"/>
          <w:szCs w:val="22"/>
        </w:rPr>
      </w:pPr>
      <w:r>
        <w:rPr>
          <w:rFonts w:ascii="Arial" w:hAnsi="Arial" w:cs="Arial"/>
          <w:sz w:val="22"/>
          <w:szCs w:val="22"/>
        </w:rPr>
        <w:t>Nome da Empresa:</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CNPJ: </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Endereço: </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Telefones: </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Fax: </w:t>
      </w:r>
    </w:p>
    <w:p w:rsidR="00BC42C6" w:rsidRDefault="00102843">
      <w:pPr>
        <w:pStyle w:val="Heading5"/>
        <w:spacing w:line="360" w:lineRule="auto"/>
        <w:rPr>
          <w:rFonts w:ascii="Arial" w:hAnsi="Arial" w:cs="Arial"/>
          <w:sz w:val="22"/>
          <w:szCs w:val="22"/>
        </w:rPr>
      </w:pPr>
      <w:r>
        <w:rPr>
          <w:rFonts w:ascii="Arial" w:hAnsi="Arial" w:cs="Arial"/>
          <w:sz w:val="22"/>
          <w:szCs w:val="22"/>
        </w:rPr>
        <w:t>E-mail:</w:t>
      </w:r>
    </w:p>
    <w:p w:rsidR="00BC42C6" w:rsidRDefault="00102843">
      <w:pPr>
        <w:pStyle w:val="Heading5"/>
        <w:spacing w:line="360" w:lineRule="auto"/>
        <w:rPr>
          <w:rFonts w:ascii="Arial" w:hAnsi="Arial" w:cs="Arial"/>
          <w:sz w:val="22"/>
          <w:szCs w:val="22"/>
        </w:rPr>
      </w:pPr>
      <w:r>
        <w:rPr>
          <w:rFonts w:ascii="Arial" w:hAnsi="Arial" w:cs="Arial"/>
          <w:sz w:val="22"/>
          <w:szCs w:val="22"/>
        </w:rPr>
        <w:t>Nome do contato:</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E-mail: </w:t>
      </w:r>
    </w:p>
    <w:p w:rsidR="00BC42C6" w:rsidRDefault="00102843">
      <w:pPr>
        <w:pStyle w:val="Heading5"/>
        <w:spacing w:line="360" w:lineRule="auto"/>
        <w:rPr>
          <w:rFonts w:ascii="Arial" w:hAnsi="Arial" w:cs="Arial"/>
          <w:sz w:val="22"/>
          <w:szCs w:val="22"/>
        </w:rPr>
      </w:pPr>
      <w:r>
        <w:rPr>
          <w:rFonts w:ascii="Arial" w:hAnsi="Arial" w:cs="Arial"/>
          <w:sz w:val="22"/>
          <w:szCs w:val="22"/>
        </w:rPr>
        <w:t xml:space="preserve">Banco e agência bancária para crédito: </w:t>
      </w:r>
    </w:p>
    <w:p w:rsidR="00BC42C6" w:rsidRDefault="00102843">
      <w:pPr>
        <w:pStyle w:val="Heading5"/>
        <w:spacing w:line="360" w:lineRule="auto"/>
        <w:rPr>
          <w:rFonts w:ascii="Arial" w:hAnsi="Arial" w:cs="Arial"/>
          <w:sz w:val="22"/>
          <w:szCs w:val="22"/>
        </w:rPr>
      </w:pPr>
      <w:r>
        <w:rPr>
          <w:rFonts w:ascii="Arial" w:hAnsi="Arial" w:cs="Arial"/>
          <w:sz w:val="22"/>
          <w:szCs w:val="22"/>
        </w:rPr>
        <w:t>Dados Bancários da Empresa:</w:t>
      </w:r>
    </w:p>
    <w:p w:rsidR="00BC42C6" w:rsidRDefault="00102843">
      <w:pPr>
        <w:pStyle w:val="Heading5"/>
        <w:spacing w:line="360" w:lineRule="auto"/>
        <w:rPr>
          <w:rFonts w:ascii="Arial" w:hAnsi="Arial" w:cs="Arial"/>
          <w:sz w:val="22"/>
          <w:szCs w:val="22"/>
        </w:rPr>
      </w:pPr>
      <w:r>
        <w:rPr>
          <w:rFonts w:ascii="Arial" w:hAnsi="Arial" w:cs="Arial"/>
          <w:sz w:val="22"/>
          <w:szCs w:val="22"/>
        </w:rPr>
        <w:t>Responsável pela assinatura do contrato (nome completo):</w:t>
      </w:r>
    </w:p>
    <w:p w:rsidR="00BC42C6" w:rsidRDefault="00102843">
      <w:pPr>
        <w:pStyle w:val="Heading5"/>
        <w:spacing w:line="360" w:lineRule="auto"/>
        <w:rPr>
          <w:rFonts w:ascii="Arial" w:hAnsi="Arial" w:cs="Arial"/>
          <w:sz w:val="22"/>
          <w:szCs w:val="22"/>
        </w:rPr>
      </w:pPr>
      <w:r>
        <w:rPr>
          <w:rFonts w:ascii="Arial" w:hAnsi="Arial" w:cs="Arial"/>
          <w:sz w:val="22"/>
          <w:szCs w:val="22"/>
        </w:rPr>
        <w:t>CPF do responsável:</w:t>
      </w:r>
    </w:p>
    <w:p w:rsidR="00BC42C6" w:rsidRDefault="00102843">
      <w:pPr>
        <w:pStyle w:val="Heading5"/>
        <w:spacing w:line="360" w:lineRule="auto"/>
        <w:rPr>
          <w:rFonts w:ascii="Arial" w:hAnsi="Arial" w:cs="Arial"/>
          <w:sz w:val="22"/>
          <w:szCs w:val="22"/>
        </w:rPr>
      </w:pPr>
      <w:r>
        <w:rPr>
          <w:rFonts w:ascii="Arial" w:hAnsi="Arial" w:cs="Arial"/>
          <w:sz w:val="22"/>
          <w:szCs w:val="22"/>
        </w:rPr>
        <w:t>RG do responsável:</w:t>
      </w:r>
    </w:p>
    <w:p w:rsidR="00BC42C6" w:rsidRDefault="00102843">
      <w:pPr>
        <w:pStyle w:val="Heading5"/>
        <w:spacing w:line="360" w:lineRule="auto"/>
        <w:rPr>
          <w:rFonts w:ascii="Arial" w:hAnsi="Arial" w:cs="Arial"/>
          <w:sz w:val="22"/>
          <w:szCs w:val="22"/>
        </w:rPr>
      </w:pPr>
      <w:r>
        <w:rPr>
          <w:rFonts w:ascii="Arial" w:hAnsi="Arial" w:cs="Arial"/>
          <w:sz w:val="22"/>
          <w:szCs w:val="22"/>
        </w:rPr>
        <w:t>Endereço do responsável:</w:t>
      </w:r>
    </w:p>
    <w:p w:rsidR="00BC42C6" w:rsidRDefault="00102843">
      <w:pPr>
        <w:pStyle w:val="Heading5"/>
        <w:spacing w:line="360" w:lineRule="auto"/>
        <w:rPr>
          <w:rFonts w:ascii="Arial" w:hAnsi="Arial" w:cs="Arial"/>
          <w:sz w:val="22"/>
          <w:szCs w:val="22"/>
        </w:rPr>
      </w:pPr>
      <w:r>
        <w:rPr>
          <w:rFonts w:ascii="Arial" w:hAnsi="Arial" w:cs="Arial"/>
          <w:sz w:val="22"/>
          <w:szCs w:val="22"/>
        </w:rPr>
        <w:t>Telefone:</w:t>
      </w:r>
    </w:p>
    <w:p w:rsidR="00BC42C6" w:rsidRDefault="00102843">
      <w:pPr>
        <w:pStyle w:val="Heading5"/>
        <w:spacing w:line="360" w:lineRule="auto"/>
        <w:rPr>
          <w:rFonts w:ascii="Arial" w:hAnsi="Arial" w:cs="Arial"/>
          <w:sz w:val="22"/>
          <w:szCs w:val="22"/>
        </w:rPr>
      </w:pPr>
      <w:r>
        <w:rPr>
          <w:rFonts w:ascii="Arial" w:hAnsi="Arial" w:cs="Arial"/>
          <w:sz w:val="22"/>
          <w:szCs w:val="22"/>
        </w:rPr>
        <w:t>E-mail:</w:t>
      </w:r>
    </w:p>
    <w:p w:rsidR="00BC42C6" w:rsidRDefault="00102843">
      <w:pPr>
        <w:pStyle w:val="Heading5"/>
        <w:rPr>
          <w:rFonts w:ascii="Arial" w:hAnsi="Arial" w:cs="Arial"/>
          <w:color w:val="000000"/>
          <w:sz w:val="22"/>
          <w:szCs w:val="22"/>
        </w:rPr>
      </w:pPr>
      <w:r>
        <w:rPr>
          <w:rFonts w:ascii="Arial" w:hAnsi="Arial" w:cs="Arial"/>
          <w:color w:val="000000"/>
          <w:sz w:val="22"/>
          <w:szCs w:val="22"/>
        </w:rPr>
        <w:t>b) Declaração de validade de proposta - mínimo de 60(sessenta) dias;</w:t>
      </w:r>
    </w:p>
    <w:p w:rsidR="00BC42C6" w:rsidRDefault="00BC42C6">
      <w:pPr>
        <w:pStyle w:val="Heading5"/>
        <w:rPr>
          <w:rFonts w:ascii="Arial" w:hAnsi="Arial" w:cs="Arial"/>
          <w:sz w:val="10"/>
          <w:szCs w:val="10"/>
        </w:rPr>
      </w:pPr>
    </w:p>
    <w:p w:rsidR="00BC42C6" w:rsidRDefault="00102843">
      <w:pPr>
        <w:pStyle w:val="Heading5"/>
        <w:rPr>
          <w:rFonts w:ascii="Arial" w:hAnsi="Arial" w:cs="Arial"/>
          <w:sz w:val="22"/>
          <w:szCs w:val="22"/>
        </w:rPr>
      </w:pPr>
      <w:r>
        <w:rPr>
          <w:rFonts w:ascii="Arial" w:hAnsi="Arial" w:cs="Arial"/>
          <w:sz w:val="22"/>
          <w:szCs w:val="22"/>
        </w:rPr>
        <w:t>c) Especificações do objeto: Declaramos que todos os objetos a serem entregues atendem todas as especificações constantes do edital e as exigências, descrições, tipo de material, configurações, modelos, dimensões e os textos a serem colocados nas placas dos anexos na sua plenitude.</w:t>
      </w:r>
    </w:p>
    <w:p w:rsidR="00BC42C6" w:rsidRDefault="00BC42C6">
      <w:pPr>
        <w:pStyle w:val="Heading5"/>
        <w:rPr>
          <w:rFonts w:ascii="Arial" w:hAnsi="Arial" w:cs="Arial"/>
          <w:sz w:val="10"/>
          <w:szCs w:val="10"/>
        </w:rPr>
      </w:pPr>
    </w:p>
    <w:p w:rsidR="00BC42C6" w:rsidRDefault="00102843">
      <w:pPr>
        <w:pStyle w:val="Heading5"/>
        <w:rPr>
          <w:rFonts w:ascii="Arial" w:hAnsi="Arial" w:cs="Arial"/>
          <w:sz w:val="22"/>
          <w:szCs w:val="22"/>
        </w:rPr>
      </w:pPr>
      <w:r>
        <w:rPr>
          <w:rFonts w:ascii="Arial" w:hAnsi="Arial" w:cs="Arial"/>
          <w:sz w:val="22"/>
          <w:szCs w:val="22"/>
        </w:rPr>
        <w:t>d) Prazo de entrega: será de no máximo dez dias, a contar da data do protocolo de recebimento do pedido.</w:t>
      </w: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e) Preços Por Item:</w:t>
      </w:r>
    </w:p>
    <w:p w:rsidR="00BC42C6" w:rsidRDefault="00102843">
      <w:pPr>
        <w:spacing w:after="0"/>
        <w:rPr>
          <w:rFonts w:ascii="Arial" w:hAnsi="Arial" w:cs="Arial"/>
          <w:sz w:val="22"/>
          <w:szCs w:val="22"/>
          <w:lang w:eastAsia="ar-SA"/>
        </w:rPr>
      </w:pPr>
      <w:r>
        <w:rPr>
          <w:rFonts w:ascii="Arial" w:hAnsi="Arial" w:cs="Arial"/>
          <w:sz w:val="22"/>
          <w:szCs w:val="22"/>
          <w:lang w:eastAsia="ar-SA"/>
        </w:rPr>
        <w:t>Todos os itens estão de acordo com as especificações do anexo VI deste edital.</w:t>
      </w:r>
    </w:p>
    <w:p w:rsidR="00BC42C6" w:rsidRDefault="00BC42C6">
      <w:pPr>
        <w:spacing w:after="0"/>
        <w:rPr>
          <w:rFonts w:ascii="Arial" w:hAnsi="Arial" w:cs="Arial"/>
          <w:b/>
          <w:bCs/>
          <w:sz w:val="22"/>
          <w:szCs w:val="22"/>
        </w:rPr>
      </w:pPr>
    </w:p>
    <w:p w:rsidR="00BC42C6" w:rsidRDefault="00BC42C6">
      <w:pPr>
        <w:spacing w:after="0"/>
        <w:rPr>
          <w:rFonts w:ascii="Arial" w:hAnsi="Arial" w:cs="Arial"/>
          <w:b/>
          <w:bCs/>
          <w:sz w:val="22"/>
          <w:szCs w:val="22"/>
        </w:rPr>
      </w:pPr>
    </w:p>
    <w:p w:rsidR="00BC42C6" w:rsidRDefault="00102843">
      <w:pPr>
        <w:spacing w:after="0"/>
        <w:rPr>
          <w:rFonts w:ascii="Arial" w:hAnsi="Arial" w:cs="Arial"/>
          <w:b/>
          <w:bCs/>
          <w:sz w:val="22"/>
          <w:szCs w:val="22"/>
        </w:rPr>
      </w:pPr>
      <w:r>
        <w:rPr>
          <w:rFonts w:ascii="Arial" w:hAnsi="Arial" w:cs="Arial"/>
          <w:b/>
          <w:bCs/>
          <w:sz w:val="22"/>
          <w:szCs w:val="22"/>
        </w:rPr>
        <w:lastRenderedPageBreak/>
        <w:t>Lote Único:</w:t>
      </w:r>
    </w:p>
    <w:tbl>
      <w:tblPr>
        <w:tblW w:w="9640" w:type="dxa"/>
        <w:tblInd w:w="49" w:type="dxa"/>
        <w:tblCellMar>
          <w:left w:w="70" w:type="dxa"/>
          <w:right w:w="70" w:type="dxa"/>
        </w:tblCellMar>
        <w:tblLook w:val="04A0"/>
      </w:tblPr>
      <w:tblGrid>
        <w:gridCol w:w="560"/>
        <w:gridCol w:w="1180"/>
        <w:gridCol w:w="5260"/>
        <w:gridCol w:w="1320"/>
        <w:gridCol w:w="1320"/>
      </w:tblGrid>
      <w:tr w:rsidR="00BC42C6">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Item</w:t>
            </w:r>
          </w:p>
        </w:tc>
        <w:tc>
          <w:tcPr>
            <w:tcW w:w="118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proofErr w:type="spellStart"/>
            <w:r>
              <w:rPr>
                <w:rFonts w:ascii="Arial" w:hAnsi="Arial" w:cs="Arial"/>
                <w:b/>
                <w:bCs/>
                <w:color w:val="000000"/>
                <w:lang w:eastAsia="pt-BR"/>
              </w:rPr>
              <w:t>Qtdade</w:t>
            </w:r>
            <w:proofErr w:type="spellEnd"/>
          </w:p>
        </w:tc>
        <w:tc>
          <w:tcPr>
            <w:tcW w:w="526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Objeto</w:t>
            </w:r>
          </w:p>
        </w:tc>
        <w:tc>
          <w:tcPr>
            <w:tcW w:w="132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 xml:space="preserve">Valor Unitário </w:t>
            </w:r>
          </w:p>
        </w:tc>
        <w:tc>
          <w:tcPr>
            <w:tcW w:w="132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Valor Total</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01</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BRASÃO DO MUNICÍPIO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50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TÍTULO DE CIDADANIA CANGUÇUENSE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03</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TÍTULO DE CIDADÃO EMÉRITO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TÍTULO DE CIDADÃO HONORÁRIO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05</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w:t>
            </w:r>
            <w:r w:rsidR="00CD2161">
              <w:rPr>
                <w:rFonts w:ascii="Arial" w:hAnsi="Arial" w:cs="Arial"/>
                <w:color w:val="000000"/>
                <w:lang w:eastAsia="pt-BR"/>
              </w:rPr>
              <w:t>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COMENDA MÉRITO EMPRESARIAL E INDUSTRIAL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06</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TRADICIONALISTA - JOAQUIM TEIXEIRA NUNES</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MÉRITO CULTURAL CAA-GUASSU</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08</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w:t>
            </w:r>
            <w:r w:rsidR="00CD2161">
              <w:rPr>
                <w:rFonts w:ascii="Arial" w:hAnsi="Arial" w:cs="Arial"/>
                <w:color w:val="000000"/>
                <w:lang w:eastAsia="pt-BR"/>
              </w:rPr>
              <w:t>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DESTAQUE NA CULTURA E APOIO A CONSCIÊNCIA NEGRA – DENOMINADA JOSÉ NORBERTO BORGES – MINÉ</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proofErr w:type="gramStart"/>
            <w:r>
              <w:rPr>
                <w:rFonts w:ascii="Arial" w:hAnsi="Arial" w:cs="Arial"/>
                <w:color w:val="000000"/>
                <w:lang w:eastAsia="pt-BR"/>
              </w:rPr>
              <w:t>9</w:t>
            </w:r>
            <w:proofErr w:type="gramEnd"/>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proofErr w:type="gramStart"/>
            <w:r>
              <w:rPr>
                <w:rFonts w:ascii="Arial" w:hAnsi="Arial" w:cs="Arial"/>
                <w:color w:val="000000"/>
                <w:lang w:eastAsia="pt-BR"/>
              </w:rPr>
              <w:t>COMENDA IDOSO EM AÇÃO</w:t>
            </w:r>
            <w:proofErr w:type="gramEnd"/>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MULHER CIDADÃ CANGUÇUENSE</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11</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MÉRITO LEGISLATIVO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12</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MÉRITO EM EDUCAÇÃO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13</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INSÍGNIA JOVEM DESTAQUE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14</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MÉRITO ESPORTIVO E LAZER – DENOMINADO ADÃO JESUS MARQUES PEREIRA – JESUS PEREIRA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CD2161">
            <w:pPr>
              <w:spacing w:after="0" w:line="240" w:lineRule="auto"/>
              <w:jc w:val="center"/>
              <w:rPr>
                <w:rFonts w:ascii="Arial" w:hAnsi="Arial" w:cs="Arial"/>
                <w:color w:val="000000"/>
                <w:lang w:eastAsia="pt-BR"/>
              </w:rPr>
            </w:pPr>
            <w:r>
              <w:rPr>
                <w:rFonts w:ascii="Arial" w:hAnsi="Arial" w:cs="Arial"/>
                <w:color w:val="000000"/>
                <w:lang w:eastAsia="pt-BR"/>
              </w:rPr>
              <w:t>18</w:t>
            </w:r>
            <w:r w:rsidR="00102843">
              <w:rPr>
                <w:rFonts w:ascii="Arial" w:hAnsi="Arial" w:cs="Arial"/>
                <w:color w:val="000000"/>
                <w:lang w:eastAsia="pt-BR"/>
              </w:rPr>
              <w:t>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MOÇÃO DE LOUVOR</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16</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PLACA DE HOMENAGEM E RECONHECIMENTO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17</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CD2161">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DIPLOMA DE MINI VERADOR</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bl>
    <w:p w:rsidR="00BC42C6" w:rsidRDefault="00BC42C6">
      <w:pPr>
        <w:spacing w:after="0"/>
        <w:rPr>
          <w:rFonts w:ascii="Arial" w:hAnsi="Arial" w:cs="Arial"/>
          <w:b/>
          <w:bCs/>
          <w:sz w:val="22"/>
          <w:szCs w:val="22"/>
        </w:rPr>
      </w:pPr>
    </w:p>
    <w:p w:rsidR="00BC42C6" w:rsidRDefault="00102843">
      <w:pPr>
        <w:pStyle w:val="Heading5"/>
        <w:rPr>
          <w:rFonts w:ascii="Arial" w:hAnsi="Arial" w:cs="Arial"/>
          <w:sz w:val="22"/>
          <w:szCs w:val="22"/>
        </w:rPr>
      </w:pPr>
      <w:r>
        <w:rPr>
          <w:rFonts w:ascii="Arial" w:hAnsi="Arial" w:cs="Arial"/>
          <w:sz w:val="22"/>
          <w:szCs w:val="22"/>
        </w:rPr>
        <w:t xml:space="preserve">f) Da Ciência e Comprometimento: Acatamos todas as exigências do Edital de Pregão Presencial Nº 11/2022 - Processo Nº 082/2022 e </w:t>
      </w:r>
      <w:proofErr w:type="gramStart"/>
      <w:r>
        <w:rPr>
          <w:rFonts w:ascii="Arial" w:hAnsi="Arial" w:cs="Arial"/>
          <w:sz w:val="22"/>
          <w:szCs w:val="22"/>
        </w:rPr>
        <w:t>seus anexo</w:t>
      </w:r>
      <w:proofErr w:type="gramEnd"/>
      <w:r>
        <w:rPr>
          <w:rFonts w:ascii="Arial" w:hAnsi="Arial" w:cs="Arial"/>
          <w:sz w:val="22"/>
          <w:szCs w:val="22"/>
        </w:rPr>
        <w:t xml:space="preserve"> com todas as características do objeto e exigências constantes no edital e anexos.</w:t>
      </w:r>
    </w:p>
    <w:p w:rsidR="00BC42C6" w:rsidRDefault="00102843">
      <w:pPr>
        <w:pStyle w:val="Heading5"/>
        <w:spacing w:line="360" w:lineRule="auto"/>
        <w:rPr>
          <w:rFonts w:ascii="Arial" w:hAnsi="Arial" w:cs="Arial"/>
          <w:bCs/>
          <w:sz w:val="22"/>
          <w:szCs w:val="22"/>
        </w:rPr>
      </w:pPr>
      <w:r>
        <w:rPr>
          <w:rFonts w:ascii="Arial" w:hAnsi="Arial" w:cs="Arial"/>
          <w:bCs/>
          <w:sz w:val="22"/>
          <w:szCs w:val="22"/>
        </w:rPr>
        <w:t xml:space="preserve">Data: ___/___/_____                                                                            </w:t>
      </w:r>
    </w:p>
    <w:p w:rsidR="00BC42C6" w:rsidRDefault="00102843">
      <w:pPr>
        <w:pStyle w:val="Heading5"/>
        <w:spacing w:line="360" w:lineRule="auto"/>
        <w:rPr>
          <w:rFonts w:ascii="Arial" w:hAnsi="Arial" w:cs="Arial"/>
          <w:bCs/>
          <w:sz w:val="22"/>
          <w:szCs w:val="22"/>
        </w:rPr>
      </w:pPr>
      <w:r>
        <w:rPr>
          <w:rFonts w:ascii="Arial" w:hAnsi="Arial" w:cs="Arial"/>
          <w:bCs/>
          <w:sz w:val="22"/>
          <w:szCs w:val="22"/>
        </w:rPr>
        <w:t>Assinatura:________________________________</w:t>
      </w:r>
    </w:p>
    <w:p w:rsidR="00BC42C6" w:rsidRDefault="00102843">
      <w:pPr>
        <w:spacing w:line="360" w:lineRule="auto"/>
        <w:rPr>
          <w:rFonts w:ascii="Arial" w:hAnsi="Arial" w:cs="Arial"/>
          <w:bCs/>
          <w:sz w:val="22"/>
          <w:szCs w:val="22"/>
          <w:lang w:eastAsia="ar-SA"/>
        </w:rPr>
      </w:pPr>
      <w:r>
        <w:rPr>
          <w:rFonts w:ascii="Arial" w:hAnsi="Arial" w:cs="Arial"/>
          <w:bCs/>
          <w:sz w:val="22"/>
          <w:szCs w:val="22"/>
          <w:lang w:eastAsia="ar-SA"/>
        </w:rPr>
        <w:t xml:space="preserve">Nome completo </w:t>
      </w:r>
      <w:proofErr w:type="gramStart"/>
      <w:r>
        <w:rPr>
          <w:rFonts w:ascii="Arial" w:hAnsi="Arial" w:cs="Arial"/>
          <w:bCs/>
          <w:sz w:val="22"/>
          <w:szCs w:val="22"/>
          <w:lang w:eastAsia="ar-SA"/>
        </w:rPr>
        <w:t>legível(</w:t>
      </w:r>
      <w:proofErr w:type="gramEnd"/>
      <w:r>
        <w:rPr>
          <w:rFonts w:ascii="Arial" w:hAnsi="Arial" w:cs="Arial"/>
          <w:bCs/>
          <w:sz w:val="22"/>
          <w:szCs w:val="22"/>
          <w:lang w:eastAsia="ar-SA"/>
        </w:rPr>
        <w:t>digitado): __________________________________________</w:t>
      </w:r>
    </w:p>
    <w:p w:rsidR="00BC42C6" w:rsidRDefault="00102843">
      <w:pPr>
        <w:spacing w:line="360" w:lineRule="auto"/>
        <w:rPr>
          <w:rFonts w:ascii="Arial" w:hAnsi="Arial" w:cs="Arial"/>
          <w:bCs/>
          <w:sz w:val="22"/>
          <w:szCs w:val="22"/>
          <w:lang w:eastAsia="ar-SA"/>
        </w:rPr>
      </w:pPr>
      <w:r>
        <w:rPr>
          <w:rFonts w:ascii="Arial" w:hAnsi="Arial" w:cs="Arial"/>
          <w:bCs/>
          <w:sz w:val="22"/>
          <w:szCs w:val="22"/>
          <w:lang w:eastAsia="ar-SA"/>
        </w:rPr>
        <w:t>Nº da RG:_____________________________________________________________</w:t>
      </w:r>
    </w:p>
    <w:p w:rsidR="00BC42C6" w:rsidRDefault="00102843">
      <w:pPr>
        <w:spacing w:line="360" w:lineRule="auto"/>
        <w:rPr>
          <w:rFonts w:ascii="Arial" w:hAnsi="Arial" w:cs="Arial"/>
          <w:bCs/>
          <w:sz w:val="22"/>
          <w:szCs w:val="22"/>
          <w:lang w:eastAsia="ar-SA"/>
        </w:rPr>
      </w:pPr>
      <w:r>
        <w:rPr>
          <w:rFonts w:ascii="Arial" w:hAnsi="Arial" w:cs="Arial"/>
          <w:bCs/>
          <w:sz w:val="22"/>
          <w:szCs w:val="22"/>
          <w:lang w:eastAsia="ar-SA"/>
        </w:rPr>
        <w:t>Nº do CPF:____________________________________________________________</w:t>
      </w:r>
    </w:p>
    <w:p w:rsidR="00BC42C6" w:rsidRDefault="00102843">
      <w:pPr>
        <w:spacing w:line="360" w:lineRule="auto"/>
        <w:rPr>
          <w:rFonts w:ascii="Arial" w:hAnsi="Arial" w:cs="Arial"/>
          <w:sz w:val="22"/>
          <w:szCs w:val="22"/>
          <w:lang w:eastAsia="ar-SA"/>
        </w:rPr>
      </w:pPr>
      <w:r>
        <w:rPr>
          <w:rFonts w:ascii="Arial" w:hAnsi="Arial" w:cs="Arial"/>
          <w:bCs/>
          <w:sz w:val="22"/>
          <w:szCs w:val="22"/>
          <w:lang w:eastAsia="ar-SA"/>
        </w:rPr>
        <w:t>Endereço:_____________________________________________________________</w:t>
      </w:r>
    </w:p>
    <w:p w:rsidR="00BC42C6" w:rsidRDefault="00BC42C6">
      <w:pPr>
        <w:spacing w:after="0" w:line="240" w:lineRule="auto"/>
        <w:ind w:right="5437"/>
        <w:jc w:val="both"/>
        <w:rPr>
          <w:rFonts w:ascii="Arial" w:hAnsi="Arial" w:cs="Arial"/>
          <w:color w:val="000000"/>
        </w:rPr>
      </w:pPr>
    </w:p>
    <w:p w:rsidR="00BC42C6" w:rsidRDefault="00BC42C6">
      <w:pPr>
        <w:pStyle w:val="Heading5"/>
        <w:jc w:val="center"/>
        <w:rPr>
          <w:rFonts w:ascii="Arial" w:hAnsi="Arial" w:cs="Arial"/>
          <w:sz w:val="22"/>
          <w:szCs w:val="22"/>
        </w:rPr>
      </w:pPr>
    </w:p>
    <w:p w:rsidR="00BC42C6" w:rsidRDefault="00BC42C6">
      <w:pPr>
        <w:pStyle w:val="Heading5"/>
        <w:jc w:val="center"/>
        <w:rPr>
          <w:rFonts w:ascii="Arial" w:hAnsi="Arial" w:cs="Arial"/>
          <w:sz w:val="22"/>
          <w:szCs w:val="22"/>
        </w:rPr>
      </w:pPr>
    </w:p>
    <w:p w:rsidR="00BC42C6" w:rsidRDefault="00BC42C6">
      <w:pPr>
        <w:pStyle w:val="Heading5"/>
        <w:rPr>
          <w:rFonts w:ascii="Arial" w:hAnsi="Arial" w:cs="Arial"/>
          <w:sz w:val="22"/>
          <w:szCs w:val="22"/>
        </w:rPr>
      </w:pPr>
    </w:p>
    <w:p w:rsidR="00102843" w:rsidRPr="00102843" w:rsidRDefault="00102843" w:rsidP="00102843">
      <w:pPr>
        <w:rPr>
          <w:lang w:eastAsia="ar-SA"/>
        </w:rPr>
      </w:pPr>
    </w:p>
    <w:p w:rsidR="00BC42C6" w:rsidRDefault="00BC42C6">
      <w:pPr>
        <w:rPr>
          <w:lang w:eastAsia="ar-SA"/>
        </w:rPr>
      </w:pPr>
    </w:p>
    <w:p w:rsidR="00BC42C6" w:rsidRDefault="00102843">
      <w:pPr>
        <w:pStyle w:val="Heading5"/>
        <w:jc w:val="center"/>
        <w:rPr>
          <w:rFonts w:ascii="Arial" w:hAnsi="Arial" w:cs="Arial"/>
          <w:sz w:val="22"/>
          <w:szCs w:val="22"/>
        </w:rPr>
      </w:pPr>
      <w:r>
        <w:rPr>
          <w:rFonts w:ascii="Arial" w:hAnsi="Arial" w:cs="Arial"/>
          <w:sz w:val="22"/>
          <w:szCs w:val="22"/>
        </w:rPr>
        <w:lastRenderedPageBreak/>
        <w:t>ANEXO II</w:t>
      </w:r>
    </w:p>
    <w:p w:rsidR="00BC42C6" w:rsidRDefault="00102843">
      <w:pPr>
        <w:pStyle w:val="Heading5"/>
        <w:jc w:val="center"/>
        <w:rPr>
          <w:rFonts w:ascii="Arial" w:hAnsi="Arial" w:cs="Arial"/>
        </w:rPr>
      </w:pPr>
      <w:r>
        <w:rPr>
          <w:rFonts w:ascii="Arial" w:hAnsi="Arial" w:cs="Arial"/>
        </w:rPr>
        <w:t>PREGÃO PRESENCIA Nº 011/2022 – PROCESSO Nº 082/2022</w:t>
      </w: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u w:val="single"/>
        </w:rPr>
      </w:pPr>
      <w:r>
        <w:rPr>
          <w:rFonts w:ascii="Arial" w:hAnsi="Arial" w:cs="Arial"/>
          <w:sz w:val="22"/>
          <w:szCs w:val="22"/>
          <w:u w:val="single"/>
        </w:rPr>
        <w:t xml:space="preserve">MODELO DE CREDENCIAMENTO E DE HABILITAÇÃO PARA PARTICIPAÇÃO E EMISSÃO DE LANCES NO PREGÃO PRESENCIAL Nº 011/2022 </w:t>
      </w:r>
    </w:p>
    <w:p w:rsidR="00BC42C6" w:rsidRDefault="00BC42C6">
      <w:pPr>
        <w:pStyle w:val="Heading5"/>
        <w:rPr>
          <w:rFonts w:ascii="Arial" w:hAnsi="Arial" w:cs="Arial"/>
          <w:sz w:val="22"/>
          <w:szCs w:val="22"/>
          <w:u w:val="single"/>
        </w:rPr>
      </w:pPr>
    </w:p>
    <w:p w:rsidR="00BC42C6" w:rsidRDefault="00102843">
      <w:pPr>
        <w:pStyle w:val="Heading5"/>
        <w:rPr>
          <w:rFonts w:ascii="Arial" w:hAnsi="Arial" w:cs="Arial"/>
          <w:color w:val="FF0000"/>
          <w:sz w:val="22"/>
          <w:szCs w:val="22"/>
        </w:rPr>
      </w:pPr>
      <w:r>
        <w:rPr>
          <w:rFonts w:ascii="Arial" w:hAnsi="Arial" w:cs="Arial"/>
          <w:color w:val="FF0000"/>
          <w:sz w:val="22"/>
          <w:szCs w:val="22"/>
        </w:rPr>
        <w:t xml:space="preserve"># Este credenciamento deverá colocado </w:t>
      </w:r>
      <w:r>
        <w:rPr>
          <w:rFonts w:ascii="Arial" w:hAnsi="Arial" w:cs="Arial"/>
          <w:color w:val="FF0000"/>
          <w:sz w:val="22"/>
          <w:szCs w:val="22"/>
          <w:u w:val="single"/>
        </w:rPr>
        <w:t>do lado de fora do envelope da Proposta Comercial</w:t>
      </w:r>
      <w:r>
        <w:rPr>
          <w:rFonts w:ascii="Arial" w:hAnsi="Arial" w:cs="Arial"/>
          <w:color w:val="FF0000"/>
          <w:sz w:val="22"/>
          <w:szCs w:val="22"/>
        </w:rPr>
        <w:t xml:space="preserve"> e deverá ser preenchido mesmo na hipótese do credenciado ser o próprio proprietário.</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t xml:space="preserve">Pelo presente termo a EMPRESA________, CNPJ Nº: _____, habilita e credencia </w:t>
      </w:r>
      <w:proofErr w:type="gramStart"/>
      <w:r>
        <w:rPr>
          <w:rFonts w:ascii="Arial" w:hAnsi="Arial" w:cs="Arial"/>
          <w:sz w:val="22"/>
          <w:szCs w:val="22"/>
        </w:rPr>
        <w:t>o(</w:t>
      </w:r>
      <w:proofErr w:type="gramEnd"/>
      <w:r>
        <w:rPr>
          <w:rFonts w:ascii="Arial" w:hAnsi="Arial" w:cs="Arial"/>
          <w:sz w:val="22"/>
          <w:szCs w:val="22"/>
        </w:rPr>
        <w:t>a) senhor(a) ____________, RG_________, CPF:__________, a representa-lo(a) conferindo-lhe todos os poderes necessários para a prática de quaisquer atos relacionados ao Pregão Presencial CMVC Nº 011/2022,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t>Declara ainda que a empresa cumpre plenamente e tem ciência de todos os requisitos de habilitação para comporem a documentação exigida pelo edital, bem como a presente habilitação estar em conformidade com o Estatuto Social da Empresa e ser o presente o inteiro teor da verdade.</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Local, _________________de ____________2022.</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 xml:space="preserve">                               ______________________________________________</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ASSINATURA DO RESPONSÁVEL PELA EMPRESA</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Nome </w:t>
      </w:r>
      <w:proofErr w:type="gramStart"/>
      <w:r>
        <w:rPr>
          <w:rFonts w:ascii="Arial" w:hAnsi="Arial" w:cs="Arial"/>
          <w:sz w:val="22"/>
          <w:szCs w:val="22"/>
        </w:rPr>
        <w:t>Legível(</w:t>
      </w:r>
      <w:proofErr w:type="gramEnd"/>
      <w:r>
        <w:rPr>
          <w:rFonts w:ascii="Arial" w:hAnsi="Arial" w:cs="Arial"/>
          <w:sz w:val="22"/>
          <w:szCs w:val="22"/>
        </w:rPr>
        <w:t>Digitado)____________</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Cargo:__________________________</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RG:____________________________</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CPF:___________________________</w:t>
      </w:r>
    </w:p>
    <w:p w:rsidR="00BC42C6" w:rsidRDefault="00BC42C6">
      <w:pPr>
        <w:spacing w:after="0" w:line="240" w:lineRule="auto"/>
        <w:ind w:right="5437"/>
        <w:jc w:val="both"/>
        <w:rPr>
          <w:rFonts w:ascii="Arial" w:hAnsi="Arial" w:cs="Arial"/>
          <w:color w:val="000000"/>
        </w:rPr>
      </w:pPr>
    </w:p>
    <w:p w:rsidR="00BC42C6" w:rsidRDefault="00BC42C6">
      <w:pPr>
        <w:spacing w:after="0" w:line="240" w:lineRule="auto"/>
        <w:ind w:right="5437"/>
        <w:jc w:val="both"/>
        <w:rPr>
          <w:rFonts w:ascii="Arial" w:hAnsi="Arial" w:cs="Arial"/>
          <w:color w:val="000000"/>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jc w:val="both"/>
        <w:rPr>
          <w:rFonts w:ascii="Arial" w:hAnsi="Arial" w:cs="Arial"/>
          <w:sz w:val="24"/>
          <w:szCs w:val="24"/>
        </w:rPr>
      </w:pPr>
    </w:p>
    <w:p w:rsidR="00BC42C6" w:rsidRDefault="00BC42C6">
      <w:pPr>
        <w:jc w:val="both"/>
        <w:rPr>
          <w:rFonts w:ascii="Arial" w:hAnsi="Arial" w:cs="Arial"/>
          <w:sz w:val="24"/>
          <w:szCs w:val="24"/>
        </w:rPr>
      </w:pPr>
    </w:p>
    <w:p w:rsidR="00BC42C6" w:rsidRDefault="00102843">
      <w:pPr>
        <w:pStyle w:val="Heading5"/>
        <w:rPr>
          <w:rFonts w:ascii="Arial" w:hAnsi="Arial" w:cs="Arial"/>
          <w:sz w:val="22"/>
          <w:szCs w:val="22"/>
        </w:rPr>
      </w:pPr>
      <w:r>
        <w:lastRenderedPageBreak/>
        <w:tab/>
      </w:r>
      <w:r>
        <w:tab/>
      </w:r>
      <w:r>
        <w:tab/>
      </w:r>
      <w:r>
        <w:tab/>
      </w:r>
      <w:r>
        <w:tab/>
      </w:r>
      <w:r>
        <w:rPr>
          <w:rFonts w:ascii="Arial" w:hAnsi="Arial" w:cs="Arial"/>
          <w:sz w:val="22"/>
          <w:szCs w:val="22"/>
        </w:rPr>
        <w:t>ANEXO III</w:t>
      </w:r>
    </w:p>
    <w:p w:rsidR="00BC42C6" w:rsidRDefault="00102843">
      <w:pPr>
        <w:pStyle w:val="Heading5"/>
        <w:jc w:val="center"/>
        <w:rPr>
          <w:rFonts w:ascii="Arial" w:hAnsi="Arial" w:cs="Arial"/>
        </w:rPr>
      </w:pPr>
      <w:r>
        <w:rPr>
          <w:rFonts w:ascii="Arial" w:hAnsi="Arial" w:cs="Arial"/>
        </w:rPr>
        <w:t>PREGÃO PRESENCIA Nº 011/2022 – PROCESSO Nº 082/2022</w:t>
      </w:r>
    </w:p>
    <w:p w:rsidR="00BC42C6" w:rsidRDefault="00BC42C6">
      <w:pPr>
        <w:pStyle w:val="Heading5"/>
        <w:rPr>
          <w:rFonts w:ascii="Arial" w:hAnsi="Arial" w:cs="Arial"/>
        </w:rPr>
      </w:pPr>
    </w:p>
    <w:p w:rsidR="00BC42C6" w:rsidRDefault="00102843">
      <w:pPr>
        <w:pStyle w:val="Heading5"/>
        <w:rPr>
          <w:rFonts w:ascii="Arial" w:hAnsi="Arial" w:cs="Arial"/>
          <w:sz w:val="22"/>
          <w:szCs w:val="22"/>
          <w:u w:val="single"/>
        </w:rPr>
      </w:pPr>
      <w:r>
        <w:rPr>
          <w:rFonts w:ascii="Arial" w:hAnsi="Arial" w:cs="Arial"/>
          <w:sz w:val="22"/>
          <w:szCs w:val="22"/>
          <w:u w:val="single"/>
        </w:rPr>
        <w:t>MODELO DE DECLARAÇÃO DE NATUREZA JURÍDICA PREGÃO PRESENCIAL CMVC Nº 011/2022</w:t>
      </w:r>
    </w:p>
    <w:p w:rsidR="00BC42C6" w:rsidRDefault="00BC42C6">
      <w:pPr>
        <w:pStyle w:val="Heading5"/>
        <w:rPr>
          <w:rFonts w:ascii="Arial" w:hAnsi="Arial" w:cs="Arial"/>
          <w:sz w:val="22"/>
          <w:szCs w:val="22"/>
        </w:rPr>
      </w:pPr>
    </w:p>
    <w:p w:rsidR="00BC42C6" w:rsidRDefault="00102843">
      <w:pPr>
        <w:pStyle w:val="Heading5"/>
        <w:rPr>
          <w:rFonts w:ascii="Arial" w:hAnsi="Arial" w:cs="Arial"/>
          <w:color w:val="FF0000"/>
          <w:sz w:val="22"/>
          <w:szCs w:val="22"/>
        </w:rPr>
      </w:pPr>
      <w:r>
        <w:rPr>
          <w:rFonts w:ascii="Arial" w:hAnsi="Arial" w:cs="Arial"/>
          <w:color w:val="FF0000"/>
          <w:sz w:val="22"/>
          <w:szCs w:val="22"/>
        </w:rPr>
        <w:t xml:space="preserve"># Este anexo somente será necessário </w:t>
      </w:r>
      <w:proofErr w:type="gramStart"/>
      <w:r>
        <w:rPr>
          <w:rFonts w:ascii="Arial" w:hAnsi="Arial" w:cs="Arial"/>
          <w:color w:val="FF0000"/>
          <w:sz w:val="22"/>
          <w:szCs w:val="22"/>
        </w:rPr>
        <w:t>a</w:t>
      </w:r>
      <w:proofErr w:type="gramEnd"/>
      <w:r>
        <w:rPr>
          <w:rFonts w:ascii="Arial" w:hAnsi="Arial" w:cs="Arial"/>
          <w:color w:val="FF0000"/>
          <w:sz w:val="22"/>
          <w:szCs w:val="22"/>
        </w:rPr>
        <w:t xml:space="preserve"> apresentação e </w:t>
      </w:r>
      <w:r>
        <w:rPr>
          <w:rFonts w:ascii="Arial" w:hAnsi="Arial" w:cs="Arial"/>
          <w:color w:val="FF0000"/>
          <w:sz w:val="22"/>
          <w:szCs w:val="22"/>
          <w:u w:val="single"/>
        </w:rPr>
        <w:t>DEVERÁ SER ENTREGUE DENTRO DA PROPOSTA COMERCIAL,</w:t>
      </w:r>
      <w:r>
        <w:rPr>
          <w:rFonts w:ascii="Arial" w:hAnsi="Arial" w:cs="Arial"/>
          <w:color w:val="FF0000"/>
          <w:sz w:val="22"/>
          <w:szCs w:val="22"/>
        </w:rPr>
        <w:t xml:space="preserve"> para as empresas que desejarem usufruir dos benefícios destinados a Microempresas ou Empresa de Pequeno Porte</w:t>
      </w:r>
      <w:r>
        <w:rPr>
          <w:rFonts w:ascii="Arial" w:hAnsi="Arial" w:cs="Arial"/>
          <w:sz w:val="22"/>
          <w:szCs w:val="22"/>
        </w:rPr>
        <w:t xml:space="preserve">. </w:t>
      </w:r>
      <w:r>
        <w:rPr>
          <w:rFonts w:ascii="Arial" w:hAnsi="Arial" w:cs="Arial"/>
          <w:color w:val="FF0000"/>
          <w:sz w:val="22"/>
          <w:szCs w:val="22"/>
        </w:rPr>
        <w:t>DEVERÁ SER ENTREGUE EM PAPEL TIMBRADO DA EMPRESA.</w:t>
      </w:r>
    </w:p>
    <w:p w:rsidR="00BC42C6" w:rsidRDefault="00BC42C6">
      <w:pPr>
        <w:pStyle w:val="Heading5"/>
        <w:rPr>
          <w:rFonts w:ascii="Arial" w:hAnsi="Arial" w:cs="Arial"/>
          <w:sz w:val="22"/>
          <w:szCs w:val="22"/>
        </w:rPr>
      </w:pPr>
    </w:p>
    <w:p w:rsidR="00BC42C6" w:rsidRDefault="00102843">
      <w:pPr>
        <w:pStyle w:val="Heading5"/>
        <w:rPr>
          <w:rFonts w:ascii="Arial" w:hAnsi="Arial" w:cs="Arial"/>
          <w:color w:val="000000"/>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color w:val="000000"/>
          <w:sz w:val="22"/>
          <w:szCs w:val="22"/>
        </w:rPr>
        <w:t>Declaramos,</w:t>
      </w:r>
      <w:proofErr w:type="gramEnd"/>
      <w:r>
        <w:rPr>
          <w:rFonts w:ascii="Arial" w:hAnsi="Arial" w:cs="Arial"/>
          <w:color w:val="000000"/>
          <w:sz w:val="22"/>
          <w:szCs w:val="22"/>
        </w:rPr>
        <w:t xml:space="preserve"> em atendimento ao disposto no Item 5.2, do Edital de Pregão CMVC Nº 011/2022 – Processo Nº 082/2022, da Câmara Municipal de Vereadores de Canguçu/RS, que esta estamos caracterizados como microempresa e/ou empresa de pequeno porte(conforme o caso), atendendo o disposto no Art. 3º da Lei Complementar Federal Nº 123, de 14 de dezembro de 2006.</w:t>
      </w:r>
    </w:p>
    <w:p w:rsidR="00BC42C6" w:rsidRDefault="00102843">
      <w:pPr>
        <w:pStyle w:val="Heading5"/>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Declaramos ainda que cumprimos e estamos cientes de todos os requisitos do Edital do Pregão CMVC Nº 011/2022 – Processo Nº 082/2022, bem como das penalidades por informações, declarações ou apresentação de documentos que não expressem o inteiro teor da verdade.</w:t>
      </w:r>
    </w:p>
    <w:p w:rsidR="00BC42C6" w:rsidRDefault="00BC42C6">
      <w:pPr>
        <w:pStyle w:val="Heading5"/>
        <w:rPr>
          <w:rFonts w:ascii="Arial" w:hAnsi="Arial" w:cs="Arial"/>
          <w:color w:val="000000"/>
          <w:sz w:val="22"/>
          <w:szCs w:val="22"/>
        </w:rPr>
      </w:pP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roofErr w:type="spellStart"/>
      <w:r>
        <w:rPr>
          <w:rFonts w:ascii="Arial" w:hAnsi="Arial" w:cs="Arial"/>
          <w:color w:val="000000"/>
          <w:sz w:val="22"/>
          <w:szCs w:val="22"/>
        </w:rPr>
        <w:t>Local___________de_________de</w:t>
      </w:r>
      <w:proofErr w:type="spellEnd"/>
      <w:r>
        <w:rPr>
          <w:rFonts w:ascii="Arial" w:hAnsi="Arial" w:cs="Arial"/>
          <w:color w:val="000000"/>
          <w:sz w:val="22"/>
          <w:szCs w:val="22"/>
        </w:rPr>
        <w:t xml:space="preserve"> 2022.</w:t>
      </w:r>
    </w:p>
    <w:p w:rsidR="00BC42C6" w:rsidRDefault="00BC42C6">
      <w:pPr>
        <w:pStyle w:val="Heading5"/>
        <w:rPr>
          <w:rFonts w:ascii="Arial" w:hAnsi="Arial" w:cs="Arial"/>
          <w:color w:val="000000"/>
          <w:sz w:val="22"/>
          <w:szCs w:val="22"/>
        </w:rPr>
      </w:pP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color w:val="000000"/>
          <w:sz w:val="22"/>
          <w:szCs w:val="22"/>
        </w:rPr>
      </w:pPr>
      <w:r>
        <w:rPr>
          <w:rFonts w:ascii="Arial" w:hAnsi="Arial" w:cs="Arial"/>
          <w:color w:val="000000"/>
          <w:sz w:val="22"/>
          <w:szCs w:val="22"/>
        </w:rPr>
        <w:t xml:space="preserve">                 ______________________________________________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Assinatura do Representante Legal da Empresa</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Nome </w:t>
      </w:r>
      <w:proofErr w:type="gramStart"/>
      <w:r>
        <w:rPr>
          <w:rFonts w:ascii="Arial" w:hAnsi="Arial" w:cs="Arial"/>
          <w:color w:val="000000"/>
          <w:sz w:val="22"/>
          <w:szCs w:val="22"/>
        </w:rPr>
        <w:t>legível(</w:t>
      </w:r>
      <w:proofErr w:type="gramEnd"/>
      <w:r>
        <w:rPr>
          <w:rFonts w:ascii="Arial" w:hAnsi="Arial" w:cs="Arial"/>
          <w:color w:val="000000"/>
          <w:sz w:val="22"/>
          <w:szCs w:val="22"/>
        </w:rPr>
        <w:t>digitado)_____________________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Cargo:__________________________________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RG:____________________________________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CPF:___________________________________</w:t>
      </w:r>
    </w:p>
    <w:p w:rsidR="00BC42C6" w:rsidRDefault="00BC42C6">
      <w:pPr>
        <w:pStyle w:val="Heading5"/>
        <w:rPr>
          <w:rFonts w:ascii="Arial" w:hAnsi="Arial" w:cs="Arial"/>
          <w:color w:val="000000"/>
          <w:sz w:val="22"/>
          <w:szCs w:val="22"/>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102843">
      <w:pPr>
        <w:pStyle w:val="Heading5"/>
        <w:jc w:val="center"/>
        <w:rPr>
          <w:rFonts w:ascii="Arial" w:hAnsi="Arial" w:cs="Arial"/>
          <w:sz w:val="22"/>
          <w:szCs w:val="22"/>
        </w:rPr>
      </w:pPr>
      <w:r>
        <w:rPr>
          <w:rFonts w:ascii="Arial" w:hAnsi="Arial" w:cs="Arial"/>
          <w:sz w:val="22"/>
          <w:szCs w:val="22"/>
        </w:rPr>
        <w:lastRenderedPageBreak/>
        <w:t>ANEXO IV</w:t>
      </w:r>
    </w:p>
    <w:p w:rsidR="00BC42C6" w:rsidRDefault="00102843">
      <w:pPr>
        <w:pStyle w:val="Heading5"/>
        <w:jc w:val="center"/>
        <w:rPr>
          <w:rFonts w:ascii="Arial" w:hAnsi="Arial" w:cs="Arial"/>
        </w:rPr>
      </w:pPr>
      <w:r>
        <w:rPr>
          <w:rFonts w:ascii="Arial" w:hAnsi="Arial" w:cs="Arial"/>
        </w:rPr>
        <w:t>PREGÃO PRESENCIA Nº 011/2022 – PROCESSO Nº 082/2022</w:t>
      </w: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u w:val="single"/>
        </w:rPr>
      </w:pPr>
      <w:r>
        <w:rPr>
          <w:rFonts w:ascii="Arial" w:hAnsi="Arial" w:cs="Arial"/>
          <w:sz w:val="22"/>
          <w:szCs w:val="22"/>
          <w:u w:val="single"/>
        </w:rPr>
        <w:t>MODELO DE DECLARAÇÃO QUE CUMPRE AS EXIGÊNCIAS DO INC. V DO ART. 27 DA LEI FEDERAL Nº 8.666/93</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color w:val="FF0000"/>
          <w:sz w:val="22"/>
          <w:szCs w:val="22"/>
        </w:rPr>
      </w:pPr>
      <w:r>
        <w:rPr>
          <w:rFonts w:ascii="Arial" w:hAnsi="Arial" w:cs="Arial"/>
          <w:color w:val="FF0000"/>
          <w:sz w:val="22"/>
          <w:szCs w:val="22"/>
        </w:rPr>
        <w:t># Esta declaração deverá ser firmada pelo representante legal da em papel timbrado da Empresa</w:t>
      </w:r>
    </w:p>
    <w:p w:rsidR="00BC42C6" w:rsidRDefault="00BC42C6">
      <w:pPr>
        <w:pStyle w:val="Heading5"/>
        <w:rPr>
          <w:rFonts w:ascii="Arial" w:hAnsi="Arial" w:cs="Arial"/>
          <w:color w:val="FF0000"/>
          <w:sz w:val="22"/>
          <w:szCs w:val="22"/>
        </w:rPr>
      </w:pP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t xml:space="preserve">Declaro para os devidos fins em atendimento ao disposto no item 10.1 do Edital do </w:t>
      </w:r>
      <w:r>
        <w:rPr>
          <w:rFonts w:ascii="Arial" w:hAnsi="Arial" w:cs="Arial"/>
          <w:color w:val="000000"/>
          <w:sz w:val="22"/>
          <w:szCs w:val="22"/>
        </w:rPr>
        <w:t>Pregão CMVC Nº 011/2022 – Processo Nº 082/2022,</w:t>
      </w:r>
      <w:r>
        <w:rPr>
          <w:rFonts w:ascii="Arial" w:hAnsi="Arial" w:cs="Arial"/>
          <w:sz w:val="22"/>
          <w:szCs w:val="22"/>
        </w:rPr>
        <w:t xml:space="preserve"> da Câmara Municipal de Vereadores de Canguçu, a inexistência em nosso quadro funcional de menores entre quatorze e dezoito, no exercício de trabalhos noturnos, perigosos e insalubres, atendendo na plenitude o disposto no Inc. V do Art. 27 da Lei Federal Nº 8.666/93.</w:t>
      </w: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t xml:space="preserve">A presente declaração é a expressão da verdade, </w:t>
      </w:r>
      <w:proofErr w:type="gramStart"/>
      <w:r>
        <w:rPr>
          <w:rFonts w:ascii="Arial" w:hAnsi="Arial" w:cs="Arial"/>
          <w:sz w:val="22"/>
          <w:szCs w:val="22"/>
        </w:rPr>
        <w:t>ciente de suas penalidades, dato e assino</w:t>
      </w:r>
      <w:proofErr w:type="gramEnd"/>
      <w:r>
        <w:rPr>
          <w:rFonts w:ascii="Arial" w:hAnsi="Arial" w:cs="Arial"/>
          <w:sz w:val="22"/>
          <w:szCs w:val="22"/>
        </w:rPr>
        <w:t xml:space="preserve"> a mesma.</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Local__________</w:t>
      </w:r>
      <w:proofErr w:type="spellEnd"/>
      <w:r>
        <w:rPr>
          <w:rFonts w:ascii="Arial" w:hAnsi="Arial" w:cs="Arial"/>
          <w:sz w:val="22"/>
          <w:szCs w:val="22"/>
        </w:rPr>
        <w:t>, de ____________2022.</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BC42C6">
      <w:pPr>
        <w:rPr>
          <w:lang w:eastAsia="ar-SA"/>
        </w:rPr>
      </w:pPr>
    </w:p>
    <w:p w:rsidR="00BC42C6" w:rsidRDefault="00102843">
      <w:pPr>
        <w:pStyle w:val="Heading5"/>
        <w:rPr>
          <w:rFonts w:ascii="Arial" w:hAnsi="Arial" w:cs="Arial"/>
          <w:sz w:val="22"/>
          <w:szCs w:val="22"/>
        </w:rPr>
      </w:pPr>
      <w:r>
        <w:rPr>
          <w:rFonts w:ascii="Arial" w:hAnsi="Arial" w:cs="Arial"/>
          <w:sz w:val="22"/>
          <w:szCs w:val="22"/>
        </w:rPr>
        <w:t xml:space="preserve">                   ___________________________________________</w:t>
      </w:r>
    </w:p>
    <w:p w:rsidR="00BC42C6" w:rsidRDefault="00102843">
      <w:pPr>
        <w:pStyle w:val="Heading5"/>
        <w:spacing w:line="360" w:lineRule="auto"/>
        <w:ind w:firstLine="1418"/>
        <w:rPr>
          <w:rFonts w:ascii="Arial" w:hAnsi="Arial" w:cs="Arial"/>
          <w:sz w:val="22"/>
          <w:szCs w:val="22"/>
        </w:rPr>
      </w:pPr>
      <w:r>
        <w:rPr>
          <w:rFonts w:ascii="Arial" w:hAnsi="Arial" w:cs="Arial"/>
          <w:sz w:val="22"/>
          <w:szCs w:val="22"/>
        </w:rPr>
        <w:t>Assinatura do Representante Legal da Empresa</w:t>
      </w:r>
    </w:p>
    <w:p w:rsidR="00BC42C6" w:rsidRDefault="00102843">
      <w:pPr>
        <w:pStyle w:val="Heading5"/>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 xml:space="preserve">Nome </w:t>
      </w:r>
      <w:proofErr w:type="gramStart"/>
      <w:r>
        <w:rPr>
          <w:rFonts w:ascii="Arial" w:hAnsi="Arial" w:cs="Arial"/>
          <w:sz w:val="22"/>
          <w:szCs w:val="22"/>
        </w:rPr>
        <w:t>legível(</w:t>
      </w:r>
      <w:proofErr w:type="gramEnd"/>
      <w:r>
        <w:rPr>
          <w:rFonts w:ascii="Arial" w:hAnsi="Arial" w:cs="Arial"/>
          <w:sz w:val="22"/>
          <w:szCs w:val="22"/>
        </w:rPr>
        <w:t>digitado)_____________________</w:t>
      </w:r>
    </w:p>
    <w:p w:rsidR="00BC42C6" w:rsidRDefault="00102843">
      <w:pPr>
        <w:pStyle w:val="Heading5"/>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Cargo:__________________________________</w:t>
      </w:r>
    </w:p>
    <w:p w:rsidR="00BC42C6" w:rsidRDefault="00102843">
      <w:pPr>
        <w:pStyle w:val="Heading5"/>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RG:____________________________________</w:t>
      </w:r>
    </w:p>
    <w:p w:rsidR="00BC42C6" w:rsidRDefault="00102843">
      <w:pPr>
        <w:pStyle w:val="Heading5"/>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t>CPF:___________________________________</w:t>
      </w: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BC42C6">
      <w:pPr>
        <w:spacing w:after="0"/>
        <w:ind w:left="2212" w:firstLine="2036"/>
        <w:rPr>
          <w:rFonts w:ascii="Arial" w:hAnsi="Arial" w:cs="Arial"/>
          <w:b/>
        </w:rPr>
      </w:pPr>
    </w:p>
    <w:p w:rsidR="00BC42C6" w:rsidRDefault="00102843">
      <w:pPr>
        <w:spacing w:after="0"/>
        <w:ind w:left="2212" w:firstLine="2036"/>
        <w:rPr>
          <w:rFonts w:ascii="Arial" w:eastAsia="Tahoma-Bold" w:hAnsi="Arial" w:cs="Arial"/>
          <w:b/>
          <w:bCs/>
          <w:color w:val="000000"/>
          <w:sz w:val="22"/>
          <w:szCs w:val="22"/>
          <w:u w:val="single"/>
        </w:rPr>
      </w:pPr>
      <w:r>
        <w:rPr>
          <w:rFonts w:ascii="Arial" w:hAnsi="Arial" w:cs="Arial"/>
          <w:b/>
          <w:sz w:val="22"/>
          <w:szCs w:val="22"/>
        </w:rPr>
        <w:lastRenderedPageBreak/>
        <w:t>ANEXO V</w:t>
      </w:r>
      <w:r>
        <w:rPr>
          <w:rFonts w:ascii="Arial" w:eastAsia="Tahoma-Bold" w:hAnsi="Arial" w:cs="Arial"/>
          <w:b/>
          <w:bCs/>
          <w:color w:val="000000"/>
          <w:sz w:val="22"/>
          <w:szCs w:val="22"/>
          <w:u w:val="single"/>
        </w:rPr>
        <w:t xml:space="preserve"> </w:t>
      </w:r>
    </w:p>
    <w:p w:rsidR="00BC42C6" w:rsidRDefault="00102843">
      <w:pPr>
        <w:pStyle w:val="Heading5"/>
        <w:jc w:val="center"/>
        <w:rPr>
          <w:rFonts w:ascii="Arial" w:hAnsi="Arial" w:cs="Arial"/>
        </w:rPr>
      </w:pPr>
      <w:r>
        <w:rPr>
          <w:rFonts w:ascii="Arial" w:hAnsi="Arial" w:cs="Arial"/>
        </w:rPr>
        <w:t>PREGÃO PRESENCIA Nº 011/2022 – PROCESSO Nº 082/2022</w:t>
      </w:r>
    </w:p>
    <w:p w:rsidR="00BC42C6" w:rsidRDefault="00BC42C6">
      <w:pPr>
        <w:spacing w:after="0"/>
        <w:jc w:val="center"/>
        <w:rPr>
          <w:rFonts w:ascii="Arial" w:eastAsia="Tahoma-Bold" w:hAnsi="Arial" w:cs="Arial"/>
          <w:b/>
          <w:bCs/>
          <w:color w:val="000000"/>
          <w:sz w:val="10"/>
          <w:szCs w:val="10"/>
          <w:u w:val="single"/>
        </w:rPr>
      </w:pPr>
    </w:p>
    <w:p w:rsidR="00BC42C6" w:rsidRDefault="00102843">
      <w:pPr>
        <w:spacing w:after="0"/>
        <w:jc w:val="center"/>
        <w:rPr>
          <w:rFonts w:ascii="Arial" w:eastAsia="Tahoma-Bold" w:hAnsi="Arial" w:cs="Arial"/>
          <w:b/>
          <w:bCs/>
          <w:color w:val="000000"/>
          <w:u w:val="single"/>
        </w:rPr>
      </w:pPr>
      <w:r>
        <w:rPr>
          <w:rFonts w:ascii="Arial" w:eastAsia="Tahoma-Bold" w:hAnsi="Arial" w:cs="Arial"/>
          <w:b/>
          <w:bCs/>
          <w:color w:val="000000"/>
          <w:u w:val="single"/>
        </w:rPr>
        <w:t xml:space="preserve">ATA DE REGISTRO DE PREÇOS Nº </w:t>
      </w:r>
      <w:proofErr w:type="spellStart"/>
      <w:r>
        <w:rPr>
          <w:rFonts w:ascii="Arial" w:eastAsia="Tahoma-Bold" w:hAnsi="Arial" w:cs="Arial"/>
          <w:b/>
          <w:bCs/>
          <w:color w:val="000000"/>
          <w:u w:val="single"/>
        </w:rPr>
        <w:t>xxx</w:t>
      </w:r>
      <w:proofErr w:type="spellEnd"/>
      <w:r>
        <w:rPr>
          <w:rFonts w:ascii="Arial" w:eastAsia="Tahoma-Bold" w:hAnsi="Arial" w:cs="Arial"/>
          <w:b/>
          <w:bCs/>
          <w:color w:val="000000"/>
          <w:u w:val="single"/>
        </w:rPr>
        <w:t>/2022</w:t>
      </w:r>
    </w:p>
    <w:p w:rsidR="00BC42C6" w:rsidRDefault="00BC42C6">
      <w:pPr>
        <w:spacing w:after="0"/>
        <w:ind w:left="2212" w:firstLine="2036"/>
        <w:rPr>
          <w:rFonts w:ascii="Arial" w:eastAsia="Tahoma-Bold" w:hAnsi="Arial" w:cs="Arial"/>
          <w:b/>
          <w:bCs/>
          <w:color w:val="000000"/>
          <w:sz w:val="10"/>
          <w:szCs w:val="10"/>
          <w:u w:val="single"/>
        </w:rPr>
      </w:pPr>
    </w:p>
    <w:p w:rsidR="00BC42C6" w:rsidRDefault="00102843">
      <w:pPr>
        <w:spacing w:after="0"/>
        <w:jc w:val="both"/>
        <w:rPr>
          <w:rFonts w:ascii="Arial" w:eastAsia="Tahoma" w:hAnsi="Arial" w:cs="Arial"/>
          <w:b/>
          <w:bCs/>
          <w:color w:val="000000"/>
        </w:rPr>
      </w:pPr>
      <w:r>
        <w:rPr>
          <w:rFonts w:ascii="Arial" w:eastAsia="Tahoma" w:hAnsi="Arial" w:cs="Arial"/>
          <w:color w:val="000000"/>
        </w:rPr>
        <w:t xml:space="preserve">Aos __ dias do mês de ________ de </w:t>
      </w:r>
      <w:r>
        <w:rPr>
          <w:rFonts w:ascii="Arial" w:eastAsia="Tahoma" w:hAnsi="Arial" w:cs="Arial"/>
          <w:bCs/>
          <w:color w:val="000000"/>
        </w:rPr>
        <w:t>2022</w:t>
      </w:r>
      <w:r>
        <w:rPr>
          <w:rFonts w:ascii="Arial" w:eastAsia="Tahoma" w:hAnsi="Arial" w:cs="Arial"/>
          <w:color w:val="000000"/>
        </w:rPr>
        <w:t xml:space="preserve">, a Câmara Municipal de Canguçu/RS, sediada na Rua General Osório, 979 – Centro - nesta Cidade, inscrita no </w:t>
      </w:r>
      <w:r>
        <w:rPr>
          <w:rFonts w:ascii="Arial" w:eastAsia="Tahoma" w:hAnsi="Arial" w:cs="Arial"/>
          <w:b/>
          <w:bCs/>
          <w:color w:val="000000"/>
        </w:rPr>
        <w:t>CNPJ sob o Nº 90.320.847/0001-46</w:t>
      </w:r>
      <w:r>
        <w:rPr>
          <w:rFonts w:ascii="Arial" w:eastAsia="Tahoma" w:hAnsi="Arial" w:cs="Arial"/>
          <w:color w:val="000000"/>
        </w:rPr>
        <w:t xml:space="preserve">, neste ato representado por seu Presidente MARCELO ROMIG MARON, nos termos do art. 15 da lei Federal nº. 8.666 de 21 de junho de 1993, com as alterações nela inseridas pela Lei Federal nº. 8.883 de </w:t>
      </w:r>
      <w:proofErr w:type="gramStart"/>
      <w:r>
        <w:rPr>
          <w:rFonts w:ascii="Arial" w:eastAsia="Tahoma" w:hAnsi="Arial" w:cs="Arial"/>
          <w:color w:val="000000"/>
        </w:rPr>
        <w:t>9</w:t>
      </w:r>
      <w:proofErr w:type="gramEnd"/>
      <w:r>
        <w:rPr>
          <w:rFonts w:ascii="Arial" w:eastAsia="Tahoma" w:hAnsi="Arial" w:cs="Arial"/>
          <w:color w:val="000000"/>
        </w:rPr>
        <w:t xml:space="preserve"> de junho de 1994, Lei Federal n°. 10.520/2002, Decreto Municipal n°.</w:t>
      </w:r>
      <w:r>
        <w:rPr>
          <w:rFonts w:ascii="Arial" w:hAnsi="Arial" w:cs="Arial"/>
          <w:color w:val="000000"/>
        </w:rPr>
        <w:t xml:space="preserve"> </w:t>
      </w:r>
      <w:r>
        <w:rPr>
          <w:rFonts w:ascii="Arial" w:hAnsi="Arial" w:cs="Arial"/>
        </w:rPr>
        <w:t>551/2010 e 618/2011</w:t>
      </w:r>
      <w:r>
        <w:rPr>
          <w:rFonts w:ascii="Arial" w:eastAsia="Tahoma" w:hAnsi="Arial" w:cs="Arial"/>
          <w:color w:val="000000"/>
        </w:rPr>
        <w:t xml:space="preserve">, Decreto Federal Nº 7.892 de 23 de janeiro de 2013 e das demais normas legais aplicáveis, emite a presente </w:t>
      </w:r>
      <w:r>
        <w:rPr>
          <w:rFonts w:ascii="Arial" w:eastAsia="Tahoma" w:hAnsi="Arial" w:cs="Arial"/>
          <w:b/>
          <w:bCs/>
          <w:color w:val="000000"/>
        </w:rPr>
        <w:t xml:space="preserve">ATA DE </w:t>
      </w:r>
      <w:r>
        <w:rPr>
          <w:rFonts w:ascii="Arial" w:eastAsia="Tahoma-Bold" w:hAnsi="Arial" w:cs="Arial"/>
          <w:b/>
          <w:bCs/>
          <w:color w:val="000000"/>
        </w:rPr>
        <w:t>REGISTRO DE PREÇOS</w:t>
      </w:r>
      <w:r>
        <w:rPr>
          <w:rFonts w:ascii="Arial" w:eastAsia="Tahoma-Bold" w:hAnsi="Arial" w:cs="Arial"/>
          <w:color w:val="000000"/>
        </w:rPr>
        <w:t xml:space="preserve">, </w:t>
      </w:r>
      <w:r>
        <w:rPr>
          <w:rFonts w:ascii="Arial" w:eastAsia="ArialMT" w:hAnsi="Arial" w:cs="Arial"/>
        </w:rPr>
        <w:t>com o objetivo de formalizar o Registro de Preços</w:t>
      </w:r>
      <w:r>
        <w:rPr>
          <w:rFonts w:ascii="Arial" w:eastAsia="Tahoma" w:hAnsi="Arial" w:cs="Arial"/>
          <w:color w:val="000000"/>
        </w:rPr>
        <w:t xml:space="preserve">, considerando o resultado do </w:t>
      </w:r>
      <w:r>
        <w:rPr>
          <w:rFonts w:ascii="Arial" w:eastAsia="Tahoma-Bold" w:hAnsi="Arial" w:cs="Arial"/>
          <w:b/>
          <w:bCs/>
          <w:color w:val="000000"/>
        </w:rPr>
        <w:t>PREGÃO PRESENCIAL Nº 011/2022</w:t>
      </w:r>
      <w:r>
        <w:rPr>
          <w:rFonts w:ascii="Arial" w:eastAsia="Tahoma-Bold" w:hAnsi="Arial" w:cs="Arial"/>
          <w:color w:val="000000"/>
        </w:rPr>
        <w:t>, onde</w:t>
      </w:r>
      <w:r>
        <w:rPr>
          <w:rFonts w:ascii="Arial" w:eastAsia="Tahoma" w:hAnsi="Arial" w:cs="Arial"/>
          <w:color w:val="000000"/>
        </w:rPr>
        <w:t xml:space="preserve"> a empresa </w:t>
      </w:r>
      <w:r>
        <w:rPr>
          <w:rFonts w:ascii="Arial" w:eastAsia="Tahoma" w:hAnsi="Arial" w:cs="Arial"/>
          <w:b/>
          <w:bCs/>
          <w:color w:val="000000"/>
        </w:rPr>
        <w:t>__________________________</w:t>
      </w:r>
      <w:r>
        <w:rPr>
          <w:rFonts w:ascii="Arial" w:eastAsia="Tahoma" w:hAnsi="Arial" w:cs="Arial"/>
          <w:color w:val="000000"/>
        </w:rPr>
        <w:t xml:space="preserve">, estabelecida à Rua ____________________________nº ______________, na cidade de ______________, inscrito no </w:t>
      </w:r>
      <w:r>
        <w:rPr>
          <w:rFonts w:ascii="Arial" w:eastAsia="Tahoma" w:hAnsi="Arial" w:cs="Arial"/>
          <w:b/>
          <w:bCs/>
          <w:color w:val="000000"/>
        </w:rPr>
        <w:t>CNPJ sob o nº. _________________</w:t>
      </w:r>
      <w:r>
        <w:rPr>
          <w:rFonts w:ascii="Arial" w:eastAsia="Tahoma" w:hAnsi="Arial" w:cs="Arial"/>
          <w:color w:val="000000"/>
        </w:rPr>
        <w:t xml:space="preserve">, por seu representante legal, _________________________, portador dos documentos CI: _______________ e CPF: ______________, é aqui denominada </w:t>
      </w:r>
      <w:r>
        <w:rPr>
          <w:rFonts w:ascii="Arial" w:eastAsia="Tahoma-Bold" w:hAnsi="Arial" w:cs="Arial"/>
          <w:b/>
          <w:bCs/>
          <w:color w:val="000000"/>
        </w:rPr>
        <w:t>PROMITENTE FORNECEDORA</w:t>
      </w:r>
      <w:r>
        <w:rPr>
          <w:rFonts w:ascii="Arial" w:eastAsia="Tahoma" w:hAnsi="Arial" w:cs="Arial"/>
          <w:b/>
          <w:bCs/>
          <w:color w:val="000000"/>
        </w:rPr>
        <w:t>.</w:t>
      </w:r>
    </w:p>
    <w:p w:rsidR="00BC42C6" w:rsidRDefault="00BC42C6">
      <w:pPr>
        <w:spacing w:after="0"/>
        <w:jc w:val="both"/>
        <w:rPr>
          <w:rFonts w:ascii="Arial" w:eastAsia="Tahoma" w:hAnsi="Arial" w:cs="Arial"/>
          <w:b/>
          <w:bCs/>
          <w:color w:val="000000"/>
          <w:sz w:val="10"/>
          <w:szCs w:val="10"/>
        </w:rPr>
      </w:pPr>
    </w:p>
    <w:p w:rsidR="00BC42C6" w:rsidRDefault="00102843">
      <w:pPr>
        <w:pStyle w:val="Heading5"/>
        <w:tabs>
          <w:tab w:val="left" w:pos="0"/>
        </w:tabs>
        <w:spacing w:line="276" w:lineRule="auto"/>
        <w:jc w:val="left"/>
        <w:rPr>
          <w:rFonts w:ascii="Arial" w:hAnsi="Arial" w:cs="Arial"/>
        </w:rPr>
      </w:pPr>
      <w:r>
        <w:rPr>
          <w:rFonts w:ascii="Arial" w:hAnsi="Arial" w:cs="Arial"/>
        </w:rPr>
        <w:t>CLÁUSULA PRIMEIRA - OBJETO</w:t>
      </w:r>
    </w:p>
    <w:p w:rsidR="00BC42C6" w:rsidRDefault="00102843">
      <w:pPr>
        <w:pStyle w:val="PargrafodaLista"/>
        <w:widowControl w:val="0"/>
        <w:numPr>
          <w:ilvl w:val="1"/>
          <w:numId w:val="19"/>
        </w:numPr>
        <w:spacing w:after="0"/>
        <w:jc w:val="both"/>
        <w:rPr>
          <w:rFonts w:ascii="Arial" w:hAnsi="Arial" w:cs="Arial"/>
        </w:rPr>
      </w:pPr>
      <w:r>
        <w:rPr>
          <w:rFonts w:ascii="Arial" w:hAnsi="Arial" w:cs="Arial"/>
        </w:rPr>
        <w:t>- Através da presente ata ficam registrados os seguintes preços, para</w:t>
      </w:r>
      <w:r>
        <w:rPr>
          <w:rFonts w:ascii="Arial" w:hAnsi="Arial" w:cs="Arial"/>
          <w:b/>
        </w:rPr>
        <w:t xml:space="preserve"> CONTRATAÇÃO DE EMPRESA PARA CONFECÇÃO DE PLACAS DE HOMENAGENS E HONRARIAS – </w:t>
      </w:r>
      <w:r>
        <w:rPr>
          <w:rFonts w:ascii="Arial" w:hAnsi="Arial" w:cs="Arial"/>
          <w:bCs/>
        </w:rPr>
        <w:t>conforme ANEXO VI</w:t>
      </w:r>
      <w:r>
        <w:rPr>
          <w:rFonts w:ascii="Arial" w:hAnsi="Arial" w:cs="Arial"/>
          <w:b/>
        </w:rPr>
        <w:t xml:space="preserve"> -</w:t>
      </w:r>
      <w:r>
        <w:rPr>
          <w:rFonts w:ascii="Arial" w:hAnsi="Arial" w:cs="Arial"/>
        </w:rPr>
        <w:t xml:space="preserve"> </w:t>
      </w:r>
      <w:proofErr w:type="gramStart"/>
      <w:r>
        <w:rPr>
          <w:rFonts w:ascii="Arial" w:hAnsi="Arial" w:cs="Arial"/>
        </w:rPr>
        <w:t>abaixo especificado</w:t>
      </w:r>
      <w:proofErr w:type="gramEnd"/>
      <w:r>
        <w:rPr>
          <w:rFonts w:ascii="Arial" w:hAnsi="Arial" w:cs="Arial"/>
        </w:rPr>
        <w:t>:</w:t>
      </w:r>
    </w:p>
    <w:p w:rsidR="00BC42C6" w:rsidRDefault="00102843">
      <w:pPr>
        <w:pStyle w:val="PargrafodaLista"/>
        <w:spacing w:after="0"/>
        <w:ind w:left="390"/>
        <w:rPr>
          <w:rFonts w:ascii="Arial" w:hAnsi="Arial" w:cs="Arial"/>
          <w:sz w:val="22"/>
          <w:szCs w:val="22"/>
          <w:lang w:eastAsia="ar-SA"/>
        </w:rPr>
      </w:pPr>
      <w:r>
        <w:rPr>
          <w:rFonts w:ascii="Arial" w:hAnsi="Arial" w:cs="Arial"/>
          <w:sz w:val="22"/>
          <w:szCs w:val="22"/>
          <w:lang w:eastAsia="ar-SA"/>
        </w:rPr>
        <w:t>Todos os itens estão de acordo com as especificações do anexo VI deste edital.</w:t>
      </w:r>
    </w:p>
    <w:p w:rsidR="00BC42C6" w:rsidRDefault="00102843">
      <w:pPr>
        <w:pStyle w:val="PargrafodaLista"/>
        <w:spacing w:after="0"/>
        <w:ind w:left="390"/>
        <w:rPr>
          <w:rFonts w:ascii="Arial" w:hAnsi="Arial" w:cs="Arial"/>
          <w:b/>
          <w:bCs/>
          <w:sz w:val="22"/>
          <w:szCs w:val="22"/>
        </w:rPr>
      </w:pPr>
      <w:r>
        <w:rPr>
          <w:rFonts w:ascii="Arial" w:hAnsi="Arial" w:cs="Arial"/>
          <w:b/>
          <w:bCs/>
          <w:sz w:val="22"/>
          <w:szCs w:val="22"/>
        </w:rPr>
        <w:t>Lote Único:</w:t>
      </w:r>
    </w:p>
    <w:tbl>
      <w:tblPr>
        <w:tblW w:w="9640" w:type="dxa"/>
        <w:tblInd w:w="49" w:type="dxa"/>
        <w:tblCellMar>
          <w:left w:w="70" w:type="dxa"/>
          <w:right w:w="70" w:type="dxa"/>
        </w:tblCellMar>
        <w:tblLook w:val="04A0"/>
      </w:tblPr>
      <w:tblGrid>
        <w:gridCol w:w="560"/>
        <w:gridCol w:w="1180"/>
        <w:gridCol w:w="5260"/>
        <w:gridCol w:w="1320"/>
        <w:gridCol w:w="1320"/>
      </w:tblGrid>
      <w:tr w:rsidR="00BC42C6">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Item</w:t>
            </w:r>
          </w:p>
        </w:tc>
        <w:tc>
          <w:tcPr>
            <w:tcW w:w="118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proofErr w:type="spellStart"/>
            <w:r>
              <w:rPr>
                <w:rFonts w:ascii="Arial" w:hAnsi="Arial" w:cs="Arial"/>
                <w:b/>
                <w:bCs/>
                <w:color w:val="000000"/>
                <w:lang w:eastAsia="pt-BR"/>
              </w:rPr>
              <w:t>Qtdade</w:t>
            </w:r>
            <w:proofErr w:type="spellEnd"/>
          </w:p>
        </w:tc>
        <w:tc>
          <w:tcPr>
            <w:tcW w:w="526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Objeto</w:t>
            </w:r>
          </w:p>
        </w:tc>
        <w:tc>
          <w:tcPr>
            <w:tcW w:w="132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 xml:space="preserve">Valor Unitário </w:t>
            </w:r>
          </w:p>
        </w:tc>
        <w:tc>
          <w:tcPr>
            <w:tcW w:w="1320" w:type="dxa"/>
            <w:tcBorders>
              <w:top w:val="single" w:sz="4" w:space="0" w:color="auto"/>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b/>
                <w:bCs/>
                <w:color w:val="000000"/>
                <w:lang w:eastAsia="pt-BR"/>
              </w:rPr>
            </w:pPr>
            <w:r>
              <w:rPr>
                <w:rFonts w:ascii="Arial" w:hAnsi="Arial" w:cs="Arial"/>
                <w:b/>
                <w:bCs/>
                <w:color w:val="000000"/>
                <w:lang w:eastAsia="pt-BR"/>
              </w:rPr>
              <w:t>Valor Total</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01</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BRASÃO DO MUNICÍPIO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50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TÍTULO DE CIDADANIA CANGUÇUENSE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03</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TÍTULO DE CIDADÃO EMÉRITO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TÍTULO DE CIDADÃO HONORÁRIO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05</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w:t>
            </w:r>
            <w:r w:rsidR="00CD2161">
              <w:rPr>
                <w:rFonts w:ascii="Arial" w:hAnsi="Arial" w:cs="Arial"/>
                <w:color w:val="000000"/>
                <w:lang w:eastAsia="pt-BR"/>
              </w:rPr>
              <w:t>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COMENDA MÉRITO EMPRESARIAL E INDUSTRIAL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06</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TRADICIONALISTA - JOAQUIM TEIXEIRA NUNES</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MÉRITO CULTURAL CAA-GUASSU</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08</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w:t>
            </w:r>
            <w:r w:rsidR="00CD2161">
              <w:rPr>
                <w:rFonts w:ascii="Arial" w:hAnsi="Arial" w:cs="Arial"/>
                <w:color w:val="000000"/>
                <w:lang w:eastAsia="pt-BR"/>
              </w:rPr>
              <w:t>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DESTAQUE NA CULTURA E APOIO A CONSCIÊNCIA NEGRA – DENOMINADA JOSÉ NORBERTO BORGES – MINÉ</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09</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proofErr w:type="gramStart"/>
            <w:r>
              <w:rPr>
                <w:rFonts w:ascii="Arial" w:hAnsi="Arial" w:cs="Arial"/>
                <w:color w:val="000000"/>
                <w:lang w:eastAsia="pt-BR"/>
              </w:rPr>
              <w:t>COMENDA IDOSO EM AÇÃO</w:t>
            </w:r>
            <w:proofErr w:type="gramEnd"/>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MULHER CIDADÃ CANGUÇUENSE</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11</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COMENDA MÉRITO LEGISLATIVO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12</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MÉRITO EM EDUCAÇÃO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13</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INSÍGNIA JOVEM DESTAQUE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51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14</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 xml:space="preserve">MÉRITO ESPORTIVO E LAZER – DENOMINADO ADÃO JESUS MARQUES PEREIRA – JESUS PEREIRA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rsidP="00CD2161">
            <w:pPr>
              <w:spacing w:after="0" w:line="240" w:lineRule="auto"/>
              <w:jc w:val="center"/>
              <w:rPr>
                <w:rFonts w:ascii="Arial" w:hAnsi="Arial" w:cs="Arial"/>
                <w:color w:val="000000"/>
                <w:lang w:eastAsia="pt-BR"/>
              </w:rPr>
            </w:pPr>
            <w:r>
              <w:rPr>
                <w:rFonts w:ascii="Arial" w:hAnsi="Arial" w:cs="Arial"/>
                <w:color w:val="000000"/>
                <w:lang w:eastAsia="pt-BR"/>
              </w:rPr>
              <w:t>1</w:t>
            </w:r>
            <w:r w:rsidR="00CD2161">
              <w:rPr>
                <w:rFonts w:ascii="Arial" w:hAnsi="Arial" w:cs="Arial"/>
                <w:color w:val="000000"/>
                <w:lang w:eastAsia="pt-BR"/>
              </w:rPr>
              <w:t>8</w:t>
            </w:r>
            <w:r>
              <w:rPr>
                <w:rFonts w:ascii="Arial" w:hAnsi="Arial" w:cs="Arial"/>
                <w:color w:val="000000"/>
                <w:lang w:eastAsia="pt-BR"/>
              </w:rPr>
              <w:t>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MOÇÃO DE LOUVOR</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16</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PLACA DE HOMENAGEM E RECONHECIMENTO</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r w:rsidR="00BC42C6">
        <w:trPr>
          <w:trHeight w:val="300"/>
        </w:trPr>
        <w:tc>
          <w:tcPr>
            <w:tcW w:w="560" w:type="dxa"/>
            <w:tcBorders>
              <w:top w:val="none" w:sz="4" w:space="0" w:color="000000"/>
              <w:left w:val="single" w:sz="4" w:space="0" w:color="auto"/>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17</w:t>
            </w:r>
          </w:p>
        </w:tc>
        <w:tc>
          <w:tcPr>
            <w:tcW w:w="118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CD2161">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526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rPr>
                <w:rFonts w:ascii="Arial" w:hAnsi="Arial" w:cs="Arial"/>
                <w:color w:val="000000"/>
                <w:lang w:eastAsia="pt-BR"/>
              </w:rPr>
            </w:pPr>
            <w:r>
              <w:rPr>
                <w:rFonts w:ascii="Arial" w:hAnsi="Arial" w:cs="Arial"/>
                <w:color w:val="000000"/>
                <w:lang w:eastAsia="pt-BR"/>
              </w:rPr>
              <w:t>DIPLOMA DE MINI VERADOR</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c>
          <w:tcPr>
            <w:tcW w:w="1320" w:type="dxa"/>
            <w:tcBorders>
              <w:top w:val="none" w:sz="4" w:space="0" w:color="000000"/>
              <w:left w:val="none" w:sz="4" w:space="0" w:color="000000"/>
              <w:bottom w:val="single" w:sz="4" w:space="0" w:color="auto"/>
              <w:right w:val="single" w:sz="4" w:space="0" w:color="auto"/>
            </w:tcBorders>
            <w:shd w:val="clear" w:color="auto" w:fill="auto"/>
            <w:vAlign w:val="center"/>
          </w:tcPr>
          <w:p w:rsidR="00BC42C6" w:rsidRDefault="00102843">
            <w:pPr>
              <w:spacing w:after="0" w:line="240" w:lineRule="auto"/>
              <w:jc w:val="center"/>
              <w:rPr>
                <w:rFonts w:ascii="Arial" w:hAnsi="Arial" w:cs="Arial"/>
                <w:color w:val="000000"/>
                <w:lang w:eastAsia="pt-BR"/>
              </w:rPr>
            </w:pPr>
            <w:r>
              <w:rPr>
                <w:rFonts w:ascii="Arial" w:hAnsi="Arial" w:cs="Arial"/>
                <w:color w:val="000000"/>
                <w:lang w:eastAsia="pt-BR"/>
              </w:rPr>
              <w:t> </w:t>
            </w:r>
          </w:p>
        </w:tc>
      </w:tr>
    </w:tbl>
    <w:p w:rsidR="00BC42C6" w:rsidRDefault="00102843">
      <w:pPr>
        <w:spacing w:after="0"/>
        <w:jc w:val="both"/>
        <w:rPr>
          <w:rFonts w:ascii="Arial" w:hAnsi="Arial" w:cs="Arial"/>
        </w:rPr>
      </w:pPr>
      <w:r>
        <w:rPr>
          <w:rFonts w:ascii="Arial" w:hAnsi="Arial" w:cs="Arial"/>
          <w:b/>
        </w:rPr>
        <w:t>1.2</w:t>
      </w:r>
      <w:r>
        <w:rPr>
          <w:rFonts w:ascii="Arial" w:hAnsi="Arial" w:cs="Arial"/>
        </w:rPr>
        <w:t xml:space="preserve"> - A detentora da Ata de Registro, quando da solicitação pela </w:t>
      </w:r>
      <w:proofErr w:type="gramStart"/>
      <w:r>
        <w:rPr>
          <w:rFonts w:ascii="Arial" w:hAnsi="Arial" w:cs="Arial"/>
        </w:rPr>
        <w:t>CÂMARA solicitantes</w:t>
      </w:r>
      <w:proofErr w:type="gramEnd"/>
      <w:r>
        <w:rPr>
          <w:rFonts w:ascii="Arial" w:hAnsi="Arial" w:cs="Arial"/>
        </w:rPr>
        <w:t xml:space="preserve"> deverá atender às seguintes exigências:</w:t>
      </w:r>
    </w:p>
    <w:p w:rsidR="00BC42C6" w:rsidRDefault="00102843">
      <w:pPr>
        <w:widowControl w:val="0"/>
        <w:spacing w:after="0"/>
        <w:jc w:val="both"/>
        <w:rPr>
          <w:rFonts w:ascii="Arial" w:hAnsi="Arial" w:cs="Arial"/>
        </w:rPr>
      </w:pPr>
      <w:r>
        <w:rPr>
          <w:rFonts w:ascii="Arial" w:hAnsi="Arial" w:cs="Arial"/>
          <w:b/>
        </w:rPr>
        <w:t>1.2.1</w:t>
      </w:r>
      <w:r>
        <w:rPr>
          <w:rFonts w:ascii="Arial" w:hAnsi="Arial" w:cs="Arial"/>
        </w:rPr>
        <w:t xml:space="preserve"> – Entregar o Produto no endereço estabelecido na ORDEM DE FORNECIMENTO de cada compra.</w:t>
      </w:r>
    </w:p>
    <w:p w:rsidR="00BC42C6" w:rsidRDefault="00102843">
      <w:pPr>
        <w:pStyle w:val="Corpodetexto1"/>
        <w:spacing w:line="276" w:lineRule="auto"/>
        <w:jc w:val="left"/>
        <w:rPr>
          <w:rFonts w:ascii="Arial" w:hAnsi="Arial" w:cs="Arial"/>
          <w:b/>
          <w:sz w:val="20"/>
        </w:rPr>
      </w:pPr>
      <w:r>
        <w:rPr>
          <w:rFonts w:ascii="Arial" w:hAnsi="Arial" w:cs="Arial"/>
          <w:b/>
          <w:sz w:val="20"/>
        </w:rPr>
        <w:lastRenderedPageBreak/>
        <w:t>CLÁUSULA SEGUNDA – DA VALIDADE DO REGISTRO DE PREÇOS</w:t>
      </w:r>
    </w:p>
    <w:p w:rsidR="00BC42C6" w:rsidRDefault="00102843">
      <w:pPr>
        <w:pStyle w:val="Corpodetexto1"/>
        <w:spacing w:line="276" w:lineRule="auto"/>
        <w:rPr>
          <w:rFonts w:ascii="Arial" w:hAnsi="Arial" w:cs="Arial"/>
          <w:sz w:val="20"/>
        </w:rPr>
      </w:pPr>
      <w:r>
        <w:rPr>
          <w:rFonts w:ascii="Arial" w:hAnsi="Arial" w:cs="Arial"/>
          <w:b/>
          <w:sz w:val="20"/>
        </w:rPr>
        <w:t>2.1</w:t>
      </w:r>
      <w:r>
        <w:rPr>
          <w:rFonts w:ascii="Arial" w:hAnsi="Arial" w:cs="Arial"/>
          <w:sz w:val="20"/>
        </w:rPr>
        <w:t xml:space="preserve"> - </w:t>
      </w:r>
      <w:proofErr w:type="gramStart"/>
      <w:r>
        <w:rPr>
          <w:rFonts w:ascii="Arial" w:hAnsi="Arial" w:cs="Arial"/>
          <w:sz w:val="20"/>
        </w:rPr>
        <w:t>A presente</w:t>
      </w:r>
      <w:proofErr w:type="gramEnd"/>
      <w:r>
        <w:rPr>
          <w:rFonts w:ascii="Arial" w:hAnsi="Arial" w:cs="Arial"/>
          <w:sz w:val="20"/>
        </w:rPr>
        <w:t xml:space="preserve"> Ata de Registro de Preços terá a validade de até um ano, conforme disposto no Inc. III do Art. 15 da Lei Federal Nº 8.666/93 e suas alterações posteriores, contados a partir da data de assinatura.</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2.2</w:t>
      </w:r>
      <w:r>
        <w:rPr>
          <w:rFonts w:ascii="Arial" w:hAnsi="Arial" w:cs="Arial"/>
          <w:sz w:val="20"/>
        </w:rPr>
        <w:t xml:space="preserve"> - Nos termos do art. 15, § 4º da Lei Federal 8666/93, alterada pela Lei Federal 8.883/94, durante o prazo de validade desta Ata de Registro de Preços, o Município de Canguçu - RS não será obrigado </w:t>
      </w:r>
      <w:proofErr w:type="gramStart"/>
      <w:r>
        <w:rPr>
          <w:rFonts w:ascii="Arial" w:hAnsi="Arial" w:cs="Arial"/>
          <w:sz w:val="20"/>
        </w:rPr>
        <w:t>a</w:t>
      </w:r>
      <w:proofErr w:type="gramEnd"/>
      <w:r>
        <w:rPr>
          <w:rFonts w:ascii="Arial" w:hAnsi="Arial" w:cs="Arial"/>
          <w:sz w:val="20"/>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BC42C6" w:rsidRDefault="00102843">
      <w:pPr>
        <w:pStyle w:val="Corpodetexto1"/>
        <w:widowControl w:val="0"/>
        <w:tabs>
          <w:tab w:val="left" w:pos="1701"/>
        </w:tabs>
        <w:spacing w:line="276" w:lineRule="auto"/>
        <w:rPr>
          <w:rFonts w:ascii="Arial" w:hAnsi="Arial" w:cs="Arial"/>
          <w:sz w:val="20"/>
        </w:rPr>
      </w:pPr>
      <w:r>
        <w:rPr>
          <w:rFonts w:ascii="Arial" w:hAnsi="Arial" w:cs="Arial"/>
          <w:b/>
          <w:sz w:val="20"/>
        </w:rPr>
        <w:t>2.3</w:t>
      </w:r>
      <w:r>
        <w:rPr>
          <w:rFonts w:ascii="Arial" w:hAnsi="Arial" w:cs="Arial"/>
          <w:sz w:val="20"/>
        </w:rPr>
        <w:t xml:space="preserve"> - Em cada aquisição decorrente desta Ata</w:t>
      </w:r>
      <w:proofErr w:type="gramStart"/>
      <w:r>
        <w:rPr>
          <w:rFonts w:ascii="Arial" w:hAnsi="Arial" w:cs="Arial"/>
          <w:sz w:val="20"/>
        </w:rPr>
        <w:t>, serão</w:t>
      </w:r>
      <w:proofErr w:type="gramEnd"/>
      <w:r>
        <w:rPr>
          <w:rFonts w:ascii="Arial" w:hAnsi="Arial" w:cs="Arial"/>
          <w:sz w:val="20"/>
        </w:rPr>
        <w:t xml:space="preserve"> observadas, quanto ao preço, as cláusulas e condições constantes do Edital do </w:t>
      </w:r>
      <w:r>
        <w:rPr>
          <w:rFonts w:ascii="Arial" w:hAnsi="Arial" w:cs="Arial"/>
          <w:b/>
          <w:bCs/>
          <w:sz w:val="20"/>
        </w:rPr>
        <w:t>Pregão Presencial nº 11/2022 – Processo Nº 082/2022</w:t>
      </w:r>
      <w:r>
        <w:rPr>
          <w:rFonts w:ascii="Arial" w:hAnsi="Arial" w:cs="Arial"/>
          <w:sz w:val="20"/>
        </w:rPr>
        <w:t xml:space="preserve"> que a precedeu e integra o presente instrumento de compromisso, independente de transcrição, por ser de pleno conhecimento das partes.</w:t>
      </w:r>
    </w:p>
    <w:p w:rsidR="00BC42C6" w:rsidRDefault="00102843">
      <w:pPr>
        <w:spacing w:after="0"/>
        <w:rPr>
          <w:rFonts w:ascii="Arial" w:hAnsi="Arial" w:cs="Arial"/>
          <w:b/>
        </w:rPr>
      </w:pPr>
      <w:r>
        <w:rPr>
          <w:rFonts w:ascii="Arial" w:hAnsi="Arial" w:cs="Arial"/>
          <w:b/>
        </w:rPr>
        <w:t>CLÁUSULA TERCEIRA – DO PAGAMENTO</w:t>
      </w:r>
    </w:p>
    <w:p w:rsidR="00BC42C6" w:rsidRDefault="00102843">
      <w:pPr>
        <w:tabs>
          <w:tab w:val="left" w:pos="993"/>
        </w:tabs>
        <w:spacing w:after="0" w:line="240" w:lineRule="auto"/>
        <w:jc w:val="both"/>
        <w:rPr>
          <w:rFonts w:ascii="Arial" w:hAnsi="Arial" w:cs="Arial"/>
        </w:rPr>
      </w:pPr>
      <w:r>
        <w:rPr>
          <w:rFonts w:ascii="Arial" w:hAnsi="Arial" w:cs="Arial"/>
          <w:b/>
        </w:rPr>
        <w:t>3.1</w:t>
      </w:r>
      <w:r>
        <w:rPr>
          <w:rFonts w:ascii="Arial" w:hAnsi="Arial" w:cs="Arial"/>
        </w:rPr>
        <w:t xml:space="preserve"> - O pagamento será efetuado à vista, após a apresentação da nota fiscal e emissão de laudo definitivo de recebimento por servidor responsável da Câmara Municipal de Vereadores, atestando que os produtos entregues atendem a plenitude do objeto do edital.</w:t>
      </w:r>
    </w:p>
    <w:p w:rsidR="00BC42C6" w:rsidRDefault="00102843">
      <w:pPr>
        <w:tabs>
          <w:tab w:val="left" w:pos="993"/>
        </w:tabs>
        <w:spacing w:after="0" w:line="240" w:lineRule="auto"/>
        <w:jc w:val="both"/>
        <w:rPr>
          <w:rFonts w:ascii="Arial" w:hAnsi="Arial" w:cs="Arial"/>
        </w:rPr>
      </w:pPr>
      <w:r>
        <w:rPr>
          <w:rFonts w:ascii="Arial" w:hAnsi="Arial" w:cs="Arial"/>
        </w:rPr>
        <w:t xml:space="preserve">Empresa: </w:t>
      </w:r>
    </w:p>
    <w:p w:rsidR="00BC42C6" w:rsidRDefault="00102843">
      <w:pPr>
        <w:tabs>
          <w:tab w:val="left" w:pos="993"/>
        </w:tabs>
        <w:spacing w:after="0" w:line="240" w:lineRule="auto"/>
        <w:jc w:val="both"/>
        <w:rPr>
          <w:rFonts w:ascii="Arial" w:hAnsi="Arial" w:cs="Arial"/>
        </w:rPr>
      </w:pPr>
      <w:r>
        <w:rPr>
          <w:rFonts w:ascii="Arial" w:hAnsi="Arial" w:cs="Arial"/>
        </w:rPr>
        <w:t>CNPJ:</w:t>
      </w:r>
    </w:p>
    <w:p w:rsidR="00BC42C6" w:rsidRDefault="00102843">
      <w:pPr>
        <w:tabs>
          <w:tab w:val="left" w:pos="993"/>
        </w:tabs>
        <w:spacing w:after="0" w:line="240" w:lineRule="auto"/>
        <w:jc w:val="both"/>
        <w:rPr>
          <w:rFonts w:ascii="Arial" w:hAnsi="Arial" w:cs="Arial"/>
        </w:rPr>
      </w:pPr>
      <w:r>
        <w:rPr>
          <w:rFonts w:ascii="Arial" w:hAnsi="Arial" w:cs="Arial"/>
        </w:rPr>
        <w:t>Endereço:</w:t>
      </w:r>
    </w:p>
    <w:p w:rsidR="00BC42C6" w:rsidRDefault="00102843">
      <w:pPr>
        <w:spacing w:after="0" w:line="240" w:lineRule="auto"/>
        <w:jc w:val="both"/>
        <w:rPr>
          <w:rFonts w:ascii="Arial" w:hAnsi="Arial" w:cs="Arial"/>
        </w:rPr>
      </w:pPr>
      <w:r>
        <w:rPr>
          <w:rFonts w:ascii="Arial" w:hAnsi="Arial" w:cs="Arial"/>
        </w:rPr>
        <w:t>Banco: _____________________________</w:t>
      </w:r>
    </w:p>
    <w:p w:rsidR="00BC42C6" w:rsidRDefault="00102843">
      <w:pPr>
        <w:spacing w:after="0" w:line="240" w:lineRule="auto"/>
        <w:jc w:val="both"/>
        <w:rPr>
          <w:rFonts w:ascii="Arial" w:hAnsi="Arial" w:cs="Arial"/>
        </w:rPr>
      </w:pPr>
      <w:r>
        <w:rPr>
          <w:rFonts w:ascii="Arial" w:hAnsi="Arial" w:cs="Arial"/>
        </w:rPr>
        <w:t>Agência: ____________________________</w:t>
      </w:r>
    </w:p>
    <w:p w:rsidR="00BC42C6" w:rsidRDefault="00102843">
      <w:pPr>
        <w:spacing w:after="0" w:line="240" w:lineRule="auto"/>
        <w:jc w:val="both"/>
        <w:rPr>
          <w:rFonts w:ascii="Arial" w:hAnsi="Arial" w:cs="Arial"/>
        </w:rPr>
      </w:pPr>
      <w:r>
        <w:rPr>
          <w:rFonts w:ascii="Arial" w:hAnsi="Arial" w:cs="Arial"/>
        </w:rPr>
        <w:t>Conta: ______________________________</w:t>
      </w:r>
      <w:r>
        <w:rPr>
          <w:rFonts w:ascii="Arial" w:hAnsi="Arial" w:cs="Arial"/>
        </w:rPr>
        <w:tab/>
      </w:r>
    </w:p>
    <w:p w:rsidR="00BC42C6" w:rsidRDefault="00102843">
      <w:pPr>
        <w:pStyle w:val="Corpodetexto"/>
        <w:spacing w:line="276" w:lineRule="auto"/>
        <w:rPr>
          <w:rFonts w:ascii="Arial" w:hAnsi="Arial" w:cs="Arial"/>
          <w:sz w:val="20"/>
        </w:rPr>
      </w:pPr>
      <w:r>
        <w:rPr>
          <w:rFonts w:ascii="Arial" w:hAnsi="Arial" w:cs="Arial"/>
          <w:b/>
          <w:sz w:val="20"/>
        </w:rPr>
        <w:t>3.2</w:t>
      </w:r>
      <w:r>
        <w:rPr>
          <w:rFonts w:ascii="Arial" w:hAnsi="Arial" w:cs="Arial"/>
          <w:sz w:val="20"/>
        </w:rPr>
        <w:t xml:space="preserve"> - A Nota Fiscal somente será liberada quando o cumprimento do Empenho estiver em total conformidade com as especificações exigidas pela Câmara.</w:t>
      </w:r>
    </w:p>
    <w:p w:rsidR="00BC42C6" w:rsidRDefault="00102843">
      <w:pPr>
        <w:spacing w:after="0"/>
        <w:jc w:val="both"/>
        <w:rPr>
          <w:rFonts w:ascii="Arial" w:hAnsi="Arial" w:cs="Arial"/>
        </w:rPr>
      </w:pPr>
      <w:r>
        <w:rPr>
          <w:rFonts w:ascii="Arial" w:hAnsi="Arial" w:cs="Arial"/>
          <w:b/>
        </w:rPr>
        <w:t>3.3</w:t>
      </w:r>
      <w:r>
        <w:rPr>
          <w:rFonts w:ascii="Arial" w:hAnsi="Arial" w:cs="Arial"/>
        </w:rPr>
        <w:t xml:space="preserve"> - Na eventualidade de aplicação de multas, estas deverão ser liquidadas simultaneamente com parcela vinculada ao evento cujo descumprimento der origem à aplicação da penalidade.</w:t>
      </w:r>
    </w:p>
    <w:p w:rsidR="00BC42C6" w:rsidRDefault="00102843">
      <w:pPr>
        <w:spacing w:after="0"/>
        <w:jc w:val="both"/>
        <w:rPr>
          <w:rFonts w:ascii="Arial" w:hAnsi="Arial" w:cs="Arial"/>
        </w:rPr>
      </w:pPr>
      <w:r>
        <w:rPr>
          <w:rFonts w:ascii="Arial" w:hAnsi="Arial" w:cs="Arial"/>
          <w:b/>
        </w:rPr>
        <w:t>3.4</w:t>
      </w:r>
      <w:r>
        <w:rPr>
          <w:rFonts w:ascii="Arial" w:hAnsi="Arial" w:cs="Arial"/>
        </w:rPr>
        <w:t xml:space="preserve"> - As Notas Fiscais deverão ser emitidas em moeda corrente do país.</w:t>
      </w:r>
    </w:p>
    <w:p w:rsidR="00BC42C6" w:rsidRDefault="00102843">
      <w:pPr>
        <w:spacing w:after="0"/>
        <w:jc w:val="both"/>
        <w:rPr>
          <w:rFonts w:ascii="Arial" w:hAnsi="Arial" w:cs="Arial"/>
        </w:rPr>
      </w:pPr>
      <w:r>
        <w:rPr>
          <w:rFonts w:ascii="Arial" w:hAnsi="Arial" w:cs="Arial"/>
          <w:b/>
        </w:rPr>
        <w:t>3.5</w:t>
      </w:r>
      <w:r>
        <w:rPr>
          <w:rFonts w:ascii="Arial" w:hAnsi="Arial" w:cs="Arial"/>
        </w:rPr>
        <w:t xml:space="preserve"> - O CNPJ da Empresa Vencedora constante da nota fiscal e fatura deverá ser o mesmo da documentação apresentada no procedimento licitatório.</w:t>
      </w:r>
    </w:p>
    <w:p w:rsidR="00BC42C6" w:rsidRDefault="00102843">
      <w:pPr>
        <w:spacing w:after="0"/>
        <w:jc w:val="both"/>
        <w:rPr>
          <w:rFonts w:ascii="Arial" w:hAnsi="Arial" w:cs="Arial"/>
        </w:rPr>
      </w:pPr>
      <w:r>
        <w:rPr>
          <w:rFonts w:ascii="Arial" w:hAnsi="Arial" w:cs="Arial"/>
          <w:b/>
        </w:rPr>
        <w:t>3.6</w:t>
      </w:r>
      <w:r>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BC42C6" w:rsidRDefault="00102843">
      <w:pPr>
        <w:widowControl w:val="0"/>
        <w:spacing w:after="0"/>
        <w:jc w:val="both"/>
        <w:rPr>
          <w:rFonts w:ascii="Arial" w:hAnsi="Arial" w:cs="Arial"/>
          <w:b/>
          <w:bCs/>
        </w:rPr>
      </w:pPr>
      <w:r>
        <w:rPr>
          <w:rFonts w:ascii="Arial" w:hAnsi="Arial" w:cs="Arial"/>
          <w:b/>
          <w:bCs/>
        </w:rPr>
        <w:t>CLÁUSULA QUARTA – DA ENTREGA E DO PRAZO</w:t>
      </w:r>
    </w:p>
    <w:p w:rsidR="00BC42C6" w:rsidRDefault="00102843">
      <w:pPr>
        <w:widowControl w:val="0"/>
        <w:spacing w:after="0"/>
        <w:jc w:val="both"/>
        <w:rPr>
          <w:rFonts w:ascii="Arial" w:hAnsi="Arial" w:cs="Arial"/>
        </w:rPr>
      </w:pPr>
      <w:r>
        <w:rPr>
          <w:rFonts w:ascii="Arial" w:hAnsi="Arial" w:cs="Arial"/>
          <w:b/>
        </w:rPr>
        <w:t>4.1.</w:t>
      </w:r>
      <w:r>
        <w:rPr>
          <w:rFonts w:ascii="Arial" w:hAnsi="Arial" w:cs="Arial"/>
        </w:rPr>
        <w:t xml:space="preserve"> O prazo de entrega deverá ser de no máximo dez dias, após a entrega da solicitação pela Câmara do objeto e quantidade necessários.</w:t>
      </w:r>
    </w:p>
    <w:p w:rsidR="00BC42C6" w:rsidRDefault="00102843">
      <w:pPr>
        <w:pStyle w:val="Corpodetexto1"/>
        <w:spacing w:line="276" w:lineRule="auto"/>
        <w:jc w:val="left"/>
        <w:rPr>
          <w:rFonts w:ascii="Arial" w:hAnsi="Arial" w:cs="Arial"/>
          <w:b/>
          <w:sz w:val="20"/>
        </w:rPr>
      </w:pPr>
      <w:r>
        <w:rPr>
          <w:rFonts w:ascii="Arial" w:hAnsi="Arial" w:cs="Arial"/>
          <w:b/>
          <w:sz w:val="20"/>
        </w:rPr>
        <w:t xml:space="preserve">CLÁUSULA QUINTA – DAS OBRIGAÇÕES </w:t>
      </w:r>
    </w:p>
    <w:p w:rsidR="00BC42C6" w:rsidRDefault="00102843">
      <w:pPr>
        <w:pStyle w:val="Corpodetexto1"/>
        <w:spacing w:line="276" w:lineRule="auto"/>
        <w:rPr>
          <w:rFonts w:ascii="Arial" w:hAnsi="Arial" w:cs="Arial"/>
          <w:b/>
          <w:bCs/>
          <w:sz w:val="20"/>
        </w:rPr>
      </w:pPr>
      <w:r>
        <w:rPr>
          <w:rFonts w:ascii="Arial" w:hAnsi="Arial" w:cs="Arial"/>
          <w:b/>
          <w:bCs/>
          <w:sz w:val="20"/>
        </w:rPr>
        <w:t>5.1</w:t>
      </w:r>
      <w:r>
        <w:rPr>
          <w:rFonts w:ascii="Arial" w:hAnsi="Arial" w:cs="Arial"/>
          <w:bCs/>
          <w:sz w:val="20"/>
        </w:rPr>
        <w:t xml:space="preserve"> – São obrigações da CÂMARA</w:t>
      </w:r>
      <w:r>
        <w:rPr>
          <w:rFonts w:ascii="Arial" w:hAnsi="Arial" w:cs="Arial"/>
          <w:b/>
          <w:bCs/>
          <w:sz w:val="20"/>
        </w:rPr>
        <w:t>:</w:t>
      </w:r>
    </w:p>
    <w:p w:rsidR="00BC42C6" w:rsidRDefault="00102843">
      <w:pPr>
        <w:pStyle w:val="Corpodetexto32"/>
        <w:spacing w:line="276" w:lineRule="auto"/>
        <w:rPr>
          <w:rFonts w:ascii="Arial" w:hAnsi="Arial" w:cs="Arial"/>
        </w:rPr>
      </w:pPr>
      <w:r>
        <w:rPr>
          <w:rFonts w:ascii="Arial" w:hAnsi="Arial" w:cs="Arial"/>
          <w:b/>
        </w:rPr>
        <w:t>a)</w:t>
      </w:r>
      <w:r>
        <w:rPr>
          <w:rFonts w:ascii="Arial" w:hAnsi="Arial" w:cs="Arial"/>
        </w:rPr>
        <w:t xml:space="preserve"> fiscalizar e acompanhar a entrega do objeto licitado, emitindo documentação de recebimento do produto;</w:t>
      </w:r>
    </w:p>
    <w:p w:rsidR="00BC42C6" w:rsidRDefault="00102843">
      <w:pPr>
        <w:pStyle w:val="Corpodetexto32"/>
        <w:spacing w:line="276" w:lineRule="auto"/>
        <w:rPr>
          <w:rFonts w:ascii="Arial" w:hAnsi="Arial" w:cs="Arial"/>
          <w:bCs/>
        </w:rPr>
      </w:pPr>
      <w:r>
        <w:rPr>
          <w:rFonts w:ascii="Arial" w:hAnsi="Arial" w:cs="Arial"/>
          <w:b/>
          <w:bCs/>
        </w:rPr>
        <w:t>b)</w:t>
      </w:r>
      <w:r>
        <w:rPr>
          <w:rFonts w:ascii="Arial" w:hAnsi="Arial" w:cs="Arial"/>
          <w:bCs/>
        </w:rPr>
        <w:t xml:space="preserve"> efetuar o pagamento ajustado, à vista da nota fiscal, </w:t>
      </w:r>
      <w:proofErr w:type="gramStart"/>
      <w:r>
        <w:rPr>
          <w:rFonts w:ascii="Arial" w:hAnsi="Arial" w:cs="Arial"/>
          <w:bCs/>
        </w:rPr>
        <w:t>após</w:t>
      </w:r>
      <w:proofErr w:type="gramEnd"/>
      <w:r>
        <w:rPr>
          <w:rFonts w:ascii="Arial" w:hAnsi="Arial" w:cs="Arial"/>
          <w:bCs/>
        </w:rPr>
        <w:t xml:space="preserve"> confirmada por servidor da Câmara da entrega do produto em acordo com as especificações e exigências contidas no edital.</w:t>
      </w:r>
    </w:p>
    <w:p w:rsidR="00BC42C6" w:rsidRDefault="00102843">
      <w:pPr>
        <w:pStyle w:val="Corpodetexto32"/>
        <w:spacing w:line="276" w:lineRule="auto"/>
        <w:rPr>
          <w:rFonts w:ascii="Arial" w:hAnsi="Arial" w:cs="Arial"/>
          <w:b/>
          <w:bCs/>
          <w:color w:val="000000"/>
        </w:rPr>
      </w:pPr>
      <w:r>
        <w:rPr>
          <w:rFonts w:ascii="Arial" w:hAnsi="Arial" w:cs="Arial"/>
          <w:b/>
          <w:bCs/>
        </w:rPr>
        <w:t>5.2</w:t>
      </w:r>
      <w:r>
        <w:rPr>
          <w:rFonts w:ascii="Arial" w:hAnsi="Arial" w:cs="Arial"/>
          <w:bCs/>
        </w:rPr>
        <w:t xml:space="preserve"> - </w:t>
      </w:r>
      <w:r>
        <w:rPr>
          <w:rFonts w:ascii="Arial" w:hAnsi="Arial" w:cs="Arial"/>
          <w:bCs/>
          <w:color w:val="000000"/>
        </w:rPr>
        <w:t>São obrigações do</w:t>
      </w:r>
      <w:r>
        <w:rPr>
          <w:rFonts w:ascii="Arial" w:hAnsi="Arial" w:cs="Arial"/>
          <w:b/>
          <w:bCs/>
          <w:color w:val="000000"/>
        </w:rPr>
        <w:t xml:space="preserve"> </w:t>
      </w:r>
      <w:r>
        <w:rPr>
          <w:rFonts w:ascii="Arial" w:eastAsia="Tahoma-Bold" w:hAnsi="Arial" w:cs="Arial"/>
          <w:b/>
          <w:bCs/>
          <w:color w:val="000000"/>
        </w:rPr>
        <w:t>PROMITENTE FORNECEDORA</w:t>
      </w:r>
      <w:r>
        <w:rPr>
          <w:rFonts w:ascii="Arial" w:hAnsi="Arial" w:cs="Arial"/>
          <w:b/>
          <w:bCs/>
          <w:color w:val="000000"/>
        </w:rPr>
        <w:t>:</w:t>
      </w:r>
    </w:p>
    <w:p w:rsidR="00BC42C6" w:rsidRDefault="00102843">
      <w:pPr>
        <w:pStyle w:val="Recuodecorpodetexto"/>
        <w:spacing w:line="276" w:lineRule="auto"/>
        <w:rPr>
          <w:rFonts w:ascii="Arial" w:hAnsi="Arial" w:cs="Arial"/>
        </w:rPr>
      </w:pPr>
      <w:r>
        <w:rPr>
          <w:rFonts w:ascii="Arial" w:hAnsi="Arial" w:cs="Arial"/>
          <w:b/>
        </w:rPr>
        <w:t>a)</w:t>
      </w:r>
      <w:r>
        <w:rPr>
          <w:rFonts w:ascii="Arial" w:hAnsi="Arial" w:cs="Arial"/>
        </w:rPr>
        <w:t xml:space="preserve"> fornecer o bem de acordo com as especificações e demais condições contratualmente avençadas e, ainda, as constantes do edital de licitação;</w:t>
      </w:r>
    </w:p>
    <w:p w:rsidR="00BC42C6" w:rsidRDefault="00102843">
      <w:pPr>
        <w:pStyle w:val="Corpodetexto32"/>
        <w:widowControl/>
        <w:spacing w:line="276" w:lineRule="auto"/>
        <w:rPr>
          <w:rFonts w:ascii="Arial" w:hAnsi="Arial" w:cs="Arial"/>
          <w:color w:val="000000"/>
        </w:rPr>
      </w:pPr>
      <w:r>
        <w:rPr>
          <w:rFonts w:ascii="Arial" w:hAnsi="Arial" w:cs="Arial"/>
          <w:b/>
          <w:color w:val="000000"/>
        </w:rPr>
        <w:t>b)</w:t>
      </w:r>
      <w:r>
        <w:rPr>
          <w:rFonts w:ascii="Arial" w:hAnsi="Arial" w:cs="Arial"/>
          <w:color w:val="000000"/>
        </w:rPr>
        <w:t xml:space="preserve"> arcar com eventuais prejuízos causados ao MUNICÍPIO e/ou a terceiros, provocados por ineficiência ou irregularidade cometida na execução do contrato;</w:t>
      </w:r>
    </w:p>
    <w:p w:rsidR="00BC42C6" w:rsidRDefault="00102843">
      <w:pPr>
        <w:pStyle w:val="Corpodetexto32"/>
        <w:spacing w:line="276" w:lineRule="auto"/>
        <w:rPr>
          <w:rFonts w:ascii="Arial" w:hAnsi="Arial" w:cs="Arial"/>
          <w:bCs/>
          <w:color w:val="000000"/>
        </w:rPr>
      </w:pPr>
      <w:r>
        <w:rPr>
          <w:rFonts w:ascii="Arial" w:hAnsi="Arial" w:cs="Arial"/>
          <w:b/>
          <w:bCs/>
          <w:color w:val="000000"/>
        </w:rPr>
        <w:t>c)</w:t>
      </w:r>
      <w:r>
        <w:rPr>
          <w:rFonts w:ascii="Arial" w:hAnsi="Arial" w:cs="Arial"/>
          <w:bCs/>
          <w:color w:val="000000"/>
        </w:rPr>
        <w:t xml:space="preserve"> aceitar, nas mesmas condições </w:t>
      </w:r>
      <w:proofErr w:type="gramStart"/>
      <w:r>
        <w:rPr>
          <w:rFonts w:ascii="Arial" w:hAnsi="Arial" w:cs="Arial"/>
          <w:bCs/>
          <w:color w:val="000000"/>
        </w:rPr>
        <w:t>elencadas no presente instrumento contratual</w:t>
      </w:r>
      <w:proofErr w:type="gramEnd"/>
      <w:r>
        <w:rPr>
          <w:rFonts w:ascii="Arial" w:hAnsi="Arial" w:cs="Arial"/>
          <w:bCs/>
          <w:color w:val="000000"/>
        </w:rPr>
        <w:t>, os acréscimos ou supressões que se fizerem nas compras, respeitados os limites legais, conforme dispõe o §1º, do artigo 65, da Lei 8.666/93;</w:t>
      </w:r>
    </w:p>
    <w:p w:rsidR="00BC42C6" w:rsidRDefault="00102843">
      <w:pPr>
        <w:pStyle w:val="Corpodetexto1"/>
        <w:spacing w:line="276" w:lineRule="auto"/>
        <w:jc w:val="left"/>
        <w:rPr>
          <w:rFonts w:ascii="Arial" w:hAnsi="Arial" w:cs="Arial"/>
          <w:sz w:val="20"/>
        </w:rPr>
      </w:pPr>
      <w:r>
        <w:rPr>
          <w:rFonts w:ascii="Arial" w:hAnsi="Arial" w:cs="Arial"/>
          <w:b/>
          <w:sz w:val="20"/>
        </w:rPr>
        <w:t>CLÁUSULA SEXTA – DAS CONDIÇÕES DE FORNECIMENTO</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lastRenderedPageBreak/>
        <w:t>6.1</w:t>
      </w:r>
      <w:r>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6.2</w:t>
      </w:r>
      <w:r>
        <w:rPr>
          <w:rFonts w:ascii="Arial" w:hAnsi="Arial" w:cs="Arial"/>
          <w:sz w:val="20"/>
        </w:rPr>
        <w:t xml:space="preserve"> - Toda aquisição deverá ser efetuada mediante solicitação da unidade requisitante.</w:t>
      </w:r>
    </w:p>
    <w:p w:rsidR="00BC42C6" w:rsidRDefault="00102843">
      <w:pPr>
        <w:pStyle w:val="Corpodetexto1"/>
        <w:spacing w:line="276" w:lineRule="auto"/>
        <w:jc w:val="left"/>
        <w:rPr>
          <w:rFonts w:ascii="Arial" w:hAnsi="Arial" w:cs="Arial"/>
          <w:b/>
          <w:sz w:val="20"/>
        </w:rPr>
      </w:pPr>
      <w:r>
        <w:rPr>
          <w:rFonts w:ascii="Arial" w:hAnsi="Arial" w:cs="Arial"/>
          <w:b/>
          <w:sz w:val="20"/>
        </w:rPr>
        <w:t>CLÁUSULA SÉTIMA – DAS PENALIDADES</w:t>
      </w:r>
    </w:p>
    <w:p w:rsidR="00BC42C6" w:rsidRDefault="00102843">
      <w:pPr>
        <w:spacing w:after="0"/>
        <w:jc w:val="both"/>
        <w:rPr>
          <w:rFonts w:ascii="Arial" w:hAnsi="Arial" w:cs="Arial"/>
          <w:bCs/>
        </w:rPr>
      </w:pPr>
      <w:r>
        <w:rPr>
          <w:rFonts w:ascii="Arial" w:hAnsi="Arial" w:cs="Arial"/>
          <w:b/>
          <w:bCs/>
        </w:rPr>
        <w:t>7.1</w:t>
      </w:r>
      <w:r>
        <w:rPr>
          <w:rFonts w:ascii="Arial" w:hAnsi="Arial" w:cs="Arial"/>
          <w:bCs/>
        </w:rPr>
        <w:t xml:space="preserve"> Pelo inadimplemento das obrigações, </w:t>
      </w:r>
      <w:proofErr w:type="gramStart"/>
      <w:r>
        <w:rPr>
          <w:rFonts w:ascii="Arial" w:hAnsi="Arial" w:cs="Arial"/>
          <w:bCs/>
        </w:rPr>
        <w:t>seja</w:t>
      </w:r>
      <w:proofErr w:type="gramEnd"/>
      <w:r>
        <w:rPr>
          <w:rFonts w:ascii="Arial" w:hAnsi="Arial" w:cs="Arial"/>
          <w:bCs/>
        </w:rPr>
        <w:t xml:space="preserve"> na condição de participante do pregão ou de contratante, as licitantes, conforme a infração, estarão sujeitas às seguintes penalidades:</w:t>
      </w:r>
    </w:p>
    <w:p w:rsidR="00BC42C6" w:rsidRDefault="00102843">
      <w:pPr>
        <w:spacing w:after="0"/>
        <w:jc w:val="both"/>
        <w:rPr>
          <w:rFonts w:ascii="Arial" w:hAnsi="Arial" w:cs="Arial"/>
          <w:bCs/>
        </w:rPr>
      </w:pPr>
      <w:r>
        <w:rPr>
          <w:rFonts w:ascii="Arial" w:hAnsi="Arial" w:cs="Arial"/>
          <w:b/>
          <w:bCs/>
        </w:rPr>
        <w:t>a)</w:t>
      </w:r>
      <w:r>
        <w:rPr>
          <w:rFonts w:ascii="Arial" w:hAnsi="Arial" w:cs="Arial"/>
          <w:bCs/>
        </w:rPr>
        <w:t xml:space="preserve"> deixar de apresentar a documentação exigida no certame: suspensão do direito de licitar e contratar com a Câmara e Município de Canguçu pelo prazo de </w:t>
      </w:r>
      <w:proofErr w:type="gramStart"/>
      <w:r>
        <w:rPr>
          <w:rFonts w:ascii="Arial" w:hAnsi="Arial" w:cs="Arial"/>
          <w:bCs/>
        </w:rPr>
        <w:t>2</w:t>
      </w:r>
      <w:proofErr w:type="gramEnd"/>
      <w:r>
        <w:rPr>
          <w:rFonts w:ascii="Arial" w:hAnsi="Arial" w:cs="Arial"/>
          <w:bCs/>
        </w:rPr>
        <w:t>(dois) anos e multa de 10%(dez) sobre o valor estimado da contratação;</w:t>
      </w:r>
    </w:p>
    <w:p w:rsidR="00BC42C6" w:rsidRDefault="00102843">
      <w:pPr>
        <w:spacing w:after="0"/>
        <w:jc w:val="both"/>
        <w:rPr>
          <w:rFonts w:ascii="Arial" w:hAnsi="Arial" w:cs="Arial"/>
          <w:bCs/>
        </w:rPr>
      </w:pPr>
      <w:r>
        <w:rPr>
          <w:rFonts w:ascii="Arial" w:hAnsi="Arial" w:cs="Arial"/>
          <w:b/>
          <w:bCs/>
        </w:rPr>
        <w:t>b)</w:t>
      </w:r>
      <w:r>
        <w:rPr>
          <w:rFonts w:ascii="Arial" w:hAnsi="Arial" w:cs="Arial"/>
          <w:bCs/>
        </w:rPr>
        <w:t xml:space="preserve"> manter comportamento inadequado durante o pregão: afastamento do certame e suspensão do direito de licitar e contratar com a Câmara e Município de Canguçu pelo prazo de </w:t>
      </w:r>
      <w:proofErr w:type="gramStart"/>
      <w:r>
        <w:rPr>
          <w:rFonts w:ascii="Arial" w:hAnsi="Arial" w:cs="Arial"/>
          <w:bCs/>
        </w:rPr>
        <w:t>2</w:t>
      </w:r>
      <w:proofErr w:type="gramEnd"/>
      <w:r>
        <w:rPr>
          <w:rFonts w:ascii="Arial" w:hAnsi="Arial" w:cs="Arial"/>
          <w:bCs/>
        </w:rPr>
        <w:t xml:space="preserve">(dois) anos; </w:t>
      </w:r>
    </w:p>
    <w:p w:rsidR="00BC42C6" w:rsidRDefault="00102843">
      <w:pPr>
        <w:spacing w:after="0"/>
        <w:jc w:val="both"/>
        <w:rPr>
          <w:rFonts w:ascii="Arial" w:hAnsi="Arial" w:cs="Arial"/>
          <w:bCs/>
        </w:rPr>
      </w:pPr>
      <w:r>
        <w:rPr>
          <w:rFonts w:ascii="Arial" w:hAnsi="Arial" w:cs="Arial"/>
          <w:b/>
          <w:bCs/>
        </w:rPr>
        <w:t>c)</w:t>
      </w:r>
      <w:r>
        <w:rPr>
          <w:rFonts w:ascii="Arial" w:hAnsi="Arial" w:cs="Arial"/>
          <w:bCs/>
        </w:rPr>
        <w:t xml:space="preserve"> deixar de manter a proposta (recusa injustificada para contratar): suspensão do direito de licitar e contratar com a Administração pelo prazo de </w:t>
      </w:r>
      <w:proofErr w:type="gramStart"/>
      <w:r>
        <w:rPr>
          <w:rFonts w:ascii="Arial" w:hAnsi="Arial" w:cs="Arial"/>
          <w:bCs/>
        </w:rPr>
        <w:t>5</w:t>
      </w:r>
      <w:proofErr w:type="gramEnd"/>
      <w:r>
        <w:rPr>
          <w:rFonts w:ascii="Arial" w:hAnsi="Arial" w:cs="Arial"/>
          <w:bCs/>
        </w:rPr>
        <w:t>(cinco) anos e multa de 10%(dez) sobre o valor estimado da contratação;</w:t>
      </w:r>
    </w:p>
    <w:p w:rsidR="00BC42C6" w:rsidRDefault="00102843">
      <w:pPr>
        <w:spacing w:after="0"/>
        <w:jc w:val="both"/>
        <w:rPr>
          <w:rFonts w:ascii="Arial" w:hAnsi="Arial" w:cs="Arial"/>
          <w:bCs/>
        </w:rPr>
      </w:pPr>
      <w:r>
        <w:rPr>
          <w:rFonts w:ascii="Arial" w:hAnsi="Arial" w:cs="Arial"/>
          <w:b/>
          <w:bCs/>
        </w:rPr>
        <w:t>d)</w:t>
      </w:r>
      <w:r>
        <w:rPr>
          <w:rFonts w:ascii="Arial" w:hAnsi="Arial" w:cs="Arial"/>
          <w:bCs/>
        </w:rPr>
        <w:t xml:space="preserve"> executar o contrato com irregularidades, passíveis de correção durante a execução e sem prejuízo ao resultado: advertência;</w:t>
      </w:r>
    </w:p>
    <w:p w:rsidR="00BC42C6" w:rsidRDefault="00102843">
      <w:pPr>
        <w:spacing w:after="0"/>
        <w:jc w:val="both"/>
        <w:rPr>
          <w:rFonts w:ascii="Arial" w:hAnsi="Arial" w:cs="Arial"/>
          <w:bCs/>
        </w:rPr>
      </w:pPr>
      <w:r>
        <w:rPr>
          <w:rFonts w:ascii="Arial" w:hAnsi="Arial" w:cs="Arial"/>
          <w:b/>
          <w:bCs/>
        </w:rPr>
        <w:t>e)</w:t>
      </w:r>
      <w:r>
        <w:rPr>
          <w:rFonts w:ascii="Arial" w:hAnsi="Arial" w:cs="Arial"/>
          <w:bCs/>
        </w:rPr>
        <w:t xml:space="preserve"> executar o contrato com atraso injustificado, até o limite de 03 (três) dias, após os quais será considerado como inexecução contratual: multa diária de 0,5%</w:t>
      </w:r>
      <w:proofErr w:type="gramStart"/>
      <w:r>
        <w:rPr>
          <w:rFonts w:ascii="Arial" w:hAnsi="Arial" w:cs="Arial"/>
          <w:bCs/>
        </w:rPr>
        <w:t>(</w:t>
      </w:r>
      <w:proofErr w:type="gramEnd"/>
      <w:r>
        <w:rPr>
          <w:rFonts w:ascii="Arial" w:hAnsi="Arial" w:cs="Arial"/>
          <w:bCs/>
        </w:rPr>
        <w:t>meio por cento) sobre o valor atualizado do contrato;</w:t>
      </w:r>
    </w:p>
    <w:p w:rsidR="00BC42C6" w:rsidRDefault="00102843">
      <w:pPr>
        <w:spacing w:after="0"/>
        <w:jc w:val="both"/>
        <w:rPr>
          <w:rFonts w:ascii="Arial" w:hAnsi="Arial" w:cs="Arial"/>
          <w:bCs/>
        </w:rPr>
      </w:pPr>
      <w:r>
        <w:rPr>
          <w:rFonts w:ascii="Arial" w:hAnsi="Arial" w:cs="Arial"/>
          <w:b/>
          <w:bCs/>
        </w:rPr>
        <w:t>f)</w:t>
      </w:r>
      <w:r>
        <w:rPr>
          <w:rFonts w:ascii="Arial" w:hAnsi="Arial" w:cs="Arial"/>
          <w:bCs/>
        </w:rPr>
        <w:t xml:space="preserve"> inexecução parcial do contrato: suspensão do direito de licitar e contratar com a Câmara e Município de Canguçu pelo prazo de </w:t>
      </w:r>
      <w:proofErr w:type="gramStart"/>
      <w:r>
        <w:rPr>
          <w:rFonts w:ascii="Arial" w:hAnsi="Arial" w:cs="Arial"/>
          <w:bCs/>
        </w:rPr>
        <w:t>3</w:t>
      </w:r>
      <w:proofErr w:type="gramEnd"/>
      <w:r>
        <w:rPr>
          <w:rFonts w:ascii="Arial" w:hAnsi="Arial" w:cs="Arial"/>
          <w:bCs/>
        </w:rPr>
        <w:t>(três) anos e multa de 8%(oito) sobre o valor correspondente ao montante não adimplido do contrato;</w:t>
      </w:r>
    </w:p>
    <w:p w:rsidR="00BC42C6" w:rsidRDefault="00102843">
      <w:pPr>
        <w:spacing w:after="0"/>
        <w:jc w:val="both"/>
        <w:rPr>
          <w:rFonts w:ascii="Arial" w:hAnsi="Arial" w:cs="Arial"/>
          <w:bCs/>
        </w:rPr>
      </w:pPr>
      <w:r>
        <w:rPr>
          <w:rFonts w:ascii="Arial" w:hAnsi="Arial" w:cs="Arial"/>
          <w:b/>
          <w:bCs/>
        </w:rPr>
        <w:t>g)</w:t>
      </w:r>
      <w:r>
        <w:rPr>
          <w:rFonts w:ascii="Arial" w:hAnsi="Arial" w:cs="Arial"/>
          <w:bCs/>
        </w:rPr>
        <w:t xml:space="preserve"> inexecução total do contrato: suspensão do direito de licitar e contratar com a Câmara e Município de Canguçu pelo prazo de </w:t>
      </w:r>
      <w:proofErr w:type="gramStart"/>
      <w:r>
        <w:rPr>
          <w:rFonts w:ascii="Arial" w:hAnsi="Arial" w:cs="Arial"/>
          <w:bCs/>
        </w:rPr>
        <w:t>5</w:t>
      </w:r>
      <w:proofErr w:type="gramEnd"/>
      <w:r>
        <w:rPr>
          <w:rFonts w:ascii="Arial" w:hAnsi="Arial" w:cs="Arial"/>
          <w:bCs/>
        </w:rPr>
        <w:t>(cinco) anos e multa de 10%(dez por cento) sobre o valor atualizado do contrato;</w:t>
      </w:r>
    </w:p>
    <w:p w:rsidR="00BC42C6" w:rsidRDefault="00102843">
      <w:pPr>
        <w:spacing w:after="0"/>
        <w:jc w:val="both"/>
        <w:rPr>
          <w:rFonts w:ascii="Arial" w:hAnsi="Arial" w:cs="Arial"/>
          <w:bCs/>
        </w:rPr>
      </w:pPr>
      <w:r>
        <w:rPr>
          <w:rFonts w:ascii="Arial" w:hAnsi="Arial" w:cs="Arial"/>
          <w:b/>
          <w:bCs/>
        </w:rPr>
        <w:t>h)</w:t>
      </w:r>
      <w:r>
        <w:rPr>
          <w:rFonts w:ascii="Arial" w:hAnsi="Arial" w:cs="Arial"/>
          <w:bCs/>
        </w:rPr>
        <w:t xml:space="preserve"> causar prejuízo material resultante diretamente de execução contratual: declaração de inidoneidade cumulada com a suspensão do direito de licitar e contratar com a Câmara e Município de Canguçu pelo prazo de 05(cinco) anos e multa de 10 %</w:t>
      </w:r>
      <w:proofErr w:type="gramStart"/>
      <w:r>
        <w:rPr>
          <w:rFonts w:ascii="Arial" w:hAnsi="Arial" w:cs="Arial"/>
          <w:bCs/>
        </w:rPr>
        <w:t>(</w:t>
      </w:r>
      <w:proofErr w:type="gramEnd"/>
      <w:r>
        <w:rPr>
          <w:rFonts w:ascii="Arial" w:hAnsi="Arial" w:cs="Arial"/>
          <w:bCs/>
        </w:rPr>
        <w:t>dez por cento) sobre o valor atualizado do contrato.</w:t>
      </w:r>
    </w:p>
    <w:p w:rsidR="00BC42C6" w:rsidRDefault="00102843">
      <w:pPr>
        <w:spacing w:after="0"/>
        <w:jc w:val="both"/>
        <w:rPr>
          <w:rFonts w:ascii="Arial" w:hAnsi="Arial" w:cs="Arial"/>
          <w:bCs/>
        </w:rPr>
      </w:pPr>
      <w:r>
        <w:rPr>
          <w:rFonts w:ascii="Arial" w:hAnsi="Arial" w:cs="Arial"/>
          <w:b/>
          <w:bCs/>
        </w:rPr>
        <w:t>7.2</w:t>
      </w:r>
      <w:r>
        <w:rPr>
          <w:rFonts w:ascii="Arial" w:hAnsi="Arial" w:cs="Arial"/>
          <w:bCs/>
        </w:rPr>
        <w:t xml:space="preserve"> As penalidades serão registradas no cadastro da contratada, quando for o caso.</w:t>
      </w:r>
    </w:p>
    <w:p w:rsidR="00BC42C6" w:rsidRDefault="00102843">
      <w:pPr>
        <w:pStyle w:val="Corpodetexto1"/>
        <w:spacing w:line="276" w:lineRule="auto"/>
        <w:jc w:val="left"/>
        <w:rPr>
          <w:rFonts w:ascii="Arial" w:hAnsi="Arial" w:cs="Arial"/>
          <w:bCs/>
          <w:sz w:val="20"/>
        </w:rPr>
      </w:pPr>
      <w:proofErr w:type="gramStart"/>
      <w:r>
        <w:rPr>
          <w:rFonts w:ascii="Arial" w:hAnsi="Arial" w:cs="Arial"/>
          <w:b/>
          <w:bCs/>
          <w:sz w:val="20"/>
        </w:rPr>
        <w:t>7.3</w:t>
      </w:r>
      <w:r>
        <w:rPr>
          <w:rFonts w:ascii="Arial" w:hAnsi="Arial" w:cs="Arial"/>
          <w:bCs/>
          <w:sz w:val="20"/>
        </w:rPr>
        <w:t xml:space="preserve"> Nenhum</w:t>
      </w:r>
      <w:proofErr w:type="gramEnd"/>
      <w:r>
        <w:rPr>
          <w:rFonts w:ascii="Arial" w:hAnsi="Arial" w:cs="Arial"/>
          <w:bCs/>
          <w:sz w:val="20"/>
        </w:rPr>
        <w:t xml:space="preserve"> pagamento será efetuado pela Câmara enquanto pendente de liquidação qualquer obrigação financeira que for imposta ao fornecedor em virtude de penalidade ou inadimplência contratual.</w:t>
      </w:r>
    </w:p>
    <w:p w:rsidR="00BC42C6" w:rsidRDefault="00102843">
      <w:pPr>
        <w:pStyle w:val="Corpodetexto1"/>
        <w:tabs>
          <w:tab w:val="left" w:pos="6015"/>
        </w:tabs>
        <w:spacing w:line="276" w:lineRule="auto"/>
        <w:jc w:val="left"/>
        <w:rPr>
          <w:rFonts w:ascii="Arial" w:hAnsi="Arial" w:cs="Arial"/>
          <w:b/>
          <w:sz w:val="20"/>
        </w:rPr>
      </w:pPr>
      <w:r>
        <w:rPr>
          <w:rFonts w:ascii="Arial" w:hAnsi="Arial" w:cs="Arial"/>
          <w:b/>
          <w:sz w:val="20"/>
        </w:rPr>
        <w:t>CLÁUSULA OITAVA – DO REAJUSTAMENTO DE PREÇOS</w:t>
      </w:r>
      <w:r>
        <w:rPr>
          <w:rFonts w:ascii="Arial" w:hAnsi="Arial" w:cs="Arial"/>
          <w:b/>
          <w:sz w:val="20"/>
        </w:rPr>
        <w:tab/>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8.2</w:t>
      </w:r>
      <w:r>
        <w:rPr>
          <w:rFonts w:ascii="Arial" w:hAnsi="Arial" w:cs="Arial"/>
          <w:sz w:val="20"/>
        </w:rPr>
        <w:t xml:space="preserve"> -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em conformidade com disposto na Lei Federal Nº 8.666/93 em especial disposto no Art. 65 na Letra</w:t>
      </w:r>
      <w:proofErr w:type="gramStart"/>
      <w:r>
        <w:rPr>
          <w:rFonts w:ascii="Arial" w:hAnsi="Arial" w:cs="Arial"/>
          <w:sz w:val="20"/>
        </w:rPr>
        <w:t xml:space="preserve">  </w:t>
      </w:r>
      <w:proofErr w:type="gramEnd"/>
      <w:r>
        <w:rPr>
          <w:rFonts w:ascii="Arial" w:hAnsi="Arial" w:cs="Arial"/>
          <w:sz w:val="20"/>
        </w:rPr>
        <w:t>“b” do Inc. I e § 6º e 8º do mesmo artigo e, em conformidade com os dispositivos constante do item 15.0  do Edital, além a legislação aplicável.</w:t>
      </w:r>
    </w:p>
    <w:p w:rsidR="00BC42C6" w:rsidRDefault="00102843">
      <w:pPr>
        <w:pStyle w:val="Corpodetexto1"/>
        <w:spacing w:line="276" w:lineRule="auto"/>
        <w:jc w:val="left"/>
        <w:rPr>
          <w:rFonts w:ascii="Arial" w:hAnsi="Arial" w:cs="Arial"/>
          <w:b/>
          <w:sz w:val="20"/>
        </w:rPr>
      </w:pPr>
      <w:r>
        <w:rPr>
          <w:rFonts w:ascii="Arial" w:hAnsi="Arial" w:cs="Arial"/>
          <w:b/>
          <w:sz w:val="20"/>
        </w:rPr>
        <w:t>CLÁUSULA NONA - DO CANCELAMENTO DA ATA DE REGISTRO DE PREÇOS</w:t>
      </w:r>
      <w:r>
        <w:rPr>
          <w:rFonts w:ascii="Arial" w:hAnsi="Arial" w:cs="Arial"/>
          <w:b/>
          <w:sz w:val="20"/>
        </w:rPr>
        <w:tab/>
      </w:r>
    </w:p>
    <w:p w:rsidR="00BC42C6" w:rsidRDefault="00102843">
      <w:pPr>
        <w:pStyle w:val="Corpodetexto1"/>
        <w:spacing w:line="276" w:lineRule="auto"/>
        <w:rPr>
          <w:rFonts w:ascii="Arial" w:hAnsi="Arial" w:cs="Arial"/>
          <w:sz w:val="20"/>
        </w:rPr>
      </w:pPr>
      <w:r>
        <w:rPr>
          <w:rFonts w:ascii="Arial" w:hAnsi="Arial" w:cs="Arial"/>
          <w:b/>
          <w:sz w:val="20"/>
        </w:rPr>
        <w:t>9.1</w:t>
      </w:r>
      <w:r>
        <w:rPr>
          <w:rFonts w:ascii="Arial" w:hAnsi="Arial" w:cs="Arial"/>
          <w:sz w:val="20"/>
        </w:rPr>
        <w:t xml:space="preserve"> - </w:t>
      </w:r>
      <w:proofErr w:type="gramStart"/>
      <w:r>
        <w:rPr>
          <w:rFonts w:ascii="Arial" w:hAnsi="Arial" w:cs="Arial"/>
          <w:sz w:val="20"/>
        </w:rPr>
        <w:t>A presente</w:t>
      </w:r>
      <w:proofErr w:type="gramEnd"/>
      <w:r>
        <w:rPr>
          <w:rFonts w:ascii="Arial" w:hAnsi="Arial" w:cs="Arial"/>
          <w:sz w:val="20"/>
        </w:rPr>
        <w:t xml:space="preserve"> Ata de Registro de Preços poderá ser cancelada, de pleno direito pela administração, quando:</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9.1.1</w:t>
      </w:r>
      <w:r>
        <w:rPr>
          <w:rFonts w:ascii="Arial" w:hAnsi="Arial" w:cs="Arial"/>
          <w:sz w:val="20"/>
        </w:rPr>
        <w:t xml:space="preserve"> - a Empresa Vencedora não cumprir as obrigações constantes desta Ata;</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9.1.2</w:t>
      </w:r>
      <w:r>
        <w:rPr>
          <w:rFonts w:ascii="Arial" w:hAnsi="Arial" w:cs="Arial"/>
          <w:sz w:val="20"/>
        </w:rPr>
        <w:t xml:space="preserve"> - a Empresa Vencedora não retirar qualquer Nota de Empenho, no prazo estabelecido e a Câmara não aceitar sua justificativa;</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9.1.3</w:t>
      </w:r>
      <w:r>
        <w:rPr>
          <w:rFonts w:ascii="Arial" w:hAnsi="Arial" w:cs="Arial"/>
          <w:sz w:val="20"/>
        </w:rPr>
        <w:t xml:space="preserve"> - a detentora der causa a rescisão administrativa de contrato decorrente de registro de preços, a critério da Administração; observada a legislação em vigor;</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9.1.4</w:t>
      </w:r>
      <w:r>
        <w:rPr>
          <w:rFonts w:ascii="Arial" w:hAnsi="Arial" w:cs="Arial"/>
          <w:sz w:val="20"/>
        </w:rPr>
        <w:t xml:space="preserve"> - em qualquer das hipóteses de inexecução total ou parcial de contrato decorrente de registro de preços, se assim for decidido pela Câmara, com observância das disposições legais;</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lastRenderedPageBreak/>
        <w:t>9.1.5</w:t>
      </w:r>
      <w:r>
        <w:rPr>
          <w:rFonts w:ascii="Arial" w:hAnsi="Arial" w:cs="Arial"/>
          <w:sz w:val="20"/>
        </w:rPr>
        <w:t xml:space="preserve"> - os preços registrados se apresentarem superiores aos praticados no mercado, e a Empresa Vencedora não acatar a revisão dos mesmos; </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9.1.6</w:t>
      </w:r>
      <w:r>
        <w:rPr>
          <w:rFonts w:ascii="Arial" w:hAnsi="Arial" w:cs="Arial"/>
          <w:sz w:val="20"/>
        </w:rPr>
        <w:t xml:space="preserve"> - por razões de interesse </w:t>
      </w:r>
      <w:proofErr w:type="gramStart"/>
      <w:r>
        <w:rPr>
          <w:rFonts w:ascii="Arial" w:hAnsi="Arial" w:cs="Arial"/>
          <w:sz w:val="20"/>
        </w:rPr>
        <w:t>público devidamente demonstradas</w:t>
      </w:r>
      <w:proofErr w:type="gramEnd"/>
      <w:r>
        <w:rPr>
          <w:rFonts w:ascii="Arial" w:hAnsi="Arial" w:cs="Arial"/>
          <w:sz w:val="20"/>
        </w:rPr>
        <w:t xml:space="preserve"> e justificadas pela Câmara.</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9.2</w:t>
      </w:r>
      <w:r>
        <w:rPr>
          <w:rFonts w:ascii="Arial" w:hAnsi="Arial" w:cs="Arial"/>
          <w:sz w:val="20"/>
        </w:rPr>
        <w:t xml:space="preserve"> - A comunicação do cancelamento do preço registrado, nos casos previstos neste item, será feita por correspondência com aviso de recebimento, juntando-se o comprovante ao processo de pregão da presente Ata de Registro de Preços. No caso de ser ignorado, incerto ou inacessível o endereço da Empresa Vencedora, a comunicação será feita por publicação no Diário Oficial do Município, por </w:t>
      </w:r>
      <w:proofErr w:type="gramStart"/>
      <w:r>
        <w:rPr>
          <w:rFonts w:ascii="Arial" w:hAnsi="Arial" w:cs="Arial"/>
          <w:sz w:val="20"/>
        </w:rPr>
        <w:t>2</w:t>
      </w:r>
      <w:proofErr w:type="gramEnd"/>
      <w:r>
        <w:rPr>
          <w:rFonts w:ascii="Arial" w:hAnsi="Arial" w:cs="Arial"/>
          <w:sz w:val="20"/>
        </w:rPr>
        <w:t xml:space="preserve"> (duas) vezes consecutivas, considerando-se cancelado o preço e registrado a partir da última publicação.</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9.3 -</w:t>
      </w:r>
      <w:r>
        <w:rPr>
          <w:rFonts w:ascii="Arial" w:hAnsi="Arial" w:cs="Arial"/>
          <w:sz w:val="20"/>
        </w:rPr>
        <w:t xml:space="preserve"> Pela Empresa Vencedora, quando, mediante solicitação por escrito, comprovar estar impossibilitada de cumprir as exigências desta Ata de Registro de Preços, ou, a juízo da Câmara, quando comprovada a ocorrência de qualquer das hipóteses previstas no art. 78, incisos XIII a XVI, da Lei Federal 8666/93, alterada pela Lei Federal 8883/94 e as hipóteses previstas no </w:t>
      </w:r>
      <w:proofErr w:type="gramStart"/>
      <w:r>
        <w:rPr>
          <w:rFonts w:ascii="Arial" w:hAnsi="Arial" w:cs="Arial"/>
          <w:sz w:val="20"/>
        </w:rPr>
        <w:t>Item .</w:t>
      </w:r>
      <w:proofErr w:type="gramEnd"/>
      <w:r>
        <w:rPr>
          <w:rFonts w:ascii="Arial" w:hAnsi="Arial" w:cs="Arial"/>
          <w:sz w:val="20"/>
        </w:rPr>
        <w:t>16 do Edital .</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9.3.1</w:t>
      </w:r>
      <w:r>
        <w:rPr>
          <w:rFonts w:ascii="Arial" w:hAnsi="Arial" w:cs="Arial"/>
          <w:sz w:val="20"/>
        </w:rPr>
        <w:t xml:space="preserve"> - A solicitação da detentora para cancelamento dos preços registrados deverá ser formulada com antecedência antes do recebimento de qualquer pedido, facultada à Câmara a aplicação das penalidades </w:t>
      </w:r>
      <w:proofErr w:type="gramStart"/>
      <w:r>
        <w:rPr>
          <w:rFonts w:ascii="Arial" w:hAnsi="Arial" w:cs="Arial"/>
          <w:sz w:val="20"/>
        </w:rPr>
        <w:t>previstas</w:t>
      </w:r>
      <w:proofErr w:type="gramEnd"/>
      <w:r>
        <w:rPr>
          <w:rFonts w:ascii="Arial" w:hAnsi="Arial" w:cs="Arial"/>
          <w:sz w:val="20"/>
        </w:rPr>
        <w:t xml:space="preserve"> </w:t>
      </w:r>
    </w:p>
    <w:p w:rsidR="00BC42C6" w:rsidRDefault="00102843">
      <w:pPr>
        <w:pStyle w:val="Corpodetexto1"/>
        <w:spacing w:line="276" w:lineRule="auto"/>
        <w:jc w:val="left"/>
        <w:rPr>
          <w:rFonts w:ascii="Arial" w:hAnsi="Arial" w:cs="Arial"/>
          <w:b/>
          <w:sz w:val="20"/>
        </w:rPr>
      </w:pPr>
      <w:r>
        <w:rPr>
          <w:rFonts w:ascii="Arial" w:hAnsi="Arial" w:cs="Arial"/>
          <w:b/>
          <w:sz w:val="20"/>
        </w:rPr>
        <w:t>CLÁUSULA DÉCIMA – DA AUTORIZAÇÃO PARA AQUISIÇÃO</w:t>
      </w:r>
    </w:p>
    <w:p w:rsidR="00BC42C6" w:rsidRDefault="00102843">
      <w:pPr>
        <w:pStyle w:val="Corpodetexto1"/>
        <w:spacing w:line="276" w:lineRule="auto"/>
        <w:rPr>
          <w:rFonts w:ascii="Arial" w:hAnsi="Arial" w:cs="Arial"/>
          <w:sz w:val="20"/>
        </w:rPr>
      </w:pPr>
      <w:r>
        <w:rPr>
          <w:rFonts w:ascii="Arial" w:hAnsi="Arial" w:cs="Arial"/>
          <w:b/>
          <w:sz w:val="20"/>
        </w:rPr>
        <w:t>10.1</w:t>
      </w:r>
      <w:r>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BC42C6" w:rsidRDefault="00102843">
      <w:pPr>
        <w:pStyle w:val="Corpodetexto1"/>
        <w:tabs>
          <w:tab w:val="left" w:pos="1701"/>
          <w:tab w:val="left" w:pos="2130"/>
        </w:tabs>
        <w:spacing w:line="276" w:lineRule="auto"/>
        <w:rPr>
          <w:rFonts w:ascii="Arial" w:hAnsi="Arial" w:cs="Arial"/>
          <w:sz w:val="20"/>
        </w:rPr>
      </w:pPr>
      <w:r>
        <w:rPr>
          <w:rFonts w:ascii="Arial" w:hAnsi="Arial" w:cs="Arial"/>
          <w:b/>
          <w:sz w:val="20"/>
        </w:rPr>
        <w:t>10.1.1</w:t>
      </w:r>
      <w:r>
        <w:rPr>
          <w:rFonts w:ascii="Arial" w:hAnsi="Arial" w:cs="Arial"/>
          <w:sz w:val="20"/>
        </w:rPr>
        <w:t xml:space="preserve"> - A emissão das notas de empenho, sua retificação ou cancelamento, total ou parcial serão, igualmente, autorizados pela mesma autoridade, ou a quem este delegar a competência para tanto.</w:t>
      </w:r>
    </w:p>
    <w:p w:rsidR="00BC42C6" w:rsidRDefault="00102843">
      <w:pPr>
        <w:pStyle w:val="Textodebalo"/>
        <w:spacing w:line="276" w:lineRule="auto"/>
        <w:rPr>
          <w:rFonts w:ascii="Arial" w:hAnsi="Arial" w:cs="Arial"/>
          <w:b/>
          <w:sz w:val="20"/>
          <w:szCs w:val="20"/>
        </w:rPr>
      </w:pPr>
      <w:r>
        <w:rPr>
          <w:rFonts w:ascii="Arial" w:hAnsi="Arial" w:cs="Arial"/>
          <w:b/>
          <w:sz w:val="20"/>
          <w:szCs w:val="20"/>
        </w:rPr>
        <w:t>CLÁUSULA DÉCIMA PRIMEIRA - DAS COMUNICAÇÕES</w:t>
      </w:r>
    </w:p>
    <w:p w:rsidR="00BC42C6" w:rsidRDefault="00102843">
      <w:pPr>
        <w:pStyle w:val="Textodebalo"/>
        <w:spacing w:line="276" w:lineRule="auto"/>
        <w:rPr>
          <w:rFonts w:ascii="Arial" w:hAnsi="Arial" w:cs="Arial"/>
          <w:sz w:val="20"/>
          <w:szCs w:val="20"/>
        </w:rPr>
      </w:pPr>
      <w:r>
        <w:rPr>
          <w:rFonts w:ascii="Arial" w:hAnsi="Arial" w:cs="Arial"/>
          <w:b/>
          <w:sz w:val="20"/>
          <w:szCs w:val="20"/>
        </w:rPr>
        <w:t>11.1</w:t>
      </w:r>
      <w:r>
        <w:rPr>
          <w:rFonts w:ascii="Arial" w:hAnsi="Arial" w:cs="Arial"/>
          <w:sz w:val="20"/>
          <w:szCs w:val="20"/>
        </w:rPr>
        <w:t xml:space="preserve"> - As comunicações entre as partes, relacionadas com o acompanhamento e controle da presente Ata, serão feitas sempre por escrito.</w:t>
      </w:r>
    </w:p>
    <w:p w:rsidR="00BC42C6" w:rsidRDefault="00102843">
      <w:pPr>
        <w:pStyle w:val="Corpodetexto1"/>
        <w:spacing w:line="276" w:lineRule="auto"/>
        <w:jc w:val="left"/>
        <w:rPr>
          <w:rFonts w:ascii="Arial" w:hAnsi="Arial" w:cs="Arial"/>
          <w:b/>
          <w:sz w:val="20"/>
        </w:rPr>
      </w:pPr>
      <w:r>
        <w:rPr>
          <w:rFonts w:ascii="Arial" w:hAnsi="Arial" w:cs="Arial"/>
          <w:b/>
          <w:sz w:val="20"/>
        </w:rPr>
        <w:t>CLÁUSULA DÉCIMA SEGUNDA – DAS DISPOSIÇÕES FINAIS</w:t>
      </w:r>
    </w:p>
    <w:p w:rsidR="00BC42C6" w:rsidRDefault="00102843">
      <w:pPr>
        <w:pStyle w:val="Corpodetexto1"/>
        <w:spacing w:line="276" w:lineRule="auto"/>
        <w:rPr>
          <w:rFonts w:ascii="Arial" w:hAnsi="Arial" w:cs="Arial"/>
          <w:sz w:val="20"/>
        </w:rPr>
      </w:pPr>
      <w:r>
        <w:rPr>
          <w:rFonts w:ascii="Arial" w:hAnsi="Arial" w:cs="Arial"/>
          <w:b/>
          <w:sz w:val="20"/>
        </w:rPr>
        <w:t>12.1</w:t>
      </w:r>
      <w:r>
        <w:rPr>
          <w:rFonts w:ascii="Arial" w:hAnsi="Arial" w:cs="Arial"/>
          <w:sz w:val="20"/>
        </w:rPr>
        <w:t xml:space="preserve"> - Integram esta Ata, o edital do </w:t>
      </w:r>
      <w:r>
        <w:rPr>
          <w:rFonts w:ascii="Arial" w:hAnsi="Arial" w:cs="Arial"/>
          <w:b/>
          <w:bCs/>
          <w:sz w:val="20"/>
        </w:rPr>
        <w:t>Pregão Presencial nº06/2021</w:t>
      </w:r>
      <w:r>
        <w:rPr>
          <w:rFonts w:ascii="Arial" w:hAnsi="Arial" w:cs="Arial"/>
          <w:sz w:val="20"/>
        </w:rPr>
        <w:t xml:space="preserve"> e a proposta da empresa classificada em 1º(primeiro) lugar no certame supranumerado.</w:t>
      </w:r>
    </w:p>
    <w:p w:rsidR="00BC42C6" w:rsidRDefault="00102843">
      <w:pPr>
        <w:pStyle w:val="Corpodetexto1"/>
        <w:tabs>
          <w:tab w:val="left" w:pos="1701"/>
        </w:tabs>
        <w:spacing w:line="276" w:lineRule="auto"/>
        <w:rPr>
          <w:rFonts w:ascii="Arial" w:hAnsi="Arial" w:cs="Arial"/>
          <w:sz w:val="20"/>
        </w:rPr>
      </w:pPr>
      <w:r>
        <w:rPr>
          <w:rFonts w:ascii="Arial" w:hAnsi="Arial" w:cs="Arial"/>
          <w:b/>
          <w:sz w:val="20"/>
        </w:rPr>
        <w:t>12.2</w:t>
      </w:r>
      <w:r>
        <w:rPr>
          <w:rFonts w:ascii="Arial" w:hAnsi="Arial" w:cs="Arial"/>
          <w:sz w:val="20"/>
        </w:rPr>
        <w:t xml:space="preserve"> - Os casos omissos serão resolvidos de acordo com a Lei Federal 8666/93, alterada pela Lei Federal 8883/94 e Decreto Federal Nº 7.892 de 23 de janeiro de 2013 e suas alterações posteriores, que não colidir com a primeira e nas demais normas aplicáveis. Subsidiariamente, aplicar-se-ão os princípios gerais de direito.</w:t>
      </w:r>
    </w:p>
    <w:p w:rsidR="00BC42C6" w:rsidRDefault="00102843">
      <w:pPr>
        <w:pStyle w:val="Heading5"/>
        <w:rPr>
          <w:rFonts w:ascii="Arial" w:hAnsi="Arial" w:cs="Arial"/>
        </w:rPr>
      </w:pPr>
      <w:r>
        <w:rPr>
          <w:rFonts w:ascii="Arial" w:hAnsi="Arial" w:cs="Arial"/>
        </w:rPr>
        <w:t xml:space="preserve">12.3 Adjudicação e o acatamento do registro de preços não obriga a administração a firmar as contratações que deles poderão advir, ficando facultada a Câmara a utilização de outros meios, respeitada a legislação relativa </w:t>
      </w:r>
      <w:proofErr w:type="gramStart"/>
      <w:r>
        <w:rPr>
          <w:rFonts w:ascii="Arial" w:hAnsi="Arial" w:cs="Arial"/>
        </w:rPr>
        <w:t>as</w:t>
      </w:r>
      <w:proofErr w:type="gramEnd"/>
      <w:r>
        <w:rPr>
          <w:rFonts w:ascii="Arial" w:hAnsi="Arial" w:cs="Arial"/>
        </w:rPr>
        <w:t xml:space="preserve"> licitações, sendo assegurado ao beneficiário do registro preferência em igualdade de condições</w:t>
      </w:r>
    </w:p>
    <w:p w:rsidR="00BC42C6" w:rsidRDefault="00102843">
      <w:pPr>
        <w:pStyle w:val="Textodebalo"/>
        <w:spacing w:line="276" w:lineRule="auto"/>
        <w:rPr>
          <w:rFonts w:ascii="Arial" w:hAnsi="Arial" w:cs="Arial"/>
          <w:b/>
          <w:sz w:val="20"/>
          <w:szCs w:val="20"/>
        </w:rPr>
      </w:pPr>
      <w:r>
        <w:rPr>
          <w:rFonts w:ascii="Arial" w:hAnsi="Arial" w:cs="Arial"/>
          <w:b/>
          <w:sz w:val="20"/>
          <w:szCs w:val="20"/>
        </w:rPr>
        <w:t>CLÁUSULA DÉCIMA TERCEIRA - DO FORO</w:t>
      </w:r>
    </w:p>
    <w:p w:rsidR="00BC42C6" w:rsidRDefault="00102843">
      <w:pPr>
        <w:pStyle w:val="Textodebalo"/>
        <w:spacing w:line="276" w:lineRule="auto"/>
        <w:jc w:val="both"/>
        <w:rPr>
          <w:rFonts w:ascii="Arial" w:hAnsi="Arial" w:cs="Arial"/>
          <w:sz w:val="20"/>
          <w:szCs w:val="20"/>
        </w:rPr>
      </w:pPr>
      <w:r>
        <w:rPr>
          <w:rFonts w:ascii="Arial" w:hAnsi="Arial" w:cs="Arial"/>
          <w:b/>
          <w:sz w:val="20"/>
          <w:szCs w:val="20"/>
        </w:rPr>
        <w:t>13.1</w:t>
      </w:r>
      <w:r>
        <w:rPr>
          <w:rFonts w:ascii="Arial" w:hAnsi="Arial" w:cs="Arial"/>
          <w:sz w:val="20"/>
          <w:szCs w:val="20"/>
        </w:rPr>
        <w:t xml:space="preserve"> - As partes elegem o foro da Comarca de Canguçu - RS, como único competente para dirimir quaisquer ações oriundas desta Ata.</w:t>
      </w:r>
    </w:p>
    <w:p w:rsidR="00BC42C6" w:rsidRDefault="00102843">
      <w:pPr>
        <w:pStyle w:val="Textodebalo"/>
        <w:spacing w:line="276" w:lineRule="auto"/>
        <w:rPr>
          <w:rFonts w:ascii="Arial" w:hAnsi="Arial" w:cs="Arial"/>
          <w:sz w:val="20"/>
          <w:szCs w:val="20"/>
        </w:rPr>
      </w:pPr>
      <w:r>
        <w:rPr>
          <w:rFonts w:ascii="Arial" w:hAnsi="Arial" w:cs="Arial"/>
          <w:sz w:val="20"/>
          <w:szCs w:val="20"/>
        </w:rPr>
        <w:t>E, por haverem assim pactuado, assinam, este instrumento na presença das testemunhas abaixo.</w:t>
      </w:r>
    </w:p>
    <w:p w:rsidR="00BC42C6" w:rsidRDefault="00102843">
      <w:pPr>
        <w:widowControl w:val="0"/>
        <w:spacing w:after="0"/>
        <w:jc w:val="center"/>
        <w:rPr>
          <w:rFonts w:ascii="Arial" w:hAnsi="Arial" w:cs="Arial"/>
        </w:rPr>
      </w:pPr>
      <w:r>
        <w:rPr>
          <w:rFonts w:ascii="Arial" w:hAnsi="Arial" w:cs="Arial"/>
        </w:rPr>
        <w:t>Canguçu,</w:t>
      </w:r>
      <w:proofErr w:type="gramStart"/>
      <w:r>
        <w:rPr>
          <w:rFonts w:ascii="Arial" w:hAnsi="Arial" w:cs="Arial"/>
        </w:rPr>
        <w:t>.........</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2022.</w:t>
      </w:r>
    </w:p>
    <w:p w:rsidR="00BC42C6" w:rsidRDefault="00BC42C6">
      <w:pPr>
        <w:widowControl w:val="0"/>
        <w:spacing w:after="0"/>
        <w:jc w:val="center"/>
        <w:rPr>
          <w:rFonts w:ascii="Arial" w:hAnsi="Arial" w:cs="Arial"/>
          <w:b/>
          <w:color w:val="000000"/>
          <w:lang w:eastAsia="ar-SA"/>
        </w:rPr>
      </w:pPr>
    </w:p>
    <w:p w:rsidR="00BC42C6" w:rsidRDefault="00BC42C6">
      <w:pPr>
        <w:widowControl w:val="0"/>
        <w:spacing w:after="0"/>
        <w:jc w:val="center"/>
        <w:rPr>
          <w:rFonts w:ascii="Arial" w:hAnsi="Arial" w:cs="Arial"/>
          <w:b/>
          <w:color w:val="000000"/>
          <w:lang w:eastAsia="ar-SA"/>
        </w:rPr>
      </w:pPr>
    </w:p>
    <w:p w:rsidR="00BC42C6" w:rsidRDefault="00102843">
      <w:pPr>
        <w:spacing w:after="0"/>
        <w:ind w:firstLine="709"/>
        <w:rPr>
          <w:rFonts w:ascii="Arial" w:hAnsi="Arial" w:cs="Arial"/>
          <w:b/>
        </w:rPr>
      </w:pPr>
      <w:r>
        <w:rPr>
          <w:rFonts w:ascii="Arial" w:hAnsi="Arial" w:cs="Arial"/>
          <w:b/>
        </w:rPr>
        <w:t>______________________</w:t>
      </w:r>
      <w:r>
        <w:rPr>
          <w:rFonts w:ascii="Arial" w:hAnsi="Arial" w:cs="Arial"/>
          <w:b/>
        </w:rPr>
        <w:tab/>
      </w:r>
      <w:r>
        <w:rPr>
          <w:rFonts w:ascii="Arial" w:hAnsi="Arial" w:cs="Arial"/>
          <w:b/>
        </w:rPr>
        <w:tab/>
        <w:t xml:space="preserve">                    ______________________</w:t>
      </w:r>
    </w:p>
    <w:p w:rsidR="00BC42C6" w:rsidRDefault="00102843">
      <w:pPr>
        <w:spacing w:after="0"/>
        <w:ind w:left="284" w:firstLine="567"/>
        <w:rPr>
          <w:rFonts w:ascii="Arial" w:hAnsi="Arial" w:cs="Arial"/>
          <w:b/>
        </w:rPr>
      </w:pPr>
      <w:r>
        <w:rPr>
          <w:rFonts w:ascii="Arial" w:hAnsi="Arial" w:cs="Arial"/>
          <w:b/>
        </w:rPr>
        <w:t xml:space="preserve">Marcelo </w:t>
      </w:r>
      <w:proofErr w:type="spellStart"/>
      <w:r>
        <w:rPr>
          <w:rFonts w:ascii="Arial" w:hAnsi="Arial" w:cs="Arial"/>
          <w:b/>
        </w:rPr>
        <w:t>Romig</w:t>
      </w:r>
      <w:proofErr w:type="spellEnd"/>
      <w:r>
        <w:rPr>
          <w:rFonts w:ascii="Arial" w:hAnsi="Arial" w:cs="Arial"/>
          <w:b/>
        </w:rPr>
        <w:t xml:space="preserve"> </w:t>
      </w:r>
      <w:proofErr w:type="spellStart"/>
      <w:r>
        <w:rPr>
          <w:rFonts w:ascii="Arial" w:hAnsi="Arial" w:cs="Arial"/>
          <w:b/>
        </w:rPr>
        <w:t>Maron</w:t>
      </w:r>
      <w:proofErr w:type="spellEnd"/>
      <w:r>
        <w:rPr>
          <w:rFonts w:ascii="Arial" w:hAnsi="Arial" w:cs="Arial"/>
          <w:b/>
        </w:rPr>
        <w:tab/>
      </w:r>
      <w:r>
        <w:rPr>
          <w:rFonts w:ascii="Arial" w:hAnsi="Arial" w:cs="Arial"/>
          <w:b/>
        </w:rPr>
        <w:tab/>
      </w:r>
      <w:r>
        <w:rPr>
          <w:rFonts w:ascii="Arial" w:hAnsi="Arial" w:cs="Arial"/>
          <w:b/>
        </w:rPr>
        <w:tab/>
      </w:r>
      <w:r>
        <w:rPr>
          <w:rFonts w:ascii="Arial" w:hAnsi="Arial" w:cs="Arial"/>
          <w:b/>
        </w:rPr>
        <w:tab/>
        <w:t>Nome da Contratada</w:t>
      </w:r>
    </w:p>
    <w:p w:rsidR="00BC42C6" w:rsidRDefault="00102843">
      <w:pPr>
        <w:spacing w:after="0"/>
        <w:ind w:firstLine="1134"/>
        <w:rPr>
          <w:rFonts w:ascii="Arial" w:hAnsi="Arial" w:cs="Arial"/>
          <w:i/>
        </w:rPr>
      </w:pPr>
      <w:r>
        <w:rPr>
          <w:rFonts w:ascii="Arial" w:hAnsi="Arial" w:cs="Arial"/>
          <w:i/>
        </w:rPr>
        <w:t xml:space="preserve">    Presidente</w:t>
      </w:r>
      <w:r>
        <w:rPr>
          <w:rFonts w:ascii="Arial" w:hAnsi="Arial" w:cs="Arial"/>
          <w:b/>
        </w:rPr>
        <w:t xml:space="preserve">                                                        </w:t>
      </w:r>
      <w:r>
        <w:rPr>
          <w:rFonts w:ascii="Arial" w:hAnsi="Arial" w:cs="Arial"/>
          <w:b/>
        </w:rPr>
        <w:tab/>
      </w:r>
      <w:r>
        <w:rPr>
          <w:rFonts w:ascii="Arial" w:hAnsi="Arial" w:cs="Arial"/>
          <w:i/>
        </w:rPr>
        <w:t xml:space="preserve">        Contratada</w:t>
      </w:r>
    </w:p>
    <w:p w:rsidR="00BC42C6" w:rsidRDefault="00102843">
      <w:pPr>
        <w:tabs>
          <w:tab w:val="left" w:pos="1702"/>
        </w:tabs>
        <w:spacing w:after="0" w:line="360" w:lineRule="auto"/>
        <w:ind w:left="-142"/>
        <w:contextualSpacing/>
        <w:rPr>
          <w:rFonts w:ascii="Arial" w:hAnsi="Arial" w:cs="Arial"/>
        </w:rPr>
      </w:pPr>
      <w:r>
        <w:rPr>
          <w:rFonts w:ascii="Arial" w:hAnsi="Arial" w:cs="Arial"/>
        </w:rPr>
        <w:t>Testemunhas:</w:t>
      </w:r>
    </w:p>
    <w:p w:rsidR="00BC42C6" w:rsidRDefault="00102843">
      <w:pPr>
        <w:tabs>
          <w:tab w:val="left" w:pos="1702"/>
        </w:tabs>
        <w:spacing w:after="0" w:line="360" w:lineRule="auto"/>
        <w:ind w:left="-142" w:right="-142"/>
        <w:contextualSpacing/>
        <w:rPr>
          <w:rFonts w:ascii="Arial" w:hAnsi="Arial" w:cs="Arial"/>
        </w:rPr>
      </w:pPr>
      <w:r>
        <w:rPr>
          <w:rFonts w:ascii="Arial" w:hAnsi="Arial" w:cs="Arial"/>
        </w:rPr>
        <w:t>Nome:__________________________</w:t>
      </w:r>
      <w:r>
        <w:rPr>
          <w:rFonts w:ascii="Arial" w:hAnsi="Arial" w:cs="Arial"/>
        </w:rPr>
        <w:tab/>
      </w:r>
      <w:r>
        <w:rPr>
          <w:rFonts w:ascii="Arial" w:hAnsi="Arial" w:cs="Arial"/>
        </w:rPr>
        <w:tab/>
        <w:t>Nome:___________________________</w:t>
      </w:r>
    </w:p>
    <w:p w:rsidR="00BC42C6" w:rsidRDefault="00102843">
      <w:pPr>
        <w:tabs>
          <w:tab w:val="left" w:pos="1702"/>
        </w:tabs>
        <w:spacing w:after="0" w:line="360" w:lineRule="auto"/>
        <w:ind w:left="-142" w:right="-284"/>
        <w:contextualSpacing/>
        <w:rPr>
          <w:rFonts w:ascii="Arial" w:hAnsi="Arial" w:cs="Arial"/>
        </w:rPr>
      </w:pPr>
      <w:r>
        <w:rPr>
          <w:rFonts w:ascii="Arial" w:hAnsi="Arial" w:cs="Arial"/>
        </w:rPr>
        <w:t>Assinatura:______________________</w:t>
      </w:r>
      <w:r>
        <w:rPr>
          <w:rFonts w:ascii="Arial" w:hAnsi="Arial" w:cs="Arial"/>
        </w:rPr>
        <w:tab/>
      </w:r>
      <w:r>
        <w:rPr>
          <w:rFonts w:ascii="Arial" w:hAnsi="Arial" w:cs="Arial"/>
        </w:rPr>
        <w:tab/>
        <w:t>Assinatura:_______________________</w:t>
      </w:r>
    </w:p>
    <w:p w:rsidR="00BC42C6" w:rsidRDefault="00102843">
      <w:pPr>
        <w:tabs>
          <w:tab w:val="left" w:pos="1702"/>
        </w:tabs>
        <w:spacing w:after="0" w:line="360" w:lineRule="auto"/>
        <w:ind w:left="-142" w:right="-284"/>
        <w:contextualSpacing/>
        <w:rPr>
          <w:rFonts w:ascii="Arial" w:hAnsi="Arial" w:cs="Arial"/>
        </w:rPr>
      </w:pPr>
      <w:r>
        <w:rPr>
          <w:rFonts w:ascii="Arial" w:hAnsi="Arial" w:cs="Arial"/>
        </w:rPr>
        <w:t>Documento:_____________________</w:t>
      </w:r>
      <w:r>
        <w:rPr>
          <w:rFonts w:ascii="Arial" w:hAnsi="Arial" w:cs="Arial"/>
        </w:rPr>
        <w:tab/>
      </w:r>
      <w:r>
        <w:rPr>
          <w:rFonts w:ascii="Arial" w:hAnsi="Arial" w:cs="Arial"/>
        </w:rPr>
        <w:tab/>
        <w:t>Documento:_______________________</w:t>
      </w:r>
    </w:p>
    <w:p w:rsidR="00BC42C6" w:rsidRDefault="00BC42C6">
      <w:pPr>
        <w:spacing w:after="0"/>
        <w:jc w:val="center"/>
        <w:rPr>
          <w:rFonts w:ascii="Arial" w:hAnsi="Arial" w:cs="Arial"/>
          <w:b/>
          <w:sz w:val="22"/>
          <w:szCs w:val="22"/>
        </w:rPr>
      </w:pPr>
    </w:p>
    <w:p w:rsidR="00BC42C6" w:rsidRDefault="00BC42C6">
      <w:pPr>
        <w:spacing w:after="0"/>
        <w:jc w:val="center"/>
        <w:rPr>
          <w:rFonts w:ascii="Arial" w:hAnsi="Arial" w:cs="Arial"/>
          <w:b/>
          <w:sz w:val="22"/>
          <w:szCs w:val="22"/>
        </w:rPr>
      </w:pPr>
    </w:p>
    <w:p w:rsidR="00BC42C6" w:rsidRDefault="00BC42C6">
      <w:pPr>
        <w:spacing w:after="0"/>
        <w:jc w:val="center"/>
        <w:rPr>
          <w:rFonts w:ascii="Arial" w:hAnsi="Arial" w:cs="Arial"/>
          <w:b/>
          <w:sz w:val="22"/>
          <w:szCs w:val="22"/>
        </w:rPr>
      </w:pPr>
    </w:p>
    <w:p w:rsidR="00BC42C6" w:rsidRDefault="00BC42C6">
      <w:pPr>
        <w:spacing w:after="0"/>
        <w:jc w:val="center"/>
        <w:rPr>
          <w:rFonts w:ascii="Arial" w:hAnsi="Arial" w:cs="Arial"/>
          <w:b/>
          <w:sz w:val="22"/>
          <w:szCs w:val="22"/>
        </w:rPr>
      </w:pPr>
    </w:p>
    <w:p w:rsidR="00BC42C6" w:rsidRDefault="00BC42C6">
      <w:pPr>
        <w:spacing w:after="0"/>
        <w:jc w:val="center"/>
        <w:rPr>
          <w:rFonts w:ascii="Arial" w:hAnsi="Arial" w:cs="Arial"/>
          <w:b/>
          <w:sz w:val="22"/>
          <w:szCs w:val="22"/>
        </w:rPr>
      </w:pPr>
    </w:p>
    <w:p w:rsidR="00BC42C6" w:rsidRDefault="00BC42C6">
      <w:pPr>
        <w:spacing w:after="0"/>
        <w:jc w:val="center"/>
        <w:rPr>
          <w:rFonts w:ascii="Arial" w:hAnsi="Arial" w:cs="Arial"/>
          <w:b/>
          <w:sz w:val="22"/>
          <w:szCs w:val="22"/>
        </w:rPr>
      </w:pPr>
    </w:p>
    <w:p w:rsidR="00BC42C6" w:rsidRDefault="00102843">
      <w:pPr>
        <w:spacing w:after="0"/>
        <w:jc w:val="center"/>
        <w:rPr>
          <w:rFonts w:ascii="Arial" w:hAnsi="Arial" w:cs="Arial"/>
          <w:b/>
          <w:sz w:val="22"/>
          <w:szCs w:val="22"/>
        </w:rPr>
      </w:pPr>
      <w:proofErr w:type="gramStart"/>
      <w:r>
        <w:rPr>
          <w:rFonts w:ascii="Arial" w:hAnsi="Arial" w:cs="Arial"/>
          <w:b/>
          <w:sz w:val="22"/>
          <w:szCs w:val="22"/>
        </w:rPr>
        <w:t>ANEXO VI</w:t>
      </w:r>
      <w:proofErr w:type="gramEnd"/>
      <w:r>
        <w:rPr>
          <w:rFonts w:ascii="Arial" w:hAnsi="Arial" w:cs="Arial"/>
          <w:b/>
          <w:sz w:val="22"/>
          <w:szCs w:val="22"/>
        </w:rPr>
        <w:t xml:space="preserve"> </w:t>
      </w:r>
    </w:p>
    <w:p w:rsidR="00BC42C6" w:rsidRDefault="00102843">
      <w:pPr>
        <w:pStyle w:val="Heading5"/>
        <w:jc w:val="center"/>
        <w:rPr>
          <w:rFonts w:ascii="Arial" w:hAnsi="Arial" w:cs="Arial"/>
        </w:rPr>
      </w:pPr>
      <w:r>
        <w:rPr>
          <w:rFonts w:ascii="Arial" w:hAnsi="Arial" w:cs="Arial"/>
        </w:rPr>
        <w:t>PREGÃO PRESENCIA Nº 02/2021 – PROCESSO Nº 037/2021</w:t>
      </w:r>
    </w:p>
    <w:p w:rsidR="00BC42C6" w:rsidRDefault="00102843">
      <w:pPr>
        <w:jc w:val="center"/>
        <w:rPr>
          <w:rFonts w:ascii="Arial" w:hAnsi="Arial" w:cs="Arial"/>
          <w:b/>
        </w:rPr>
      </w:pPr>
      <w:r>
        <w:rPr>
          <w:rFonts w:ascii="Arial" w:hAnsi="Arial" w:cs="Arial"/>
          <w:b/>
        </w:rPr>
        <w:t>DESCRIÇÃO DO OBJETO – LOTE ÚNICO</w:t>
      </w:r>
    </w:p>
    <w:p w:rsidR="00BC42C6" w:rsidRDefault="00102843">
      <w:pPr>
        <w:ind w:firstLine="708"/>
        <w:rPr>
          <w:rFonts w:ascii="Arial" w:hAnsi="Arial" w:cs="Arial"/>
        </w:rPr>
      </w:pPr>
      <w:r>
        <w:rPr>
          <w:rFonts w:ascii="Arial" w:hAnsi="Arial" w:cs="Arial"/>
        </w:rPr>
        <w:t>- Sempre que solicitado qualquer item a Câmara encaminhará o Layout:</w:t>
      </w:r>
    </w:p>
    <w:p w:rsidR="00BC42C6" w:rsidRDefault="00102843">
      <w:pPr>
        <w:rPr>
          <w:rFonts w:ascii="Arial" w:hAnsi="Arial" w:cs="Arial"/>
          <w:b/>
          <w:bCs/>
        </w:rPr>
      </w:pPr>
      <w:r>
        <w:rPr>
          <w:rFonts w:ascii="Arial" w:hAnsi="Arial" w:cs="Arial"/>
          <w:b/>
          <w:bCs/>
        </w:rPr>
        <w:t>LOTE ÚNICO:</w:t>
      </w:r>
    </w:p>
    <w:p w:rsidR="00BC42C6" w:rsidRDefault="00102843">
      <w:pPr>
        <w:spacing w:after="0"/>
        <w:jc w:val="both"/>
        <w:rPr>
          <w:rFonts w:ascii="Arial" w:hAnsi="Arial" w:cs="Arial"/>
          <w:b/>
          <w:bCs/>
          <w:sz w:val="22"/>
          <w:szCs w:val="22"/>
        </w:rPr>
      </w:pPr>
      <w:r>
        <w:rPr>
          <w:rFonts w:ascii="Arial" w:hAnsi="Arial" w:cs="Arial"/>
          <w:b/>
          <w:bCs/>
          <w:sz w:val="22"/>
          <w:szCs w:val="22"/>
          <w:u w:val="single"/>
        </w:rPr>
        <w:t xml:space="preserve">ITEM 01 - </w:t>
      </w:r>
      <w:r>
        <w:rPr>
          <w:rFonts w:ascii="Arial" w:hAnsi="Arial" w:cs="Arial"/>
          <w:b/>
          <w:bCs/>
          <w:color w:val="000000"/>
          <w:sz w:val="22"/>
          <w:szCs w:val="24"/>
          <w:lang w:eastAsia="pt-BR"/>
        </w:rPr>
        <w:t>BRASÃO DO MUNICÍPIO</w:t>
      </w:r>
      <w:r>
        <w:rPr>
          <w:rFonts w:ascii="Arial" w:hAnsi="Arial" w:cs="Arial"/>
          <w:b/>
          <w:bCs/>
          <w:sz w:val="22"/>
          <w:szCs w:val="22"/>
        </w:rPr>
        <w:t>:</w:t>
      </w:r>
    </w:p>
    <w:p w:rsidR="00BC42C6" w:rsidRDefault="00102843">
      <w:pPr>
        <w:spacing w:after="0"/>
        <w:jc w:val="both"/>
        <w:rPr>
          <w:rFonts w:ascii="Arial" w:hAnsi="Arial" w:cs="Arial"/>
        </w:rPr>
      </w:pPr>
      <w:r>
        <w:rPr>
          <w:rFonts w:ascii="Arial" w:hAnsi="Arial" w:cs="Arial"/>
        </w:rPr>
        <w:t>Quantidade: 10 (dez) unidades</w:t>
      </w:r>
    </w:p>
    <w:p w:rsidR="00BC42C6" w:rsidRDefault="00102843">
      <w:pPr>
        <w:spacing w:after="0"/>
        <w:jc w:val="both"/>
        <w:rPr>
          <w:rFonts w:ascii="Arial" w:hAnsi="Arial" w:cs="Arial"/>
        </w:rPr>
      </w:pPr>
      <w:r>
        <w:rPr>
          <w:rFonts w:ascii="Arial" w:hAnsi="Arial" w:cs="Arial"/>
        </w:rPr>
        <w:t>Tamanho: 21x30cm</w:t>
      </w:r>
    </w:p>
    <w:p w:rsidR="00BC42C6" w:rsidRDefault="00102843">
      <w:pPr>
        <w:spacing w:after="0"/>
        <w:jc w:val="both"/>
        <w:rPr>
          <w:rFonts w:ascii="Arial" w:hAnsi="Arial" w:cs="Arial"/>
        </w:rPr>
      </w:pPr>
      <w:r>
        <w:rPr>
          <w:rFonts w:ascii="Arial" w:hAnsi="Arial" w:cs="Arial"/>
        </w:rPr>
        <w:t xml:space="preserve">Material: Placa com fundo acrílico branco </w:t>
      </w:r>
      <w:proofErr w:type="gramStart"/>
      <w:r>
        <w:rPr>
          <w:rFonts w:ascii="Arial" w:hAnsi="Arial" w:cs="Arial"/>
        </w:rPr>
        <w:t>6mm</w:t>
      </w:r>
      <w:proofErr w:type="gramEnd"/>
      <w:r>
        <w:rPr>
          <w:rFonts w:ascii="Arial" w:hAnsi="Arial" w:cs="Arial"/>
        </w:rPr>
        <w:t xml:space="preserve"> e frente em acrílico 3mm transparente com impressão UV, botões em inox completo para instalação.</w:t>
      </w:r>
    </w:p>
    <w:p w:rsidR="00BC42C6" w:rsidRDefault="00BC42C6">
      <w:pPr>
        <w:tabs>
          <w:tab w:val="left" w:pos="3150"/>
        </w:tabs>
        <w:spacing w:after="0"/>
        <w:rPr>
          <w:rFonts w:ascii="Arial" w:hAnsi="Arial" w:cs="Arial"/>
          <w:sz w:val="10"/>
          <w:szCs w:val="10"/>
        </w:rPr>
      </w:pPr>
    </w:p>
    <w:p w:rsidR="00BC42C6" w:rsidRDefault="00102843">
      <w:pPr>
        <w:tabs>
          <w:tab w:val="left" w:pos="2430"/>
        </w:tabs>
        <w:spacing w:after="0"/>
        <w:rPr>
          <w:rFonts w:ascii="Arial" w:hAnsi="Arial" w:cs="Arial"/>
        </w:rPr>
      </w:pPr>
      <w:r>
        <w:rPr>
          <w:rFonts w:ascii="Arial" w:hAnsi="Arial" w:cs="Arial"/>
        </w:rPr>
        <w:t>MODELO:</w:t>
      </w:r>
    </w:p>
    <w:p w:rsidR="00BC42C6" w:rsidRDefault="00BC42C6">
      <w:pPr>
        <w:tabs>
          <w:tab w:val="left" w:pos="2430"/>
        </w:tabs>
        <w:spacing w:after="0"/>
        <w:rPr>
          <w:rFonts w:ascii="Arial" w:hAnsi="Arial" w:cs="Arial"/>
          <w:sz w:val="10"/>
          <w:szCs w:val="10"/>
        </w:rPr>
      </w:pPr>
    </w:p>
    <w:p w:rsidR="00BC42C6" w:rsidRDefault="00B1442E">
      <w:pPr>
        <w:tabs>
          <w:tab w:val="left" w:pos="2430"/>
        </w:tabs>
        <w:rPr>
          <w:rFonts w:ascii="Arial" w:hAnsi="Arial" w:cs="Arial"/>
        </w:rPr>
      </w:pPr>
      <w:r w:rsidRPr="00B1442E">
        <w:rPr>
          <w:rFonts w:ascii="Arial" w:hAnsi="Arial" w:cs="Arial"/>
          <w:sz w:val="24"/>
          <w:szCs w:val="24"/>
          <w:lang w:eastAsia="pt-BR"/>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0;margin-top:0;width:50pt;height:50pt;z-index:251649536;visibility:hidden" filled="t" stroked="t">
            <v:stroke joinstyle="round"/>
            <v:path o:extrusionok="t" gradientshapeok="f" o:connecttype="segments"/>
            <o:lock v:ext="edit" aspectratio="f" selection="t"/>
          </v:shape>
        </w:pict>
      </w:r>
      <w:r w:rsidR="00CD2161" w:rsidRPr="00B1442E">
        <w:rPr>
          <w:rFonts w:ascii="Arial" w:hAnsi="Arial" w:cs="Arial"/>
          <w:sz w:val="24"/>
          <w:szCs w:val="24"/>
          <w:lang w:eastAsia="pt-BR"/>
        </w:rPr>
        <w:pict>
          <v:shape id="_x0000_i1025" type="#_x0000_t75" style="width:337.5pt;height:468.75pt;mso-wrap-distance-left:0;mso-wrap-distance-top:0;mso-wrap-distance-right:0;mso-wrap-distance-bottom:0">
            <v:imagedata r:id="rId11" o:title=""/>
            <v:path textboxrect="0,0,0,0"/>
          </v:shape>
        </w:pict>
      </w: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102843">
      <w:pPr>
        <w:spacing w:after="0"/>
        <w:jc w:val="both"/>
        <w:rPr>
          <w:rFonts w:ascii="Arial" w:hAnsi="Arial" w:cs="Arial"/>
          <w:b/>
          <w:bCs/>
          <w:sz w:val="22"/>
          <w:szCs w:val="22"/>
        </w:rPr>
      </w:pPr>
      <w:r>
        <w:rPr>
          <w:rFonts w:ascii="Arial" w:hAnsi="Arial" w:cs="Arial"/>
          <w:b/>
          <w:bCs/>
          <w:sz w:val="22"/>
          <w:szCs w:val="22"/>
          <w:u w:val="single"/>
        </w:rPr>
        <w:t>ITEM 02 –</w:t>
      </w:r>
      <w:r>
        <w:rPr>
          <w:rFonts w:ascii="Arial" w:hAnsi="Arial" w:cs="Arial"/>
          <w:b/>
          <w:bCs/>
          <w:sz w:val="22"/>
          <w:szCs w:val="22"/>
        </w:rPr>
        <w:t xml:space="preserve"> TÍTULO DE CIDADANIA CANGUÇUENSE:</w:t>
      </w:r>
    </w:p>
    <w:p w:rsidR="00BC42C6" w:rsidRDefault="00102843">
      <w:pPr>
        <w:spacing w:after="0"/>
        <w:jc w:val="both"/>
        <w:rPr>
          <w:rFonts w:ascii="Arial" w:hAnsi="Arial" w:cs="Arial"/>
        </w:rPr>
      </w:pPr>
      <w:r>
        <w:rPr>
          <w:rFonts w:ascii="Arial" w:hAnsi="Arial" w:cs="Arial"/>
        </w:rPr>
        <w:t>Quantidade: 50 (cinquenta) unidades</w:t>
      </w:r>
    </w:p>
    <w:p w:rsidR="00BC42C6" w:rsidRDefault="00102843">
      <w:pPr>
        <w:spacing w:after="0"/>
        <w:jc w:val="both"/>
        <w:rPr>
          <w:rFonts w:ascii="Arial" w:hAnsi="Arial" w:cs="Arial"/>
        </w:rPr>
      </w:pPr>
      <w:r>
        <w:rPr>
          <w:rFonts w:ascii="Arial" w:hAnsi="Arial" w:cs="Arial"/>
        </w:rPr>
        <w:t>Tamanho: 21x30cm</w:t>
      </w:r>
    </w:p>
    <w:p w:rsidR="00BC42C6" w:rsidRDefault="00102843">
      <w:pPr>
        <w:spacing w:after="0"/>
        <w:jc w:val="both"/>
        <w:rPr>
          <w:rFonts w:ascii="Arial" w:hAnsi="Arial" w:cs="Arial"/>
        </w:rPr>
      </w:pPr>
      <w:r>
        <w:rPr>
          <w:rFonts w:ascii="Arial" w:hAnsi="Arial" w:cs="Arial"/>
        </w:rPr>
        <w:t xml:space="preserve">Material: Placa com fundo acrílico branco </w:t>
      </w:r>
      <w:proofErr w:type="gramStart"/>
      <w:r>
        <w:rPr>
          <w:rFonts w:ascii="Arial" w:hAnsi="Arial" w:cs="Arial"/>
        </w:rPr>
        <w:t>6mm</w:t>
      </w:r>
      <w:proofErr w:type="gramEnd"/>
      <w:r>
        <w:rPr>
          <w:rFonts w:ascii="Arial" w:hAnsi="Arial" w:cs="Arial"/>
        </w:rPr>
        <w:t xml:space="preserve"> e frente em acrílico 3mm transparente com impressão UV, botões em inox completo para instalação.</w:t>
      </w:r>
    </w:p>
    <w:p w:rsidR="00BC42C6" w:rsidRDefault="00BC42C6">
      <w:pPr>
        <w:tabs>
          <w:tab w:val="left" w:pos="2430"/>
        </w:tabs>
        <w:spacing w:after="0"/>
        <w:rPr>
          <w:rFonts w:ascii="Arial" w:hAnsi="Arial" w:cs="Arial"/>
          <w:sz w:val="10"/>
          <w:szCs w:val="10"/>
        </w:rPr>
      </w:pPr>
    </w:p>
    <w:p w:rsidR="00BC42C6" w:rsidRDefault="00102843">
      <w:pPr>
        <w:tabs>
          <w:tab w:val="left" w:pos="2430"/>
        </w:tabs>
        <w:spacing w:after="0"/>
        <w:rPr>
          <w:rFonts w:ascii="Arial" w:hAnsi="Arial" w:cs="Arial"/>
        </w:rPr>
      </w:pPr>
      <w:r>
        <w:rPr>
          <w:rFonts w:ascii="Arial" w:hAnsi="Arial" w:cs="Arial"/>
        </w:rPr>
        <w:t>MODELO:</w:t>
      </w:r>
    </w:p>
    <w:p w:rsidR="00BC42C6" w:rsidRDefault="00BC42C6">
      <w:pPr>
        <w:tabs>
          <w:tab w:val="left" w:pos="2430"/>
        </w:tabs>
        <w:spacing w:after="0"/>
        <w:rPr>
          <w:rFonts w:ascii="Arial" w:hAnsi="Arial" w:cs="Arial"/>
          <w:sz w:val="10"/>
          <w:szCs w:val="10"/>
        </w:rPr>
      </w:pPr>
    </w:p>
    <w:p w:rsidR="00BC42C6" w:rsidRDefault="00B1442E">
      <w:pPr>
        <w:tabs>
          <w:tab w:val="left" w:pos="2430"/>
        </w:tabs>
        <w:spacing w:after="0"/>
        <w:ind w:left="-426"/>
        <w:rPr>
          <w:rFonts w:ascii="Arial" w:hAnsi="Arial" w:cs="Arial"/>
        </w:rPr>
      </w:pPr>
      <w:r>
        <w:rPr>
          <w:rFonts w:ascii="Arial" w:hAnsi="Arial" w:cs="Arial"/>
          <w:lang w:eastAsia="pt-BR"/>
        </w:rPr>
        <w:lastRenderedPageBreak/>
        <w:pict>
          <v:shape id="_x0000_s1057" type="#_x0000_t75" style="position:absolute;left:0;text-align:left;margin-left:0;margin-top:0;width:50pt;height:50pt;z-index:251650560;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26" type="#_x0000_t75" style="width:480.75pt;height:340.5pt;mso-wrap-distance-left:0;mso-wrap-distance-top:0;mso-wrap-distance-right:0;mso-wrap-distance-bottom:0">
            <v:imagedata r:id="rId12" o:title=""/>
            <v:path textboxrect="0,0,0,0"/>
          </v:shape>
        </w:pict>
      </w:r>
    </w:p>
    <w:p w:rsidR="00BC42C6" w:rsidRDefault="00102843">
      <w:pPr>
        <w:tabs>
          <w:tab w:val="left" w:pos="8265"/>
        </w:tabs>
        <w:rPr>
          <w:rFonts w:ascii="Arial" w:hAnsi="Arial" w:cs="Arial"/>
        </w:rPr>
      </w:pPr>
      <w:r>
        <w:rPr>
          <w:rFonts w:ascii="Arial" w:hAnsi="Arial" w:cs="Arial"/>
        </w:rPr>
        <w:tab/>
      </w: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BC42C6">
      <w:pPr>
        <w:tabs>
          <w:tab w:val="left" w:pos="8265"/>
        </w:tabs>
        <w:rPr>
          <w:rFonts w:ascii="Arial" w:hAnsi="Arial" w:cs="Arial"/>
        </w:rPr>
      </w:pPr>
    </w:p>
    <w:p w:rsidR="00BC42C6" w:rsidRDefault="00102843">
      <w:pPr>
        <w:spacing w:after="0"/>
        <w:jc w:val="both"/>
        <w:rPr>
          <w:rFonts w:ascii="Arial" w:hAnsi="Arial" w:cs="Arial"/>
          <w:b/>
          <w:bCs/>
          <w:sz w:val="22"/>
          <w:szCs w:val="22"/>
        </w:rPr>
      </w:pPr>
      <w:r>
        <w:rPr>
          <w:rFonts w:ascii="Arial" w:hAnsi="Arial" w:cs="Arial"/>
          <w:b/>
          <w:bCs/>
          <w:sz w:val="22"/>
          <w:szCs w:val="22"/>
          <w:u w:val="single"/>
        </w:rPr>
        <w:t>ITEM 03 –</w:t>
      </w:r>
      <w:r>
        <w:rPr>
          <w:rFonts w:ascii="Arial" w:hAnsi="Arial" w:cs="Arial"/>
          <w:b/>
          <w:bCs/>
          <w:sz w:val="22"/>
          <w:szCs w:val="22"/>
        </w:rPr>
        <w:t xml:space="preserve"> TÍTULO DE CIDADÃO EMÉRITO:</w:t>
      </w:r>
    </w:p>
    <w:p w:rsidR="00BC42C6" w:rsidRDefault="00102843">
      <w:pPr>
        <w:spacing w:after="0"/>
        <w:jc w:val="both"/>
        <w:rPr>
          <w:rFonts w:ascii="Arial" w:hAnsi="Arial" w:cs="Arial"/>
        </w:rPr>
      </w:pPr>
      <w:r>
        <w:rPr>
          <w:rFonts w:ascii="Arial" w:hAnsi="Arial" w:cs="Arial"/>
        </w:rPr>
        <w:t>Quantidade: 04 (quatro) unidades</w:t>
      </w:r>
    </w:p>
    <w:p w:rsidR="00BC42C6" w:rsidRDefault="00102843">
      <w:pPr>
        <w:spacing w:after="0"/>
        <w:jc w:val="both"/>
        <w:rPr>
          <w:rFonts w:ascii="Arial" w:hAnsi="Arial" w:cs="Arial"/>
        </w:rPr>
      </w:pPr>
      <w:r>
        <w:rPr>
          <w:rFonts w:ascii="Arial" w:hAnsi="Arial" w:cs="Arial"/>
        </w:rPr>
        <w:t>Tamanho: 21x30cm</w:t>
      </w:r>
    </w:p>
    <w:p w:rsidR="00BC42C6" w:rsidRDefault="00102843">
      <w:pPr>
        <w:spacing w:after="0"/>
        <w:jc w:val="both"/>
        <w:rPr>
          <w:rFonts w:ascii="Arial" w:hAnsi="Arial" w:cs="Arial"/>
        </w:rPr>
      </w:pPr>
      <w:r>
        <w:rPr>
          <w:rFonts w:ascii="Arial" w:hAnsi="Arial" w:cs="Arial"/>
        </w:rPr>
        <w:t xml:space="preserve">Material: Placa com fundo acrílico branco </w:t>
      </w:r>
      <w:proofErr w:type="gramStart"/>
      <w:r>
        <w:rPr>
          <w:rFonts w:ascii="Arial" w:hAnsi="Arial" w:cs="Arial"/>
        </w:rPr>
        <w:t>6mm</w:t>
      </w:r>
      <w:proofErr w:type="gramEnd"/>
      <w:r>
        <w:rPr>
          <w:rFonts w:ascii="Arial" w:hAnsi="Arial" w:cs="Arial"/>
        </w:rPr>
        <w:t xml:space="preserve"> e frente em acrílico 3mm transparente com impressão UV, botões em inox completo para instalação.</w:t>
      </w:r>
    </w:p>
    <w:p w:rsidR="00BC42C6" w:rsidRDefault="00BC42C6">
      <w:pPr>
        <w:tabs>
          <w:tab w:val="left" w:pos="8265"/>
        </w:tabs>
        <w:spacing w:after="0"/>
        <w:rPr>
          <w:rFonts w:ascii="Arial" w:hAnsi="Arial" w:cs="Arial"/>
          <w:sz w:val="10"/>
          <w:szCs w:val="10"/>
        </w:rPr>
      </w:pPr>
    </w:p>
    <w:p w:rsidR="00BC42C6" w:rsidRDefault="00102843">
      <w:pPr>
        <w:tabs>
          <w:tab w:val="left" w:pos="8265"/>
        </w:tabs>
        <w:spacing w:after="0"/>
        <w:rPr>
          <w:rFonts w:ascii="Arial" w:hAnsi="Arial" w:cs="Arial"/>
        </w:rPr>
      </w:pPr>
      <w:r>
        <w:rPr>
          <w:rFonts w:ascii="Arial" w:hAnsi="Arial" w:cs="Arial"/>
        </w:rPr>
        <w:t>MODELO:</w:t>
      </w:r>
    </w:p>
    <w:p w:rsidR="00BC42C6" w:rsidRDefault="00BC42C6">
      <w:pPr>
        <w:tabs>
          <w:tab w:val="left" w:pos="8265"/>
        </w:tabs>
        <w:spacing w:after="0"/>
        <w:rPr>
          <w:rFonts w:ascii="Arial" w:hAnsi="Arial" w:cs="Arial"/>
          <w:sz w:val="10"/>
          <w:szCs w:val="10"/>
        </w:rPr>
      </w:pPr>
    </w:p>
    <w:p w:rsidR="00BC42C6" w:rsidRDefault="00B1442E">
      <w:pPr>
        <w:tabs>
          <w:tab w:val="left" w:pos="8265"/>
        </w:tabs>
        <w:spacing w:after="0"/>
        <w:ind w:left="-284"/>
        <w:rPr>
          <w:rFonts w:ascii="Arial" w:hAnsi="Arial" w:cs="Arial"/>
        </w:rPr>
      </w:pPr>
      <w:r>
        <w:rPr>
          <w:rFonts w:ascii="Arial" w:hAnsi="Arial" w:cs="Arial"/>
          <w:lang w:eastAsia="pt-BR"/>
        </w:rPr>
        <w:lastRenderedPageBreak/>
        <w:pict>
          <v:shape id="_x0000_s1055" type="#_x0000_t75" style="position:absolute;left:0;text-align:left;margin-left:0;margin-top:0;width:50pt;height:50pt;z-index:251651584;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27" type="#_x0000_t75" style="width:480pt;height:340.5pt;mso-wrap-distance-left:0;mso-wrap-distance-top:0;mso-wrap-distance-right:0;mso-wrap-distance-bottom:0">
            <v:imagedata r:id="rId13" o:title=""/>
            <v:path textboxrect="0,0,0,0"/>
          </v:shape>
        </w:pict>
      </w:r>
    </w:p>
    <w:p w:rsidR="00BC42C6" w:rsidRDefault="00102843">
      <w:pPr>
        <w:tabs>
          <w:tab w:val="left" w:pos="8265"/>
        </w:tabs>
        <w:rPr>
          <w:rFonts w:ascii="Arial" w:hAnsi="Arial" w:cs="Arial"/>
        </w:rPr>
      </w:pPr>
      <w:r>
        <w:rPr>
          <w:rFonts w:ascii="Arial" w:hAnsi="Arial" w:cs="Arial"/>
        </w:rPr>
        <w:tab/>
      </w: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BC42C6">
      <w:pPr>
        <w:spacing w:after="0"/>
        <w:jc w:val="both"/>
        <w:rPr>
          <w:rFonts w:ascii="Arial" w:hAnsi="Arial" w:cs="Arial"/>
          <w:b/>
          <w:bCs/>
          <w:sz w:val="22"/>
          <w:szCs w:val="22"/>
          <w:u w:val="single"/>
        </w:rPr>
      </w:pPr>
    </w:p>
    <w:p w:rsidR="00BC42C6" w:rsidRDefault="00102843">
      <w:pPr>
        <w:spacing w:after="0"/>
        <w:jc w:val="both"/>
        <w:rPr>
          <w:rFonts w:ascii="Arial" w:hAnsi="Arial" w:cs="Arial"/>
          <w:b/>
          <w:bCs/>
          <w:sz w:val="22"/>
          <w:szCs w:val="22"/>
        </w:rPr>
      </w:pPr>
      <w:r>
        <w:rPr>
          <w:rFonts w:ascii="Arial" w:hAnsi="Arial" w:cs="Arial"/>
          <w:b/>
          <w:bCs/>
          <w:sz w:val="22"/>
          <w:szCs w:val="22"/>
          <w:u w:val="single"/>
        </w:rPr>
        <w:t>ITEM 04 –</w:t>
      </w:r>
      <w:r>
        <w:rPr>
          <w:rFonts w:ascii="Arial" w:hAnsi="Arial" w:cs="Arial"/>
          <w:b/>
          <w:bCs/>
          <w:sz w:val="22"/>
          <w:szCs w:val="22"/>
        </w:rPr>
        <w:t xml:space="preserve"> TÍTULO DE CIDADÃO HONORÁRIO:</w:t>
      </w:r>
    </w:p>
    <w:p w:rsidR="00BC42C6" w:rsidRDefault="00102843">
      <w:pPr>
        <w:spacing w:after="0"/>
        <w:jc w:val="both"/>
        <w:rPr>
          <w:rFonts w:ascii="Arial" w:hAnsi="Arial" w:cs="Arial"/>
        </w:rPr>
      </w:pPr>
      <w:r>
        <w:rPr>
          <w:rFonts w:ascii="Arial" w:hAnsi="Arial" w:cs="Arial"/>
        </w:rPr>
        <w:t>Quantidade: 04 (quatro) unidades</w:t>
      </w:r>
    </w:p>
    <w:p w:rsidR="00BC42C6" w:rsidRDefault="00102843">
      <w:pPr>
        <w:spacing w:after="0"/>
        <w:jc w:val="both"/>
        <w:rPr>
          <w:rFonts w:ascii="Arial" w:hAnsi="Arial" w:cs="Arial"/>
        </w:rPr>
      </w:pPr>
      <w:r>
        <w:rPr>
          <w:rFonts w:ascii="Arial" w:hAnsi="Arial" w:cs="Arial"/>
        </w:rPr>
        <w:t>Tamanho: 21x30cm</w:t>
      </w:r>
    </w:p>
    <w:p w:rsidR="00BC42C6" w:rsidRDefault="00102843">
      <w:pPr>
        <w:spacing w:after="0"/>
        <w:jc w:val="both"/>
        <w:rPr>
          <w:rFonts w:ascii="Arial" w:hAnsi="Arial" w:cs="Arial"/>
        </w:rPr>
      </w:pPr>
      <w:r>
        <w:rPr>
          <w:rFonts w:ascii="Arial" w:hAnsi="Arial" w:cs="Arial"/>
        </w:rPr>
        <w:t xml:space="preserve">Material: Placa com fundo acrílico branco </w:t>
      </w:r>
      <w:proofErr w:type="gramStart"/>
      <w:r>
        <w:rPr>
          <w:rFonts w:ascii="Arial" w:hAnsi="Arial" w:cs="Arial"/>
        </w:rPr>
        <w:t>6mm</w:t>
      </w:r>
      <w:proofErr w:type="gramEnd"/>
      <w:r>
        <w:rPr>
          <w:rFonts w:ascii="Arial" w:hAnsi="Arial" w:cs="Arial"/>
        </w:rPr>
        <w:t xml:space="preserve"> e frente em acrílico 3mm transparente com impressão UV, botões em inox completo para instalação..</w:t>
      </w:r>
    </w:p>
    <w:p w:rsidR="00BC42C6" w:rsidRDefault="00BC42C6">
      <w:pPr>
        <w:tabs>
          <w:tab w:val="left" w:pos="8265"/>
        </w:tabs>
        <w:spacing w:after="0"/>
        <w:rPr>
          <w:rFonts w:ascii="Arial" w:hAnsi="Arial" w:cs="Arial"/>
          <w:sz w:val="10"/>
          <w:szCs w:val="10"/>
        </w:rPr>
      </w:pPr>
    </w:p>
    <w:p w:rsidR="00BC42C6" w:rsidRDefault="00102843">
      <w:pPr>
        <w:tabs>
          <w:tab w:val="left" w:pos="8265"/>
        </w:tabs>
        <w:spacing w:after="0"/>
        <w:rPr>
          <w:rFonts w:ascii="Arial" w:hAnsi="Arial" w:cs="Arial"/>
        </w:rPr>
      </w:pPr>
      <w:r>
        <w:rPr>
          <w:rFonts w:ascii="Arial" w:hAnsi="Arial" w:cs="Arial"/>
        </w:rPr>
        <w:t>MODELO:</w:t>
      </w:r>
    </w:p>
    <w:p w:rsidR="00BC42C6" w:rsidRDefault="00BC42C6">
      <w:pPr>
        <w:tabs>
          <w:tab w:val="left" w:pos="8265"/>
        </w:tabs>
        <w:spacing w:after="0"/>
        <w:rPr>
          <w:rFonts w:ascii="Arial" w:hAnsi="Arial" w:cs="Arial"/>
          <w:sz w:val="10"/>
          <w:szCs w:val="10"/>
        </w:rPr>
      </w:pPr>
    </w:p>
    <w:p w:rsidR="00BC42C6" w:rsidRDefault="00B1442E">
      <w:pPr>
        <w:tabs>
          <w:tab w:val="left" w:pos="8265"/>
        </w:tabs>
        <w:spacing w:after="0"/>
        <w:ind w:left="-284"/>
        <w:rPr>
          <w:rFonts w:ascii="Arial" w:hAnsi="Arial" w:cs="Arial"/>
        </w:rPr>
      </w:pPr>
      <w:r>
        <w:rPr>
          <w:rFonts w:ascii="Arial" w:hAnsi="Arial" w:cs="Arial"/>
          <w:lang w:eastAsia="pt-BR"/>
        </w:rPr>
        <w:lastRenderedPageBreak/>
        <w:pict>
          <v:shape id="_x0000_s1053" type="#_x0000_t75" style="position:absolute;left:0;text-align:left;margin-left:0;margin-top:0;width:50pt;height:50pt;z-index:251652608;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28" type="#_x0000_t75" style="width:483pt;height:340.5pt;mso-wrap-distance-left:0;mso-wrap-distance-top:0;mso-wrap-distance-right:0;mso-wrap-distance-bottom:0">
            <v:imagedata r:id="rId14" o:title=""/>
            <v:path textboxrect="0,0,0,0"/>
          </v:shape>
        </w:pict>
      </w:r>
    </w:p>
    <w:p w:rsidR="00BC42C6" w:rsidRDefault="00102843">
      <w:pPr>
        <w:tabs>
          <w:tab w:val="left" w:pos="7380"/>
        </w:tabs>
        <w:rPr>
          <w:rFonts w:ascii="Arial" w:hAnsi="Arial" w:cs="Arial"/>
        </w:rPr>
      </w:pPr>
      <w:r>
        <w:rPr>
          <w:rFonts w:ascii="Arial" w:hAnsi="Arial" w:cs="Arial"/>
        </w:rPr>
        <w:tab/>
      </w:r>
    </w:p>
    <w:p w:rsidR="00BC42C6" w:rsidRDefault="00BC42C6">
      <w:pPr>
        <w:tabs>
          <w:tab w:val="left" w:pos="7380"/>
        </w:tabs>
        <w:rPr>
          <w:rFonts w:ascii="Arial" w:hAnsi="Arial" w:cs="Arial"/>
        </w:rPr>
      </w:pPr>
    </w:p>
    <w:p w:rsidR="00BC42C6" w:rsidRDefault="00102843">
      <w:pPr>
        <w:spacing w:after="0"/>
        <w:jc w:val="both"/>
        <w:rPr>
          <w:rFonts w:ascii="Arial" w:hAnsi="Arial" w:cs="Arial"/>
          <w:b/>
          <w:bCs/>
          <w:sz w:val="22"/>
          <w:szCs w:val="22"/>
        </w:rPr>
      </w:pPr>
      <w:r>
        <w:rPr>
          <w:rFonts w:ascii="Arial" w:hAnsi="Arial" w:cs="Arial"/>
          <w:b/>
          <w:bCs/>
          <w:sz w:val="22"/>
          <w:szCs w:val="22"/>
          <w:u w:val="single"/>
        </w:rPr>
        <w:t xml:space="preserve">ITEM 05 – </w:t>
      </w:r>
      <w:r>
        <w:rPr>
          <w:rFonts w:ascii="Arial" w:hAnsi="Arial" w:cs="Arial"/>
          <w:b/>
          <w:bCs/>
          <w:sz w:val="22"/>
          <w:szCs w:val="22"/>
        </w:rPr>
        <w:t>COMENDA MÉRITO EMPRESARIAL E INDUSTRIAL:</w:t>
      </w:r>
    </w:p>
    <w:p w:rsidR="00BC42C6" w:rsidRDefault="00102843">
      <w:pPr>
        <w:spacing w:after="0"/>
        <w:jc w:val="both"/>
        <w:rPr>
          <w:rFonts w:ascii="Arial" w:hAnsi="Arial" w:cs="Arial"/>
        </w:rPr>
      </w:pPr>
      <w:r>
        <w:rPr>
          <w:rFonts w:ascii="Arial" w:hAnsi="Arial" w:cs="Arial"/>
        </w:rPr>
        <w:t>Quantidade: 05 (cinco)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tabs>
          <w:tab w:val="left" w:pos="7380"/>
        </w:tabs>
        <w:rPr>
          <w:rFonts w:ascii="Arial" w:hAnsi="Arial" w:cs="Arial"/>
        </w:rPr>
      </w:pPr>
      <w:r>
        <w:rPr>
          <w:rFonts w:ascii="Arial" w:hAnsi="Arial" w:cs="Arial"/>
          <w:lang w:eastAsia="pt-BR"/>
        </w:rPr>
        <w:lastRenderedPageBreak/>
        <w:pict>
          <v:shape id="_x0000_s1051" type="#_x0000_t75" style="position:absolute;margin-left:0;margin-top:0;width:50pt;height:50pt;z-index:251653632;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29" type="#_x0000_t75" style="width:337.5pt;height:252pt;mso-wrap-distance-left:0;mso-wrap-distance-top:0;mso-wrap-distance-right:0;mso-wrap-distance-bottom:0">
            <v:imagedata r:id="rId15"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06 –</w:t>
      </w:r>
      <w:r>
        <w:rPr>
          <w:rFonts w:ascii="Arial" w:hAnsi="Arial" w:cs="Arial"/>
          <w:b/>
          <w:bCs/>
          <w:sz w:val="22"/>
          <w:szCs w:val="22"/>
        </w:rPr>
        <w:t xml:space="preserve"> COMENDA TRADICIONALISTA – JOAQUIM TEIXEIRA </w:t>
      </w:r>
      <w:proofErr w:type="gramStart"/>
      <w:r>
        <w:rPr>
          <w:rFonts w:ascii="Arial" w:hAnsi="Arial" w:cs="Arial"/>
          <w:b/>
          <w:bCs/>
          <w:sz w:val="22"/>
          <w:szCs w:val="22"/>
        </w:rPr>
        <w:t>NUNES :</w:t>
      </w:r>
      <w:proofErr w:type="gramEnd"/>
    </w:p>
    <w:p w:rsidR="00BC42C6" w:rsidRDefault="00102843">
      <w:pPr>
        <w:spacing w:after="0"/>
        <w:jc w:val="both"/>
        <w:rPr>
          <w:rFonts w:ascii="Arial" w:hAnsi="Arial" w:cs="Arial"/>
        </w:rPr>
      </w:pPr>
      <w:r>
        <w:rPr>
          <w:rFonts w:ascii="Arial" w:hAnsi="Arial" w:cs="Arial"/>
        </w:rPr>
        <w:t>Quantidade: 20 (vinte)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tabs>
          <w:tab w:val="left" w:pos="7380"/>
        </w:tabs>
        <w:spacing w:after="0"/>
        <w:rPr>
          <w:rFonts w:ascii="Arial" w:hAnsi="Arial" w:cs="Arial"/>
        </w:rPr>
      </w:pPr>
      <w:r>
        <w:rPr>
          <w:rFonts w:ascii="Arial" w:hAnsi="Arial" w:cs="Arial"/>
          <w:lang w:eastAsia="pt-BR"/>
        </w:rPr>
        <w:pict>
          <v:shape id="_x0000_s1049" type="#_x0000_t75" style="position:absolute;margin-left:0;margin-top:0;width:50pt;height:50pt;z-index:251654656;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0" type="#_x0000_t75" style="width:336pt;height:252.75pt;mso-wrap-distance-left:0;mso-wrap-distance-top:0;mso-wrap-distance-right:0;mso-wrap-distance-bottom:0">
            <v:imagedata r:id="rId16"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07 –</w:t>
      </w:r>
      <w:r>
        <w:rPr>
          <w:rFonts w:ascii="Arial" w:hAnsi="Arial" w:cs="Arial"/>
          <w:b/>
          <w:bCs/>
          <w:sz w:val="22"/>
          <w:szCs w:val="22"/>
        </w:rPr>
        <w:t xml:space="preserve"> COMENDA CULTURAL CAA-</w:t>
      </w:r>
      <w:proofErr w:type="gramStart"/>
      <w:r>
        <w:rPr>
          <w:rFonts w:ascii="Arial" w:hAnsi="Arial" w:cs="Arial"/>
          <w:b/>
          <w:bCs/>
          <w:sz w:val="22"/>
          <w:szCs w:val="22"/>
        </w:rPr>
        <w:t>GUASSU :</w:t>
      </w:r>
      <w:proofErr w:type="gramEnd"/>
    </w:p>
    <w:p w:rsidR="00BC42C6" w:rsidRDefault="00102843">
      <w:pPr>
        <w:spacing w:after="0"/>
        <w:jc w:val="both"/>
        <w:rPr>
          <w:rFonts w:ascii="Arial" w:hAnsi="Arial" w:cs="Arial"/>
        </w:rPr>
      </w:pPr>
      <w:r>
        <w:rPr>
          <w:rFonts w:ascii="Arial" w:hAnsi="Arial" w:cs="Arial"/>
        </w:rPr>
        <w:t>Quantidade: 02 (duas)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tabs>
          <w:tab w:val="left" w:pos="7380"/>
        </w:tabs>
        <w:spacing w:after="0"/>
        <w:rPr>
          <w:rFonts w:ascii="Arial" w:hAnsi="Arial" w:cs="Arial"/>
        </w:rPr>
      </w:pPr>
      <w:r>
        <w:rPr>
          <w:rFonts w:ascii="Arial" w:hAnsi="Arial" w:cs="Arial"/>
          <w:lang w:eastAsia="pt-BR"/>
        </w:rPr>
        <w:lastRenderedPageBreak/>
        <w:pict>
          <v:shape id="_x0000_s1047" type="#_x0000_t75" style="position:absolute;margin-left:0;margin-top:0;width:50pt;height:50pt;z-index:251655680;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1" type="#_x0000_t75" style="width:333.75pt;height:249.75pt;mso-wrap-distance-left:0;mso-wrap-distance-top:0;mso-wrap-distance-right:0;mso-wrap-distance-bottom:0">
            <v:imagedata r:id="rId17"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08 –</w:t>
      </w:r>
      <w:r>
        <w:rPr>
          <w:rFonts w:ascii="Arial" w:hAnsi="Arial" w:cs="Arial"/>
          <w:b/>
          <w:bCs/>
          <w:sz w:val="22"/>
          <w:szCs w:val="22"/>
        </w:rPr>
        <w:t xml:space="preserve"> COMENDA DESTAQUE NA CULTURA E APOIO A CONSCIÊNCIA NEGRA – DENOMINADA JOSÉ BORGES - MINÉ:</w:t>
      </w:r>
    </w:p>
    <w:p w:rsidR="00BC42C6" w:rsidRDefault="00102843">
      <w:pPr>
        <w:spacing w:after="0"/>
        <w:jc w:val="both"/>
        <w:rPr>
          <w:rFonts w:ascii="Arial" w:hAnsi="Arial" w:cs="Arial"/>
        </w:rPr>
      </w:pPr>
      <w:r>
        <w:rPr>
          <w:rFonts w:ascii="Arial" w:hAnsi="Arial" w:cs="Arial"/>
        </w:rPr>
        <w:t>Quantidade: 05 (cinco)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tabs>
          <w:tab w:val="left" w:pos="7380"/>
        </w:tabs>
        <w:spacing w:after="0"/>
        <w:rPr>
          <w:rFonts w:ascii="Arial" w:hAnsi="Arial" w:cs="Arial"/>
        </w:rPr>
      </w:pPr>
      <w:r>
        <w:rPr>
          <w:rFonts w:ascii="Arial" w:hAnsi="Arial" w:cs="Arial"/>
          <w:lang w:eastAsia="pt-BR"/>
        </w:rPr>
        <w:pict>
          <v:shape id="_x0000_s1045" type="#_x0000_t75" style="position:absolute;margin-left:0;margin-top:0;width:50pt;height:50pt;z-index:251656704;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2" type="#_x0000_t75" style="width:333pt;height:249.75pt;mso-wrap-distance-left:0;mso-wrap-distance-top:0;mso-wrap-distance-right:0;mso-wrap-distance-bottom:0">
            <v:imagedata r:id="rId18"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9 –</w:t>
      </w:r>
      <w:r>
        <w:rPr>
          <w:rFonts w:ascii="Arial" w:hAnsi="Arial" w:cs="Arial"/>
          <w:b/>
          <w:bCs/>
          <w:sz w:val="22"/>
          <w:szCs w:val="22"/>
        </w:rPr>
        <w:t xml:space="preserve"> </w:t>
      </w:r>
      <w:proofErr w:type="gramStart"/>
      <w:r>
        <w:rPr>
          <w:rFonts w:ascii="Arial" w:hAnsi="Arial" w:cs="Arial"/>
          <w:b/>
          <w:bCs/>
          <w:sz w:val="22"/>
          <w:szCs w:val="22"/>
        </w:rPr>
        <w:t>COMENDA IDOSO EM AÇÃO</w:t>
      </w:r>
      <w:proofErr w:type="gramEnd"/>
      <w:r>
        <w:rPr>
          <w:rFonts w:ascii="Arial" w:hAnsi="Arial" w:cs="Arial"/>
          <w:b/>
          <w:bCs/>
          <w:sz w:val="22"/>
          <w:szCs w:val="22"/>
        </w:rPr>
        <w:t>:</w:t>
      </w:r>
    </w:p>
    <w:p w:rsidR="00BC42C6" w:rsidRDefault="00102843">
      <w:pPr>
        <w:spacing w:after="0"/>
        <w:jc w:val="both"/>
        <w:rPr>
          <w:rFonts w:ascii="Arial" w:hAnsi="Arial" w:cs="Arial"/>
        </w:rPr>
      </w:pPr>
      <w:r>
        <w:rPr>
          <w:rFonts w:ascii="Arial" w:hAnsi="Arial" w:cs="Arial"/>
        </w:rPr>
        <w:t>Quantidade: 30 (trinta)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tabs>
          <w:tab w:val="left" w:pos="7380"/>
        </w:tabs>
        <w:rPr>
          <w:rFonts w:ascii="Arial" w:hAnsi="Arial" w:cs="Arial"/>
        </w:rPr>
      </w:pPr>
      <w:r>
        <w:rPr>
          <w:rFonts w:ascii="Arial" w:hAnsi="Arial" w:cs="Arial"/>
          <w:lang w:eastAsia="pt-BR"/>
        </w:rPr>
        <w:lastRenderedPageBreak/>
        <w:pict>
          <v:shape id="_x0000_s1043" type="#_x0000_t75" style="position:absolute;margin-left:0;margin-top:0;width:50pt;height:50pt;z-index:251657728;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3" type="#_x0000_t75" style="width:336pt;height:252pt;mso-wrap-distance-left:0;mso-wrap-distance-top:0;mso-wrap-distance-right:0;mso-wrap-distance-bottom:0">
            <v:imagedata r:id="rId19"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10 –</w:t>
      </w:r>
      <w:r>
        <w:rPr>
          <w:rFonts w:ascii="Arial" w:hAnsi="Arial" w:cs="Arial"/>
          <w:b/>
          <w:bCs/>
          <w:sz w:val="22"/>
          <w:szCs w:val="22"/>
        </w:rPr>
        <w:t xml:space="preserve"> COMENDA MULHER CIDADÃ CANGUÇUENSE:</w:t>
      </w:r>
    </w:p>
    <w:p w:rsidR="00BC42C6" w:rsidRDefault="00102843">
      <w:pPr>
        <w:spacing w:after="0"/>
        <w:jc w:val="both"/>
        <w:rPr>
          <w:rFonts w:ascii="Arial" w:hAnsi="Arial" w:cs="Arial"/>
        </w:rPr>
      </w:pPr>
      <w:r>
        <w:rPr>
          <w:rFonts w:ascii="Arial" w:hAnsi="Arial" w:cs="Arial"/>
        </w:rPr>
        <w:t>Quantidade: 04 (quatro)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t>MODELO:</w:t>
      </w:r>
    </w:p>
    <w:p w:rsidR="00BC42C6" w:rsidRDefault="00B1442E">
      <w:pPr>
        <w:rPr>
          <w:rFonts w:ascii="Arial" w:hAnsi="Arial" w:cs="Arial"/>
        </w:rPr>
      </w:pPr>
      <w:r>
        <w:rPr>
          <w:rFonts w:ascii="Arial" w:hAnsi="Arial" w:cs="Arial"/>
          <w:lang w:eastAsia="pt-BR"/>
        </w:rPr>
        <w:pict>
          <v:shape id="_x0000_s1041" type="#_x0000_t75" style="position:absolute;margin-left:0;margin-top:0;width:50pt;height:50pt;z-index:251658752;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4" type="#_x0000_t75" style="width:339pt;height:252pt;mso-wrap-distance-left:0;mso-wrap-distance-top:0;mso-wrap-distance-right:0;mso-wrap-distance-bottom:0">
            <v:imagedata r:id="rId20"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11 –</w:t>
      </w:r>
      <w:r>
        <w:rPr>
          <w:rFonts w:ascii="Arial" w:hAnsi="Arial" w:cs="Arial"/>
          <w:b/>
          <w:bCs/>
          <w:sz w:val="22"/>
          <w:szCs w:val="22"/>
        </w:rPr>
        <w:t xml:space="preserve"> COMENDA MÉRITO LEGISLATIVO:</w:t>
      </w:r>
    </w:p>
    <w:p w:rsidR="00BC42C6" w:rsidRDefault="00102843">
      <w:pPr>
        <w:spacing w:after="0"/>
        <w:jc w:val="both"/>
        <w:rPr>
          <w:rFonts w:ascii="Arial" w:hAnsi="Arial" w:cs="Arial"/>
        </w:rPr>
      </w:pPr>
      <w:r>
        <w:rPr>
          <w:rFonts w:ascii="Arial" w:hAnsi="Arial" w:cs="Arial"/>
        </w:rPr>
        <w:t>Quantidade: 07 (sete)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7380"/>
        </w:tabs>
        <w:spacing w:after="0"/>
        <w:rPr>
          <w:rFonts w:ascii="Arial" w:hAnsi="Arial" w:cs="Arial"/>
        </w:rPr>
      </w:pPr>
      <w:r>
        <w:rPr>
          <w:rFonts w:ascii="Arial" w:hAnsi="Arial" w:cs="Arial"/>
        </w:rPr>
        <w:lastRenderedPageBreak/>
        <w:t>MODELO:</w:t>
      </w:r>
    </w:p>
    <w:p w:rsidR="00BC42C6" w:rsidRDefault="00B1442E">
      <w:pPr>
        <w:rPr>
          <w:rFonts w:ascii="Arial" w:hAnsi="Arial" w:cs="Arial"/>
        </w:rPr>
      </w:pPr>
      <w:r>
        <w:rPr>
          <w:rFonts w:ascii="Arial" w:hAnsi="Arial" w:cs="Arial"/>
          <w:lang w:eastAsia="pt-BR"/>
        </w:rPr>
        <w:pict>
          <v:shape id="_x0000_s1039" type="#_x0000_t75" style="position:absolute;margin-left:0;margin-top:0;width:50pt;height:50pt;z-index:251659776;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5" type="#_x0000_t75" style="width:336.75pt;height:252pt;mso-wrap-distance-left:0;mso-wrap-distance-top:0;mso-wrap-distance-right:0;mso-wrap-distance-bottom:0">
            <v:imagedata r:id="rId21"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12 –</w:t>
      </w:r>
      <w:r>
        <w:rPr>
          <w:rFonts w:ascii="Arial" w:hAnsi="Arial" w:cs="Arial"/>
          <w:b/>
          <w:bCs/>
          <w:sz w:val="22"/>
          <w:szCs w:val="22"/>
        </w:rPr>
        <w:t xml:space="preserve"> MÉRITO EM EDUCAÇÃO:</w:t>
      </w:r>
    </w:p>
    <w:p w:rsidR="00BC42C6" w:rsidRDefault="00102843">
      <w:pPr>
        <w:spacing w:after="0"/>
        <w:jc w:val="both"/>
        <w:rPr>
          <w:rFonts w:ascii="Arial" w:hAnsi="Arial" w:cs="Arial"/>
        </w:rPr>
      </w:pPr>
      <w:r>
        <w:rPr>
          <w:rFonts w:ascii="Arial" w:hAnsi="Arial" w:cs="Arial"/>
        </w:rPr>
        <w:t>Quantidade: 02 (duas)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3150"/>
        </w:tabs>
        <w:spacing w:after="0"/>
        <w:rPr>
          <w:rFonts w:ascii="Arial" w:hAnsi="Arial" w:cs="Arial"/>
        </w:rPr>
      </w:pPr>
      <w:r>
        <w:rPr>
          <w:rFonts w:ascii="Arial" w:hAnsi="Arial" w:cs="Arial"/>
        </w:rPr>
        <w:t>MODELO:</w:t>
      </w:r>
    </w:p>
    <w:p w:rsidR="00BC42C6" w:rsidRDefault="00B1442E">
      <w:pPr>
        <w:tabs>
          <w:tab w:val="left" w:pos="3150"/>
        </w:tabs>
        <w:spacing w:after="0"/>
        <w:rPr>
          <w:rFonts w:ascii="Arial" w:hAnsi="Arial" w:cs="Arial"/>
        </w:rPr>
      </w:pPr>
      <w:r>
        <w:rPr>
          <w:rFonts w:ascii="Arial" w:hAnsi="Arial" w:cs="Arial"/>
          <w:lang w:eastAsia="pt-BR"/>
        </w:rPr>
        <w:pict>
          <v:shape id="_x0000_s1037" type="#_x0000_t75" style="position:absolute;margin-left:0;margin-top:0;width:50pt;height:50pt;z-index:251660800;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6" type="#_x0000_t75" style="width:336pt;height:252pt;mso-wrap-distance-left:0;mso-wrap-distance-top:0;mso-wrap-distance-right:0;mso-wrap-distance-bottom:0">
            <v:imagedata r:id="rId22"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13 –</w:t>
      </w:r>
      <w:r>
        <w:rPr>
          <w:rFonts w:ascii="Arial" w:hAnsi="Arial" w:cs="Arial"/>
          <w:b/>
          <w:bCs/>
          <w:sz w:val="22"/>
          <w:szCs w:val="22"/>
        </w:rPr>
        <w:t xml:space="preserve"> INSÍGNIA JOVEM DESTAQUE:</w:t>
      </w:r>
    </w:p>
    <w:p w:rsidR="00BC42C6" w:rsidRDefault="00102843">
      <w:pPr>
        <w:spacing w:after="0"/>
        <w:jc w:val="both"/>
        <w:rPr>
          <w:rFonts w:ascii="Arial" w:hAnsi="Arial" w:cs="Arial"/>
        </w:rPr>
      </w:pPr>
      <w:r>
        <w:rPr>
          <w:rFonts w:ascii="Arial" w:hAnsi="Arial" w:cs="Arial"/>
        </w:rPr>
        <w:t>Quantidade: 15 (quinze)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spacing w:after="0"/>
        <w:rPr>
          <w:rFonts w:ascii="Arial" w:hAnsi="Arial" w:cs="Arial"/>
        </w:rPr>
      </w:pPr>
      <w:r>
        <w:rPr>
          <w:rFonts w:ascii="Arial" w:hAnsi="Arial" w:cs="Arial"/>
        </w:rPr>
        <w:lastRenderedPageBreak/>
        <w:t>MODELO:</w:t>
      </w:r>
    </w:p>
    <w:p w:rsidR="00BC42C6" w:rsidRDefault="00B1442E">
      <w:pPr>
        <w:spacing w:after="0"/>
        <w:rPr>
          <w:rFonts w:ascii="Arial" w:hAnsi="Arial" w:cs="Arial"/>
        </w:rPr>
      </w:pPr>
      <w:r>
        <w:rPr>
          <w:rFonts w:ascii="Arial" w:hAnsi="Arial" w:cs="Arial"/>
          <w:lang w:eastAsia="pt-BR"/>
        </w:rPr>
        <w:pict>
          <v:shape id="_x0000_s1035" type="#_x0000_t75" style="position:absolute;margin-left:0;margin-top:0;width:50pt;height:50pt;z-index:251661824;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7" type="#_x0000_t75" style="width:332.25pt;height:249.75pt;mso-wrap-distance-left:0;mso-wrap-distance-top:0;mso-wrap-distance-right:0;mso-wrap-distance-bottom:0">
            <v:imagedata r:id="rId23"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14 –</w:t>
      </w:r>
      <w:r>
        <w:rPr>
          <w:rFonts w:ascii="Arial" w:hAnsi="Arial" w:cs="Arial"/>
          <w:b/>
          <w:bCs/>
          <w:sz w:val="22"/>
          <w:szCs w:val="22"/>
        </w:rPr>
        <w:t xml:space="preserve"> MÉRITO ESPORTIVO E LAZER – DENOMINADO ADÃO MARQUES PEREIRA – JESUS PEREIRA:</w:t>
      </w:r>
    </w:p>
    <w:p w:rsidR="00BC42C6" w:rsidRDefault="00102843">
      <w:pPr>
        <w:spacing w:after="0"/>
        <w:jc w:val="both"/>
        <w:rPr>
          <w:rFonts w:ascii="Arial" w:hAnsi="Arial" w:cs="Arial"/>
        </w:rPr>
      </w:pPr>
      <w:r>
        <w:rPr>
          <w:rFonts w:ascii="Arial" w:hAnsi="Arial" w:cs="Arial"/>
        </w:rPr>
        <w:t>Quantidade: 02 (duas)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3150"/>
        </w:tabs>
        <w:spacing w:after="0"/>
        <w:rPr>
          <w:rFonts w:ascii="Arial" w:hAnsi="Arial" w:cs="Arial"/>
        </w:rPr>
      </w:pPr>
      <w:r>
        <w:rPr>
          <w:rFonts w:ascii="Arial" w:hAnsi="Arial" w:cs="Arial"/>
        </w:rPr>
        <w:t>MODELO:</w:t>
      </w:r>
    </w:p>
    <w:p w:rsidR="00BC42C6" w:rsidRDefault="00B1442E">
      <w:pPr>
        <w:tabs>
          <w:tab w:val="left" w:pos="3150"/>
        </w:tabs>
        <w:spacing w:after="0"/>
        <w:rPr>
          <w:rFonts w:ascii="Arial" w:hAnsi="Arial" w:cs="Arial"/>
        </w:rPr>
      </w:pPr>
      <w:r>
        <w:rPr>
          <w:rFonts w:ascii="Arial" w:hAnsi="Arial" w:cs="Arial"/>
          <w:lang w:eastAsia="pt-BR"/>
        </w:rPr>
        <w:pict>
          <v:shape id="_x0000_s1033" type="#_x0000_t75" style="position:absolute;margin-left:0;margin-top:0;width:50pt;height:50pt;z-index:251662848;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8" type="#_x0000_t75" style="width:333pt;height:249.75pt;mso-wrap-distance-left:0;mso-wrap-distance-top:0;mso-wrap-distance-right:0;mso-wrap-distance-bottom:0">
            <v:imagedata r:id="rId24"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15 –</w:t>
      </w:r>
      <w:r>
        <w:rPr>
          <w:rFonts w:ascii="Arial" w:hAnsi="Arial" w:cs="Arial"/>
          <w:b/>
          <w:bCs/>
          <w:sz w:val="22"/>
          <w:szCs w:val="22"/>
        </w:rPr>
        <w:t xml:space="preserve"> MOÇÃO DE LOUVOR:</w:t>
      </w:r>
    </w:p>
    <w:p w:rsidR="00BC42C6" w:rsidRDefault="00102843">
      <w:pPr>
        <w:spacing w:after="0"/>
        <w:jc w:val="both"/>
        <w:rPr>
          <w:rFonts w:ascii="Arial" w:hAnsi="Arial" w:cs="Arial"/>
        </w:rPr>
      </w:pPr>
      <w:r>
        <w:rPr>
          <w:rFonts w:ascii="Arial" w:hAnsi="Arial" w:cs="Arial"/>
        </w:rPr>
        <w:t>Quantidade: 180 (cento e oitenta)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spacing w:after="0"/>
        <w:rPr>
          <w:rFonts w:ascii="Arial" w:hAnsi="Arial" w:cs="Arial"/>
        </w:rPr>
      </w:pPr>
      <w:r>
        <w:rPr>
          <w:rFonts w:ascii="Arial" w:hAnsi="Arial" w:cs="Arial"/>
        </w:rPr>
        <w:lastRenderedPageBreak/>
        <w:t>MODELO:</w:t>
      </w:r>
    </w:p>
    <w:p w:rsidR="00BC42C6" w:rsidRDefault="00B1442E">
      <w:pPr>
        <w:rPr>
          <w:rFonts w:ascii="Arial" w:hAnsi="Arial" w:cs="Arial"/>
        </w:rPr>
      </w:pPr>
      <w:r>
        <w:rPr>
          <w:rFonts w:ascii="Arial" w:hAnsi="Arial" w:cs="Arial"/>
          <w:lang w:eastAsia="pt-BR"/>
        </w:rPr>
        <w:pict>
          <v:shape id="_x0000_s1031" type="#_x0000_t75" style="position:absolute;margin-left:0;margin-top:0;width:50pt;height:50pt;z-index:251663872;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39" type="#_x0000_t75" style="width:338.25pt;height:252pt;mso-wrap-distance-left:0;mso-wrap-distance-top:0;mso-wrap-distance-right:0;mso-wrap-distance-bottom:0">
            <v:imagedata r:id="rId25"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16 –</w:t>
      </w:r>
      <w:r>
        <w:rPr>
          <w:rFonts w:ascii="Arial" w:hAnsi="Arial" w:cs="Arial"/>
          <w:b/>
          <w:bCs/>
          <w:sz w:val="22"/>
          <w:szCs w:val="22"/>
        </w:rPr>
        <w:t xml:space="preserve"> PLACA DE HOMENAGEM E RECONHECIMENTO:</w:t>
      </w:r>
    </w:p>
    <w:p w:rsidR="00BC42C6" w:rsidRDefault="00102843">
      <w:pPr>
        <w:spacing w:after="0"/>
        <w:jc w:val="both"/>
        <w:rPr>
          <w:rFonts w:ascii="Arial" w:hAnsi="Arial" w:cs="Arial"/>
        </w:rPr>
      </w:pPr>
      <w:r>
        <w:rPr>
          <w:rFonts w:ascii="Arial" w:hAnsi="Arial" w:cs="Arial"/>
        </w:rPr>
        <w:t>Quantidade: 20 (vinte)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spacing w:after="0"/>
        <w:rPr>
          <w:rFonts w:ascii="Arial" w:hAnsi="Arial" w:cs="Arial"/>
        </w:rPr>
      </w:pPr>
      <w:r>
        <w:rPr>
          <w:rFonts w:ascii="Arial" w:hAnsi="Arial" w:cs="Arial"/>
        </w:rPr>
        <w:t>MODELO:</w:t>
      </w:r>
    </w:p>
    <w:p w:rsidR="00BC42C6" w:rsidRDefault="00B1442E">
      <w:pPr>
        <w:spacing w:after="0"/>
        <w:rPr>
          <w:rFonts w:ascii="Arial" w:hAnsi="Arial" w:cs="Arial"/>
        </w:rPr>
      </w:pPr>
      <w:r>
        <w:rPr>
          <w:rFonts w:ascii="Arial" w:hAnsi="Arial" w:cs="Arial"/>
          <w:lang w:eastAsia="pt-BR"/>
        </w:rPr>
        <w:pict>
          <v:shape id="_x0000_s1029" type="#_x0000_t75" style="position:absolute;margin-left:0;margin-top:0;width:50pt;height:50pt;z-index:251664896;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40" type="#_x0000_t75" style="width:335.25pt;height:252pt;mso-wrap-distance-left:0;mso-wrap-distance-top:0;mso-wrap-distance-right:0;mso-wrap-distance-bottom:0">
            <v:imagedata r:id="rId26" o:title=""/>
            <v:path textboxrect="0,0,0,0"/>
          </v:shape>
        </w:pict>
      </w:r>
    </w:p>
    <w:p w:rsidR="00BC42C6" w:rsidRDefault="00102843">
      <w:pPr>
        <w:spacing w:after="0"/>
        <w:jc w:val="both"/>
        <w:rPr>
          <w:rFonts w:ascii="Arial" w:hAnsi="Arial" w:cs="Arial"/>
          <w:b/>
          <w:bCs/>
          <w:sz w:val="22"/>
          <w:szCs w:val="22"/>
        </w:rPr>
      </w:pPr>
      <w:r>
        <w:rPr>
          <w:rFonts w:ascii="Arial" w:hAnsi="Arial" w:cs="Arial"/>
          <w:b/>
          <w:bCs/>
          <w:sz w:val="22"/>
          <w:szCs w:val="22"/>
          <w:u w:val="single"/>
        </w:rPr>
        <w:t>ITEM 17 –</w:t>
      </w:r>
      <w:r>
        <w:rPr>
          <w:rFonts w:ascii="Arial" w:hAnsi="Arial" w:cs="Arial"/>
          <w:b/>
          <w:bCs/>
          <w:sz w:val="22"/>
          <w:szCs w:val="22"/>
        </w:rPr>
        <w:t xml:space="preserve"> DIPLOMA DE </w:t>
      </w:r>
      <w:proofErr w:type="gramStart"/>
      <w:r>
        <w:rPr>
          <w:rFonts w:ascii="Arial" w:hAnsi="Arial" w:cs="Arial"/>
          <w:b/>
          <w:bCs/>
          <w:sz w:val="22"/>
          <w:szCs w:val="22"/>
        </w:rPr>
        <w:t>MINI VEREADOR</w:t>
      </w:r>
      <w:proofErr w:type="gramEnd"/>
      <w:r>
        <w:rPr>
          <w:rFonts w:ascii="Arial" w:hAnsi="Arial" w:cs="Arial"/>
          <w:b/>
          <w:bCs/>
          <w:sz w:val="22"/>
          <w:szCs w:val="22"/>
        </w:rPr>
        <w:t>:</w:t>
      </w:r>
    </w:p>
    <w:p w:rsidR="00BC42C6" w:rsidRDefault="00102843">
      <w:pPr>
        <w:spacing w:after="0"/>
        <w:jc w:val="both"/>
        <w:rPr>
          <w:rFonts w:ascii="Arial" w:hAnsi="Arial" w:cs="Arial"/>
        </w:rPr>
      </w:pPr>
      <w:r>
        <w:rPr>
          <w:rFonts w:ascii="Arial" w:hAnsi="Arial" w:cs="Arial"/>
        </w:rPr>
        <w:t>Quantidade: 30 (trinta) unidades</w:t>
      </w:r>
    </w:p>
    <w:p w:rsidR="00BC42C6" w:rsidRDefault="00102843">
      <w:pPr>
        <w:spacing w:after="0"/>
        <w:jc w:val="both"/>
        <w:rPr>
          <w:rFonts w:ascii="Arial" w:hAnsi="Arial" w:cs="Arial"/>
        </w:rPr>
      </w:pPr>
      <w:r>
        <w:rPr>
          <w:rFonts w:ascii="Arial" w:hAnsi="Arial" w:cs="Arial"/>
        </w:rPr>
        <w:t>Tamanho: 15x20cm</w:t>
      </w:r>
    </w:p>
    <w:p w:rsidR="00BC42C6" w:rsidRDefault="00102843">
      <w:pPr>
        <w:spacing w:after="0"/>
        <w:jc w:val="both"/>
        <w:rPr>
          <w:rFonts w:ascii="Arial" w:hAnsi="Arial" w:cs="Arial"/>
        </w:rPr>
      </w:pPr>
      <w:r>
        <w:rPr>
          <w:rFonts w:ascii="Arial" w:hAnsi="Arial" w:cs="Arial"/>
        </w:rPr>
        <w:t xml:space="preserve">Material: Placa em </w:t>
      </w:r>
      <w:proofErr w:type="spellStart"/>
      <w:r>
        <w:rPr>
          <w:rFonts w:ascii="Arial" w:hAnsi="Arial" w:cs="Arial"/>
        </w:rPr>
        <w:t>mdf</w:t>
      </w:r>
      <w:proofErr w:type="spellEnd"/>
      <w:r>
        <w:rPr>
          <w:rFonts w:ascii="Arial" w:hAnsi="Arial" w:cs="Arial"/>
        </w:rPr>
        <w:t xml:space="preserve"> </w:t>
      </w:r>
      <w:proofErr w:type="spellStart"/>
      <w:r>
        <w:rPr>
          <w:rFonts w:ascii="Arial" w:hAnsi="Arial" w:cs="Arial"/>
        </w:rPr>
        <w:t>bi-laminado</w:t>
      </w:r>
      <w:proofErr w:type="spellEnd"/>
      <w:r>
        <w:rPr>
          <w:rFonts w:ascii="Arial" w:hAnsi="Arial" w:cs="Arial"/>
        </w:rPr>
        <w:t xml:space="preserve"> cor “louro preto” de </w:t>
      </w:r>
      <w:proofErr w:type="gramStart"/>
      <w:r>
        <w:rPr>
          <w:rFonts w:ascii="Arial" w:hAnsi="Arial" w:cs="Arial"/>
        </w:rPr>
        <w:t>6mm</w:t>
      </w:r>
      <w:proofErr w:type="gramEnd"/>
      <w:r>
        <w:rPr>
          <w:rFonts w:ascii="Arial" w:hAnsi="Arial" w:cs="Arial"/>
        </w:rPr>
        <w:t xml:space="preserve"> com sobreposição em </w:t>
      </w:r>
      <w:proofErr w:type="spellStart"/>
      <w:r>
        <w:rPr>
          <w:rFonts w:ascii="Arial" w:hAnsi="Arial" w:cs="Arial"/>
        </w:rPr>
        <w:t>mdf</w:t>
      </w:r>
      <w:proofErr w:type="spellEnd"/>
      <w:r>
        <w:rPr>
          <w:rFonts w:ascii="Arial" w:hAnsi="Arial" w:cs="Arial"/>
        </w:rPr>
        <w:t xml:space="preserve"> branco e impressão UV.</w:t>
      </w:r>
    </w:p>
    <w:p w:rsidR="00BC42C6" w:rsidRDefault="00102843">
      <w:pPr>
        <w:tabs>
          <w:tab w:val="left" w:pos="3150"/>
        </w:tabs>
        <w:spacing w:after="0"/>
        <w:rPr>
          <w:rFonts w:ascii="Arial" w:hAnsi="Arial" w:cs="Arial"/>
        </w:rPr>
      </w:pPr>
      <w:r>
        <w:rPr>
          <w:rFonts w:ascii="Arial" w:hAnsi="Arial" w:cs="Arial"/>
        </w:rPr>
        <w:lastRenderedPageBreak/>
        <w:t>MODELO:</w:t>
      </w:r>
    </w:p>
    <w:p w:rsidR="00BC42C6" w:rsidRDefault="00B1442E">
      <w:pPr>
        <w:tabs>
          <w:tab w:val="left" w:pos="3150"/>
        </w:tabs>
        <w:spacing w:after="0"/>
        <w:rPr>
          <w:rFonts w:ascii="Arial" w:hAnsi="Arial" w:cs="Arial"/>
        </w:rPr>
      </w:pPr>
      <w:r>
        <w:rPr>
          <w:rFonts w:ascii="Arial" w:hAnsi="Arial" w:cs="Arial"/>
          <w:lang w:eastAsia="pt-BR"/>
        </w:rPr>
        <w:pict>
          <v:shape id="_x0000_s1027" type="#_x0000_t75" style="position:absolute;margin-left:0;margin-top:0;width:50pt;height:50pt;z-index:251665920;visibility:hidden" filled="t" stroked="t">
            <v:stroke joinstyle="round"/>
            <v:path o:extrusionok="t" gradientshapeok="f" o:connecttype="segments"/>
            <o:lock v:ext="edit" aspectratio="f" selection="t"/>
          </v:shape>
        </w:pict>
      </w:r>
      <w:r w:rsidR="00CD2161" w:rsidRPr="00B1442E">
        <w:rPr>
          <w:rFonts w:ascii="Arial" w:hAnsi="Arial" w:cs="Arial"/>
          <w:lang w:eastAsia="pt-BR"/>
        </w:rPr>
        <w:pict>
          <v:shape id="_x0000_i1041" type="#_x0000_t75" style="width:347.25pt;height:261pt;mso-wrap-distance-left:0;mso-wrap-distance-top:0;mso-wrap-distance-right:0;mso-wrap-distance-bottom:0">
            <v:imagedata r:id="rId27" o:title=""/>
            <v:path textboxrect="0,0,0,0"/>
          </v:shape>
        </w:pict>
      </w:r>
    </w:p>
    <w:p w:rsidR="00BC42C6" w:rsidRDefault="00BC42C6">
      <w:pPr>
        <w:spacing w:after="0"/>
        <w:rPr>
          <w:rFonts w:ascii="Arial" w:hAnsi="Arial" w:cs="Arial"/>
        </w:rPr>
      </w:pPr>
    </w:p>
    <w:p w:rsidR="00BC42C6" w:rsidRDefault="00BC42C6">
      <w:pPr>
        <w:pStyle w:val="Heading5"/>
        <w:jc w:val="center"/>
        <w:rPr>
          <w:rFonts w:ascii="Arial" w:hAnsi="Arial" w:cs="Arial"/>
          <w:sz w:val="22"/>
          <w:szCs w:val="22"/>
        </w:rPr>
      </w:pPr>
    </w:p>
    <w:p w:rsidR="00BC42C6" w:rsidRDefault="00BC42C6">
      <w:pPr>
        <w:pStyle w:val="Heading5"/>
        <w:jc w:val="center"/>
        <w:rPr>
          <w:rFonts w:ascii="Arial" w:hAnsi="Arial" w:cs="Arial"/>
          <w:sz w:val="22"/>
          <w:szCs w:val="22"/>
        </w:rPr>
      </w:pPr>
    </w:p>
    <w:p w:rsidR="00BC42C6" w:rsidRDefault="00102843">
      <w:pPr>
        <w:pStyle w:val="Heading5"/>
        <w:jc w:val="center"/>
        <w:rPr>
          <w:rFonts w:ascii="Arial" w:hAnsi="Arial" w:cs="Arial"/>
          <w:sz w:val="22"/>
          <w:szCs w:val="22"/>
        </w:rPr>
      </w:pPr>
      <w:r>
        <w:rPr>
          <w:rFonts w:ascii="Arial" w:hAnsi="Arial" w:cs="Arial"/>
          <w:sz w:val="22"/>
          <w:szCs w:val="22"/>
        </w:rPr>
        <w:t>ANEXO VII</w:t>
      </w:r>
    </w:p>
    <w:p w:rsidR="00BC42C6" w:rsidRDefault="00102843">
      <w:pPr>
        <w:pStyle w:val="Heading5"/>
        <w:jc w:val="center"/>
        <w:rPr>
          <w:rFonts w:ascii="Arial" w:hAnsi="Arial" w:cs="Arial"/>
        </w:rPr>
      </w:pPr>
      <w:r>
        <w:rPr>
          <w:rFonts w:ascii="Arial" w:hAnsi="Arial" w:cs="Arial"/>
        </w:rPr>
        <w:t>PREGÃO PRESENCIA Nº 011/2022 – PROCESSO Nº 082/2022</w:t>
      </w:r>
    </w:p>
    <w:p w:rsidR="00BC42C6" w:rsidRDefault="00BC42C6">
      <w:pPr>
        <w:pStyle w:val="Heading5"/>
        <w:rPr>
          <w:rFonts w:ascii="Arial" w:hAnsi="Arial" w:cs="Arial"/>
        </w:rPr>
      </w:pPr>
    </w:p>
    <w:p w:rsidR="00BC42C6" w:rsidRDefault="00102843">
      <w:pPr>
        <w:pStyle w:val="Heading5"/>
        <w:jc w:val="center"/>
        <w:rPr>
          <w:rFonts w:ascii="Arial" w:hAnsi="Arial" w:cs="Arial"/>
          <w:sz w:val="22"/>
          <w:szCs w:val="22"/>
          <w:u w:val="single"/>
        </w:rPr>
      </w:pPr>
      <w:r>
        <w:rPr>
          <w:rFonts w:ascii="Arial" w:hAnsi="Arial" w:cs="Arial"/>
          <w:sz w:val="22"/>
          <w:szCs w:val="22"/>
          <w:u w:val="single"/>
        </w:rPr>
        <w:t>MODELO DE DECLARAÇÃO DE IDONEIDADE</w:t>
      </w: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BC42C6">
      <w:pPr>
        <w:pStyle w:val="Heading5"/>
        <w:rPr>
          <w:rFonts w:ascii="Arial" w:hAnsi="Arial" w:cs="Arial"/>
          <w:sz w:val="22"/>
          <w:szCs w:val="22"/>
        </w:rPr>
      </w:pPr>
    </w:p>
    <w:p w:rsidR="00BC42C6" w:rsidRDefault="00102843">
      <w:pPr>
        <w:pStyle w:val="Heading5"/>
        <w:rPr>
          <w:rFonts w:ascii="Arial" w:hAnsi="Arial" w:cs="Arial"/>
          <w:color w:val="000000"/>
          <w:sz w:val="22"/>
          <w:szCs w:val="22"/>
        </w:rPr>
      </w:pPr>
      <w:r>
        <w:rPr>
          <w:rFonts w:ascii="Arial" w:hAnsi="Arial" w:cs="Arial"/>
          <w:sz w:val="22"/>
          <w:szCs w:val="22"/>
        </w:rPr>
        <w:t>A Empresa</w:t>
      </w:r>
      <w:proofErr w:type="gramStart"/>
      <w:r>
        <w:rPr>
          <w:rFonts w:ascii="Arial" w:hAnsi="Arial" w:cs="Arial"/>
          <w:sz w:val="22"/>
          <w:szCs w:val="22"/>
        </w:rPr>
        <w:t>.........................................</w:t>
      </w:r>
      <w:proofErr w:type="gramEnd"/>
      <w:r>
        <w:rPr>
          <w:rFonts w:ascii="Arial" w:hAnsi="Arial" w:cs="Arial"/>
          <w:sz w:val="22"/>
          <w:szCs w:val="22"/>
        </w:rPr>
        <w:t>CNPJ..............................., participante da Licitação na modalidade Pregão Nº 011/2022 – por seu representante abaixo assinado, declara na forma e sob as impostas pela lei, que não fomos declarados inidôneos para licitar ou contratar com o Poder Público, em qualquer de suas esferas e nem está suspensa em nenhum órgão público federal, estadual ou municipal, bem como inexiste fato superveniente impeditivo da habilitação. Por ser expressão da verdade, firmamos o presente.</w:t>
      </w: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p>
    <w:p w:rsidR="00BC42C6" w:rsidRDefault="00BC42C6">
      <w:pPr>
        <w:pStyle w:val="Heading5"/>
        <w:rPr>
          <w:rFonts w:ascii="Arial" w:hAnsi="Arial" w:cs="Arial"/>
          <w:color w:val="000000"/>
          <w:sz w:val="22"/>
          <w:szCs w:val="22"/>
        </w:rPr>
      </w:pPr>
    </w:p>
    <w:p w:rsidR="00BC42C6" w:rsidRDefault="00102843">
      <w:pPr>
        <w:pStyle w:val="Heading5"/>
        <w:jc w:val="center"/>
        <w:rPr>
          <w:rFonts w:ascii="Arial" w:hAnsi="Arial" w:cs="Arial"/>
          <w:color w:val="000000"/>
          <w:sz w:val="22"/>
          <w:szCs w:val="22"/>
        </w:rPr>
      </w:pPr>
      <w:proofErr w:type="spellStart"/>
      <w:r>
        <w:rPr>
          <w:rFonts w:ascii="Arial" w:hAnsi="Arial" w:cs="Arial"/>
          <w:color w:val="000000"/>
          <w:sz w:val="22"/>
          <w:szCs w:val="22"/>
        </w:rPr>
        <w:t>Local___________de_________de</w:t>
      </w:r>
      <w:proofErr w:type="spellEnd"/>
      <w:r>
        <w:rPr>
          <w:rFonts w:ascii="Arial" w:hAnsi="Arial" w:cs="Arial"/>
          <w:color w:val="000000"/>
          <w:sz w:val="22"/>
          <w:szCs w:val="22"/>
        </w:rPr>
        <w:t xml:space="preserve"> 2022.</w:t>
      </w:r>
    </w:p>
    <w:p w:rsidR="00BC42C6" w:rsidRDefault="00BC42C6">
      <w:pPr>
        <w:pStyle w:val="Heading5"/>
        <w:rPr>
          <w:rFonts w:ascii="Arial" w:hAnsi="Arial" w:cs="Arial"/>
          <w:color w:val="000000"/>
          <w:sz w:val="22"/>
          <w:szCs w:val="22"/>
        </w:rPr>
      </w:pPr>
    </w:p>
    <w:p w:rsidR="00BC42C6" w:rsidRDefault="00BC42C6">
      <w:pPr>
        <w:pStyle w:val="Heading5"/>
        <w:rPr>
          <w:rFonts w:ascii="Arial" w:hAnsi="Arial" w:cs="Arial"/>
          <w:color w:val="000000"/>
          <w:sz w:val="22"/>
          <w:szCs w:val="22"/>
        </w:rPr>
      </w:pPr>
    </w:p>
    <w:p w:rsidR="00BC42C6" w:rsidRDefault="00102843">
      <w:pPr>
        <w:pStyle w:val="Heading5"/>
        <w:rPr>
          <w:rFonts w:ascii="Arial" w:hAnsi="Arial" w:cs="Arial"/>
          <w:color w:val="000000"/>
          <w:sz w:val="22"/>
          <w:szCs w:val="22"/>
        </w:rPr>
      </w:pPr>
      <w:r>
        <w:rPr>
          <w:rFonts w:ascii="Arial" w:hAnsi="Arial" w:cs="Arial"/>
          <w:color w:val="000000"/>
          <w:sz w:val="22"/>
          <w:szCs w:val="22"/>
        </w:rPr>
        <w:t xml:space="preserve">                 ______________________________________________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Assinatura do Representante Legal da Empresa</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Nome </w:t>
      </w:r>
      <w:proofErr w:type="gramStart"/>
      <w:r>
        <w:rPr>
          <w:rFonts w:ascii="Arial" w:hAnsi="Arial" w:cs="Arial"/>
          <w:color w:val="000000"/>
          <w:sz w:val="22"/>
          <w:szCs w:val="22"/>
        </w:rPr>
        <w:t>legível(</w:t>
      </w:r>
      <w:proofErr w:type="gramEnd"/>
      <w:r>
        <w:rPr>
          <w:rFonts w:ascii="Arial" w:hAnsi="Arial" w:cs="Arial"/>
          <w:color w:val="000000"/>
          <w:sz w:val="22"/>
          <w:szCs w:val="22"/>
        </w:rPr>
        <w:t>digitado)_____________________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Cargo:__________________________________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RG:____________________________________</w:t>
      </w:r>
    </w:p>
    <w:p w:rsidR="00BC42C6" w:rsidRDefault="00102843">
      <w:pPr>
        <w:pStyle w:val="Heading5"/>
        <w:spacing w:line="360" w:lineRule="auto"/>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CPF:___________________________________</w:t>
      </w:r>
    </w:p>
    <w:p w:rsidR="00BC42C6" w:rsidRDefault="00BC42C6">
      <w:pPr>
        <w:pStyle w:val="Heading5"/>
        <w:rPr>
          <w:rFonts w:ascii="Arial" w:hAnsi="Arial" w:cs="Arial"/>
          <w:color w:val="000000"/>
          <w:sz w:val="22"/>
          <w:szCs w:val="22"/>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jc w:val="both"/>
        <w:rPr>
          <w:rFonts w:ascii="Arial" w:hAnsi="Arial" w:cs="Arial"/>
          <w:color w:val="000000"/>
          <w:sz w:val="24"/>
          <w:szCs w:val="24"/>
        </w:rPr>
      </w:pPr>
    </w:p>
    <w:p w:rsidR="00BC42C6" w:rsidRDefault="00BC42C6">
      <w:pPr>
        <w:spacing w:after="0"/>
        <w:rPr>
          <w:rFonts w:ascii="Arial" w:hAnsi="Arial" w:cs="Arial"/>
        </w:rPr>
      </w:pPr>
    </w:p>
    <w:sectPr w:rsidR="00BC42C6" w:rsidSect="00BC42C6">
      <w:headerReference w:type="even" r:id="rId28"/>
      <w:headerReference w:type="default" r:id="rId29"/>
      <w:footerReference w:type="even" r:id="rId30"/>
      <w:footerReference w:type="default" r:id="rId31"/>
      <w:headerReference w:type="first" r:id="rId32"/>
      <w:footerReference w:type="first" r:id="rId33"/>
      <w:pgSz w:w="11907" w:h="16840"/>
      <w:pgMar w:top="1701" w:right="1134" w:bottom="1134" w:left="1701" w:header="426" w:footer="4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BCD" w:rsidRDefault="00C54BCD">
      <w:pPr>
        <w:spacing w:after="0" w:line="240" w:lineRule="auto"/>
      </w:pPr>
      <w:r>
        <w:separator/>
      </w:r>
    </w:p>
  </w:endnote>
  <w:endnote w:type="continuationSeparator" w:id="0">
    <w:p w:rsidR="00C54BCD" w:rsidRDefault="00C54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ahoma-Bold">
    <w:charset w:val="00"/>
    <w:family w:val="auto"/>
    <w:pitch w:val="default"/>
    <w:sig w:usb0="00000000" w:usb1="00000000" w:usb2="00000000" w:usb3="00000000" w:csb0="00000000" w:csb1="00000000"/>
  </w:font>
  <w:font w:name="Arial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B1442E">
    <w:pPr>
      <w:pStyle w:val="Footer"/>
      <w:framePr w:wrap="around" w:vAnchor="text" w:hAnchor="margin" w:xAlign="right" w:y="1"/>
      <w:rPr>
        <w:rStyle w:val="Nmerodepgina"/>
      </w:rPr>
    </w:pPr>
    <w:r>
      <w:rPr>
        <w:rStyle w:val="Nmerodepgina"/>
      </w:rPr>
      <w:fldChar w:fldCharType="begin"/>
    </w:r>
    <w:r w:rsidR="005A4CF5">
      <w:rPr>
        <w:rStyle w:val="Nmerodepgina"/>
      </w:rPr>
      <w:instrText xml:space="preserve">PAGE  </w:instrText>
    </w:r>
    <w:r>
      <w:rPr>
        <w:rStyle w:val="Nmerodepgina"/>
      </w:rPr>
      <w:fldChar w:fldCharType="end"/>
    </w:r>
  </w:p>
  <w:p w:rsidR="005A4CF5" w:rsidRDefault="005A4C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B1442E">
    <w:pPr>
      <w:pStyle w:val="Footer"/>
      <w:framePr w:wrap="around" w:vAnchor="text" w:hAnchor="margin" w:xAlign="right" w:y="1"/>
      <w:rPr>
        <w:rStyle w:val="Nmerodepgina"/>
      </w:rPr>
    </w:pPr>
    <w:r>
      <w:rPr>
        <w:rStyle w:val="Nmerodepgina"/>
      </w:rPr>
      <w:fldChar w:fldCharType="begin"/>
    </w:r>
    <w:r w:rsidR="005A4CF5">
      <w:rPr>
        <w:rStyle w:val="Nmerodepgina"/>
      </w:rPr>
      <w:instrText xml:space="preserve">PAGE  </w:instrText>
    </w:r>
    <w:r>
      <w:rPr>
        <w:rStyle w:val="Nmerodepgina"/>
      </w:rPr>
      <w:fldChar w:fldCharType="separate"/>
    </w:r>
    <w:r w:rsidR="00CD2161">
      <w:rPr>
        <w:rStyle w:val="Nmerodepgina"/>
        <w:noProof/>
      </w:rPr>
      <w:t>32</w:t>
    </w:r>
    <w:r>
      <w:rPr>
        <w:rStyle w:val="Nmerodepgina"/>
      </w:rPr>
      <w:fldChar w:fldCharType="end"/>
    </w:r>
  </w:p>
  <w:p w:rsidR="005A4CF5" w:rsidRDefault="005A4CF5">
    <w:pPr>
      <w:pStyle w:val="Footer"/>
      <w:tabs>
        <w:tab w:val="right" w:pos="8222"/>
      </w:tabs>
      <w:jc w:val="center"/>
      <w:rPr>
        <w:rFonts w:ascii="Arial" w:hAnsi="Arial"/>
      </w:rPr>
    </w:pPr>
    <w:r>
      <w:rPr>
        <w:rFonts w:ascii="Arial" w:hAnsi="Arial"/>
      </w:rPr>
      <w:t>DOE SANGUE! DOE ÓRGÃOS! SALVE UMA VIDA!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5A4CF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BCD" w:rsidRDefault="00C54BCD">
      <w:pPr>
        <w:spacing w:after="0" w:line="240" w:lineRule="auto"/>
      </w:pPr>
      <w:r>
        <w:separator/>
      </w:r>
    </w:p>
  </w:footnote>
  <w:footnote w:type="continuationSeparator" w:id="0">
    <w:p w:rsidR="00C54BCD" w:rsidRDefault="00C54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5A4CF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B1442E">
    <w:pPr>
      <w:pStyle w:val="Header"/>
      <w:jc w:val="center"/>
      <w:rPr>
        <w:sz w:val="24"/>
      </w:rPr>
    </w:pPr>
    <w:r>
      <w:rPr>
        <w:sz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Pr="00B1442E">
      <w:rPr>
        <w:sz w:val="24"/>
        <w:lang w:eastAsia="pt-BR"/>
      </w:rPr>
      <w:pict>
        <v:shape id="_x0000_i0" o:spid="_x0000_i1042" type="#_x0000_t75" style="width:57pt;height:59.25pt;mso-wrap-distance-left:0;mso-wrap-distance-top:0;mso-wrap-distance-right:0;mso-wrap-distance-bottom:0">
          <v:imagedata r:id="rId1" o:title=""/>
          <v:path textboxrect="0,0,0,0"/>
        </v:shape>
      </w:pict>
    </w:r>
  </w:p>
  <w:p w:rsidR="005A4CF5" w:rsidRDefault="005A4CF5">
    <w:pPr>
      <w:pStyle w:val="Header"/>
      <w:jc w:val="center"/>
      <w:rPr>
        <w:rFonts w:ascii="Arial" w:hAnsi="Arial" w:cs="Arial"/>
        <w:b/>
        <w:sz w:val="24"/>
        <w:szCs w:val="24"/>
      </w:rPr>
    </w:pPr>
    <w:r>
      <w:rPr>
        <w:rFonts w:ascii="Arial" w:hAnsi="Arial" w:cs="Arial"/>
        <w:b/>
        <w:sz w:val="24"/>
        <w:szCs w:val="24"/>
      </w:rPr>
      <w:t>CÂMARA MUNICIPAL DE VEREADORES DE CANGUÇU</w:t>
    </w:r>
  </w:p>
  <w:p w:rsidR="005A4CF5" w:rsidRDefault="005A4CF5">
    <w:pPr>
      <w:pStyle w:val="Header"/>
      <w:jc w:val="center"/>
      <w:rPr>
        <w:rFonts w:ascii="Arial" w:hAnsi="Arial" w:cs="Arial"/>
        <w:b/>
      </w:rPr>
    </w:pPr>
    <w:r>
      <w:rPr>
        <w:rFonts w:ascii="Arial" w:hAnsi="Arial" w:cs="Arial"/>
        <w:b/>
      </w:rPr>
      <w:t>ESTADO DO RIO GRANDE DO SUL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CF5" w:rsidRDefault="005A4CF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E8D"/>
    <w:multiLevelType w:val="multilevel"/>
    <w:tmpl w:val="50CAEF26"/>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
    <w:nsid w:val="106E7460"/>
    <w:multiLevelType w:val="multilevel"/>
    <w:tmpl w:val="25489D2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572693E"/>
    <w:multiLevelType w:val="multilevel"/>
    <w:tmpl w:val="94CCDAE0"/>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90B00D0"/>
    <w:multiLevelType w:val="multilevel"/>
    <w:tmpl w:val="760E7AF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DD8233A"/>
    <w:multiLevelType w:val="hybridMultilevel"/>
    <w:tmpl w:val="5C9A0F24"/>
    <w:lvl w:ilvl="0" w:tplc="279AB1AC">
      <w:start w:val="1"/>
      <w:numFmt w:val="lowerLetter"/>
      <w:lvlText w:val="%1)"/>
      <w:lvlJc w:val="left"/>
      <w:pPr>
        <w:ind w:left="720" w:hanging="360"/>
      </w:pPr>
      <w:rPr>
        <w:rFonts w:hint="default"/>
      </w:rPr>
    </w:lvl>
    <w:lvl w:ilvl="1" w:tplc="BB868C54">
      <w:start w:val="1"/>
      <w:numFmt w:val="lowerLetter"/>
      <w:lvlText w:val="%2."/>
      <w:lvlJc w:val="left"/>
      <w:pPr>
        <w:ind w:left="1440" w:hanging="360"/>
      </w:pPr>
    </w:lvl>
    <w:lvl w:ilvl="2" w:tplc="05D87102">
      <w:start w:val="1"/>
      <w:numFmt w:val="lowerRoman"/>
      <w:lvlText w:val="%3."/>
      <w:lvlJc w:val="right"/>
      <w:pPr>
        <w:ind w:left="2160" w:hanging="180"/>
      </w:pPr>
    </w:lvl>
    <w:lvl w:ilvl="3" w:tplc="EA3A33C0">
      <w:start w:val="1"/>
      <w:numFmt w:val="decimal"/>
      <w:lvlText w:val="%4."/>
      <w:lvlJc w:val="left"/>
      <w:pPr>
        <w:ind w:left="2880" w:hanging="360"/>
      </w:pPr>
    </w:lvl>
    <w:lvl w:ilvl="4" w:tplc="A22AB616">
      <w:start w:val="1"/>
      <w:numFmt w:val="lowerLetter"/>
      <w:lvlText w:val="%5."/>
      <w:lvlJc w:val="left"/>
      <w:pPr>
        <w:ind w:left="3600" w:hanging="360"/>
      </w:pPr>
    </w:lvl>
    <w:lvl w:ilvl="5" w:tplc="027EFB5A">
      <w:start w:val="1"/>
      <w:numFmt w:val="lowerRoman"/>
      <w:lvlText w:val="%6."/>
      <w:lvlJc w:val="right"/>
      <w:pPr>
        <w:ind w:left="4320" w:hanging="180"/>
      </w:pPr>
    </w:lvl>
    <w:lvl w:ilvl="6" w:tplc="2FF4FA00">
      <w:start w:val="1"/>
      <w:numFmt w:val="decimal"/>
      <w:lvlText w:val="%7."/>
      <w:lvlJc w:val="left"/>
      <w:pPr>
        <w:ind w:left="5040" w:hanging="360"/>
      </w:pPr>
    </w:lvl>
    <w:lvl w:ilvl="7" w:tplc="5A9A189C">
      <w:start w:val="1"/>
      <w:numFmt w:val="lowerLetter"/>
      <w:lvlText w:val="%8."/>
      <w:lvlJc w:val="left"/>
      <w:pPr>
        <w:ind w:left="5760" w:hanging="360"/>
      </w:pPr>
    </w:lvl>
    <w:lvl w:ilvl="8" w:tplc="68749D52">
      <w:start w:val="1"/>
      <w:numFmt w:val="lowerRoman"/>
      <w:lvlText w:val="%9."/>
      <w:lvlJc w:val="right"/>
      <w:pPr>
        <w:ind w:left="6480" w:hanging="180"/>
      </w:pPr>
    </w:lvl>
  </w:abstractNum>
  <w:abstractNum w:abstractNumId="5">
    <w:nsid w:val="22C5293C"/>
    <w:multiLevelType w:val="hybridMultilevel"/>
    <w:tmpl w:val="4A7288AA"/>
    <w:lvl w:ilvl="0" w:tplc="66D8DDEA">
      <w:start w:val="1"/>
      <w:numFmt w:val="decimal"/>
      <w:lvlText w:val="%1."/>
      <w:lvlJc w:val="left"/>
      <w:pPr>
        <w:ind w:left="720" w:hanging="360"/>
      </w:pPr>
      <w:rPr>
        <w:rFonts w:hint="default"/>
        <w:b/>
      </w:rPr>
    </w:lvl>
    <w:lvl w:ilvl="1" w:tplc="13B0BF96">
      <w:start w:val="1"/>
      <w:numFmt w:val="lowerLetter"/>
      <w:lvlText w:val="%2."/>
      <w:lvlJc w:val="left"/>
      <w:pPr>
        <w:ind w:left="1440" w:hanging="360"/>
      </w:pPr>
    </w:lvl>
    <w:lvl w:ilvl="2" w:tplc="58DE9B20">
      <w:start w:val="1"/>
      <w:numFmt w:val="lowerRoman"/>
      <w:lvlText w:val="%3."/>
      <w:lvlJc w:val="right"/>
      <w:pPr>
        <w:ind w:left="2160" w:hanging="180"/>
      </w:pPr>
    </w:lvl>
    <w:lvl w:ilvl="3" w:tplc="BE5A2842">
      <w:start w:val="1"/>
      <w:numFmt w:val="decimal"/>
      <w:lvlText w:val="%4."/>
      <w:lvlJc w:val="left"/>
      <w:pPr>
        <w:ind w:left="2880" w:hanging="360"/>
      </w:pPr>
    </w:lvl>
    <w:lvl w:ilvl="4" w:tplc="E088656A">
      <w:start w:val="1"/>
      <w:numFmt w:val="lowerLetter"/>
      <w:lvlText w:val="%5."/>
      <w:lvlJc w:val="left"/>
      <w:pPr>
        <w:ind w:left="3600" w:hanging="360"/>
      </w:pPr>
    </w:lvl>
    <w:lvl w:ilvl="5" w:tplc="22825CBC">
      <w:start w:val="1"/>
      <w:numFmt w:val="lowerRoman"/>
      <w:lvlText w:val="%6."/>
      <w:lvlJc w:val="right"/>
      <w:pPr>
        <w:ind w:left="4320" w:hanging="180"/>
      </w:pPr>
    </w:lvl>
    <w:lvl w:ilvl="6" w:tplc="15CE0372">
      <w:start w:val="1"/>
      <w:numFmt w:val="decimal"/>
      <w:lvlText w:val="%7."/>
      <w:lvlJc w:val="left"/>
      <w:pPr>
        <w:ind w:left="5040" w:hanging="360"/>
      </w:pPr>
    </w:lvl>
    <w:lvl w:ilvl="7" w:tplc="77627A5E">
      <w:start w:val="1"/>
      <w:numFmt w:val="lowerLetter"/>
      <w:lvlText w:val="%8."/>
      <w:lvlJc w:val="left"/>
      <w:pPr>
        <w:ind w:left="5760" w:hanging="360"/>
      </w:pPr>
    </w:lvl>
    <w:lvl w:ilvl="8" w:tplc="FB3E34EC">
      <w:start w:val="1"/>
      <w:numFmt w:val="lowerRoman"/>
      <w:lvlText w:val="%9."/>
      <w:lvlJc w:val="right"/>
      <w:pPr>
        <w:ind w:left="6480" w:hanging="180"/>
      </w:pPr>
    </w:lvl>
  </w:abstractNum>
  <w:abstractNum w:abstractNumId="6">
    <w:nsid w:val="250622EA"/>
    <w:multiLevelType w:val="multilevel"/>
    <w:tmpl w:val="CD5618BA"/>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7">
    <w:nsid w:val="32D84619"/>
    <w:multiLevelType w:val="multilevel"/>
    <w:tmpl w:val="F5AEC662"/>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8">
    <w:nsid w:val="3F112822"/>
    <w:multiLevelType w:val="multilevel"/>
    <w:tmpl w:val="3D2A071E"/>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43345D58"/>
    <w:multiLevelType w:val="multilevel"/>
    <w:tmpl w:val="5832F53A"/>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0">
    <w:nsid w:val="443E2EEB"/>
    <w:multiLevelType w:val="multilevel"/>
    <w:tmpl w:val="4CFA7AC6"/>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C2C027F"/>
    <w:multiLevelType w:val="multilevel"/>
    <w:tmpl w:val="A51CCBCC"/>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nsid w:val="4CF5291D"/>
    <w:multiLevelType w:val="multilevel"/>
    <w:tmpl w:val="025E17AA"/>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8699C"/>
    <w:multiLevelType w:val="hybridMultilevel"/>
    <w:tmpl w:val="BE9C1732"/>
    <w:lvl w:ilvl="0" w:tplc="27460310">
      <w:start w:val="1"/>
      <w:numFmt w:val="lowerLetter"/>
      <w:lvlText w:val="%1)"/>
      <w:lvlJc w:val="left"/>
      <w:pPr>
        <w:tabs>
          <w:tab w:val="num" w:pos="360"/>
        </w:tabs>
        <w:ind w:left="360" w:hanging="360"/>
      </w:pPr>
      <w:rPr>
        <w:rFonts w:hint="default"/>
        <w:b/>
      </w:rPr>
    </w:lvl>
    <w:lvl w:ilvl="1" w:tplc="C0E80A78">
      <w:start w:val="1"/>
      <w:numFmt w:val="bullet"/>
      <w:lvlText w:val="o"/>
      <w:lvlJc w:val="left"/>
      <w:pPr>
        <w:ind w:left="1440" w:hanging="360"/>
      </w:pPr>
      <w:rPr>
        <w:rFonts w:ascii="Courier New" w:eastAsia="Courier New" w:hAnsi="Courier New" w:cs="Courier New" w:hint="default"/>
      </w:rPr>
    </w:lvl>
    <w:lvl w:ilvl="2" w:tplc="07C2FE6A">
      <w:start w:val="1"/>
      <w:numFmt w:val="bullet"/>
      <w:lvlText w:val="§"/>
      <w:lvlJc w:val="left"/>
      <w:pPr>
        <w:ind w:left="2160" w:hanging="360"/>
      </w:pPr>
      <w:rPr>
        <w:rFonts w:ascii="Wingdings" w:eastAsia="Wingdings" w:hAnsi="Wingdings" w:cs="Wingdings" w:hint="default"/>
      </w:rPr>
    </w:lvl>
    <w:lvl w:ilvl="3" w:tplc="C76E4996">
      <w:start w:val="1"/>
      <w:numFmt w:val="bullet"/>
      <w:lvlText w:val="·"/>
      <w:lvlJc w:val="left"/>
      <w:pPr>
        <w:ind w:left="2880" w:hanging="360"/>
      </w:pPr>
      <w:rPr>
        <w:rFonts w:ascii="Symbol" w:eastAsia="Symbol" w:hAnsi="Symbol" w:cs="Symbol" w:hint="default"/>
      </w:rPr>
    </w:lvl>
    <w:lvl w:ilvl="4" w:tplc="6C4069F2">
      <w:start w:val="1"/>
      <w:numFmt w:val="bullet"/>
      <w:lvlText w:val="o"/>
      <w:lvlJc w:val="left"/>
      <w:pPr>
        <w:ind w:left="3600" w:hanging="360"/>
      </w:pPr>
      <w:rPr>
        <w:rFonts w:ascii="Courier New" w:eastAsia="Courier New" w:hAnsi="Courier New" w:cs="Courier New" w:hint="default"/>
      </w:rPr>
    </w:lvl>
    <w:lvl w:ilvl="5" w:tplc="EBDAADDC">
      <w:start w:val="1"/>
      <w:numFmt w:val="bullet"/>
      <w:lvlText w:val="§"/>
      <w:lvlJc w:val="left"/>
      <w:pPr>
        <w:ind w:left="4320" w:hanging="360"/>
      </w:pPr>
      <w:rPr>
        <w:rFonts w:ascii="Wingdings" w:eastAsia="Wingdings" w:hAnsi="Wingdings" w:cs="Wingdings" w:hint="default"/>
      </w:rPr>
    </w:lvl>
    <w:lvl w:ilvl="6" w:tplc="6F4A0C1A">
      <w:start w:val="1"/>
      <w:numFmt w:val="bullet"/>
      <w:lvlText w:val="·"/>
      <w:lvlJc w:val="left"/>
      <w:pPr>
        <w:ind w:left="5040" w:hanging="360"/>
      </w:pPr>
      <w:rPr>
        <w:rFonts w:ascii="Symbol" w:eastAsia="Symbol" w:hAnsi="Symbol" w:cs="Symbol" w:hint="default"/>
      </w:rPr>
    </w:lvl>
    <w:lvl w:ilvl="7" w:tplc="7B2A854C">
      <w:start w:val="1"/>
      <w:numFmt w:val="bullet"/>
      <w:lvlText w:val="o"/>
      <w:lvlJc w:val="left"/>
      <w:pPr>
        <w:ind w:left="5760" w:hanging="360"/>
      </w:pPr>
      <w:rPr>
        <w:rFonts w:ascii="Courier New" w:eastAsia="Courier New" w:hAnsi="Courier New" w:cs="Courier New" w:hint="default"/>
      </w:rPr>
    </w:lvl>
    <w:lvl w:ilvl="8" w:tplc="4FB07E5E">
      <w:start w:val="1"/>
      <w:numFmt w:val="bullet"/>
      <w:lvlText w:val="§"/>
      <w:lvlJc w:val="left"/>
      <w:pPr>
        <w:ind w:left="6480" w:hanging="360"/>
      </w:pPr>
      <w:rPr>
        <w:rFonts w:ascii="Wingdings" w:eastAsia="Wingdings" w:hAnsi="Wingdings" w:cs="Wingdings" w:hint="default"/>
      </w:rPr>
    </w:lvl>
  </w:abstractNum>
  <w:abstractNum w:abstractNumId="14">
    <w:nsid w:val="4F900121"/>
    <w:multiLevelType w:val="multilevel"/>
    <w:tmpl w:val="58066B3A"/>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5">
    <w:nsid w:val="5D77766E"/>
    <w:multiLevelType w:val="multilevel"/>
    <w:tmpl w:val="200499EE"/>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65F93DE5"/>
    <w:multiLevelType w:val="hybridMultilevel"/>
    <w:tmpl w:val="8F589386"/>
    <w:lvl w:ilvl="0" w:tplc="F0F0D3D2">
      <w:start w:val="1"/>
      <w:numFmt w:val="decimal"/>
      <w:lvlText w:val="%1."/>
      <w:lvlJc w:val="left"/>
      <w:pPr>
        <w:ind w:left="420" w:hanging="360"/>
      </w:pPr>
      <w:rPr>
        <w:rFonts w:hint="default"/>
      </w:rPr>
    </w:lvl>
    <w:lvl w:ilvl="1" w:tplc="98883360">
      <w:start w:val="1"/>
      <w:numFmt w:val="lowerLetter"/>
      <w:lvlText w:val="%2."/>
      <w:lvlJc w:val="left"/>
      <w:pPr>
        <w:ind w:left="1140" w:hanging="360"/>
      </w:pPr>
    </w:lvl>
    <w:lvl w:ilvl="2" w:tplc="52CCEDFE">
      <w:start w:val="1"/>
      <w:numFmt w:val="lowerRoman"/>
      <w:lvlText w:val="%3."/>
      <w:lvlJc w:val="right"/>
      <w:pPr>
        <w:ind w:left="1860" w:hanging="180"/>
      </w:pPr>
    </w:lvl>
    <w:lvl w:ilvl="3" w:tplc="BB52DC52">
      <w:start w:val="1"/>
      <w:numFmt w:val="decimal"/>
      <w:lvlText w:val="%4."/>
      <w:lvlJc w:val="left"/>
      <w:pPr>
        <w:ind w:left="2580" w:hanging="360"/>
      </w:pPr>
    </w:lvl>
    <w:lvl w:ilvl="4" w:tplc="B1E422AC">
      <w:start w:val="1"/>
      <w:numFmt w:val="lowerLetter"/>
      <w:lvlText w:val="%5."/>
      <w:lvlJc w:val="left"/>
      <w:pPr>
        <w:ind w:left="3300" w:hanging="360"/>
      </w:pPr>
    </w:lvl>
    <w:lvl w:ilvl="5" w:tplc="657CB41E">
      <w:start w:val="1"/>
      <w:numFmt w:val="lowerRoman"/>
      <w:lvlText w:val="%6."/>
      <w:lvlJc w:val="right"/>
      <w:pPr>
        <w:ind w:left="4020" w:hanging="180"/>
      </w:pPr>
    </w:lvl>
    <w:lvl w:ilvl="6" w:tplc="8C82C5A2">
      <w:start w:val="1"/>
      <w:numFmt w:val="decimal"/>
      <w:lvlText w:val="%7."/>
      <w:lvlJc w:val="left"/>
      <w:pPr>
        <w:ind w:left="4740" w:hanging="360"/>
      </w:pPr>
    </w:lvl>
    <w:lvl w:ilvl="7" w:tplc="5180EC12">
      <w:start w:val="1"/>
      <w:numFmt w:val="lowerLetter"/>
      <w:lvlText w:val="%8."/>
      <w:lvlJc w:val="left"/>
      <w:pPr>
        <w:ind w:left="5460" w:hanging="360"/>
      </w:pPr>
    </w:lvl>
    <w:lvl w:ilvl="8" w:tplc="FFB090B0">
      <w:start w:val="1"/>
      <w:numFmt w:val="lowerRoman"/>
      <w:lvlText w:val="%9."/>
      <w:lvlJc w:val="right"/>
      <w:pPr>
        <w:ind w:left="6180" w:hanging="180"/>
      </w:pPr>
    </w:lvl>
  </w:abstractNum>
  <w:abstractNum w:abstractNumId="17">
    <w:nsid w:val="67626D50"/>
    <w:multiLevelType w:val="multilevel"/>
    <w:tmpl w:val="A77CC7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5F7F24"/>
    <w:multiLevelType w:val="multilevel"/>
    <w:tmpl w:val="D17E678A"/>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75FC0771"/>
    <w:multiLevelType w:val="multilevel"/>
    <w:tmpl w:val="AD8078DA"/>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0">
    <w:nsid w:val="7EA317A8"/>
    <w:multiLevelType w:val="multilevel"/>
    <w:tmpl w:val="E6423518"/>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num w:numId="1">
    <w:abstractNumId w:val="3"/>
  </w:num>
  <w:num w:numId="2">
    <w:abstractNumId w:val="13"/>
  </w:num>
  <w:num w:numId="3">
    <w:abstractNumId w:val="7"/>
  </w:num>
  <w:num w:numId="4">
    <w:abstractNumId w:val="5"/>
  </w:num>
  <w:num w:numId="5">
    <w:abstractNumId w:val="0"/>
  </w:num>
  <w:num w:numId="6">
    <w:abstractNumId w:val="12"/>
  </w:num>
  <w:num w:numId="7">
    <w:abstractNumId w:val="15"/>
  </w:num>
  <w:num w:numId="8">
    <w:abstractNumId w:val="2"/>
  </w:num>
  <w:num w:numId="9">
    <w:abstractNumId w:val="18"/>
  </w:num>
  <w:num w:numId="10">
    <w:abstractNumId w:val="6"/>
  </w:num>
  <w:num w:numId="11">
    <w:abstractNumId w:val="20"/>
  </w:num>
  <w:num w:numId="12">
    <w:abstractNumId w:val="11"/>
  </w:num>
  <w:num w:numId="13">
    <w:abstractNumId w:val="4"/>
  </w:num>
  <w:num w:numId="14">
    <w:abstractNumId w:val="8"/>
  </w:num>
  <w:num w:numId="15">
    <w:abstractNumId w:val="19"/>
  </w:num>
  <w:num w:numId="16">
    <w:abstractNumId w:val="9"/>
  </w:num>
  <w:num w:numId="17">
    <w:abstractNumId w:val="10"/>
  </w:num>
  <w:num w:numId="18">
    <w:abstractNumId w:val="14"/>
  </w:num>
  <w:num w:numId="19">
    <w:abstractNumId w:val="1"/>
  </w:num>
  <w:num w:numId="20">
    <w:abstractNumId w:val="1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C42C6"/>
    <w:rsid w:val="00102843"/>
    <w:rsid w:val="002E0763"/>
    <w:rsid w:val="002E299C"/>
    <w:rsid w:val="005A4CF5"/>
    <w:rsid w:val="006F0083"/>
    <w:rsid w:val="00923C72"/>
    <w:rsid w:val="00B1442E"/>
    <w:rsid w:val="00BC42C6"/>
    <w:rsid w:val="00C54BCD"/>
    <w:rsid w:val="00CD2161"/>
    <w:rsid w:val="00ED6E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C6"/>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link w:val="Heading1"/>
    <w:uiPriority w:val="9"/>
    <w:rsid w:val="00BC42C6"/>
    <w:rPr>
      <w:rFonts w:ascii="Arial" w:eastAsia="Arial" w:hAnsi="Arial" w:cs="Arial"/>
      <w:sz w:val="40"/>
      <w:szCs w:val="40"/>
    </w:rPr>
  </w:style>
  <w:style w:type="paragraph" w:customStyle="1" w:styleId="Heading2">
    <w:name w:val="Heading 2"/>
    <w:basedOn w:val="Normal"/>
    <w:next w:val="Normal"/>
    <w:link w:val="Heading2Char"/>
    <w:uiPriority w:val="9"/>
    <w:unhideWhenUsed/>
    <w:qFormat/>
    <w:rsid w:val="00BC42C6"/>
    <w:pPr>
      <w:keepNext/>
      <w:keepLines/>
      <w:spacing w:before="360"/>
      <w:outlineLvl w:val="1"/>
    </w:pPr>
    <w:rPr>
      <w:rFonts w:ascii="Arial" w:eastAsia="Arial" w:hAnsi="Arial" w:cs="Arial"/>
      <w:sz w:val="34"/>
    </w:rPr>
  </w:style>
  <w:style w:type="character" w:customStyle="1" w:styleId="Heading2Char">
    <w:name w:val="Heading 2 Char"/>
    <w:basedOn w:val="Fontepargpadro"/>
    <w:link w:val="Heading2"/>
    <w:uiPriority w:val="9"/>
    <w:rsid w:val="00BC42C6"/>
    <w:rPr>
      <w:rFonts w:ascii="Arial" w:eastAsia="Arial" w:hAnsi="Arial" w:cs="Arial"/>
      <w:sz w:val="34"/>
    </w:rPr>
  </w:style>
  <w:style w:type="paragraph" w:customStyle="1" w:styleId="Heading3">
    <w:name w:val="Heading 3"/>
    <w:basedOn w:val="Normal"/>
    <w:next w:val="Normal"/>
    <w:link w:val="Heading3Char"/>
    <w:uiPriority w:val="9"/>
    <w:unhideWhenUsed/>
    <w:qFormat/>
    <w:rsid w:val="00BC42C6"/>
    <w:pPr>
      <w:keepNext/>
      <w:keepLines/>
      <w:spacing w:before="320"/>
      <w:outlineLvl w:val="2"/>
    </w:pPr>
    <w:rPr>
      <w:rFonts w:ascii="Arial" w:eastAsia="Arial" w:hAnsi="Arial" w:cs="Arial"/>
      <w:sz w:val="30"/>
      <w:szCs w:val="30"/>
    </w:rPr>
  </w:style>
  <w:style w:type="character" w:customStyle="1" w:styleId="Heading3Char">
    <w:name w:val="Heading 3 Char"/>
    <w:basedOn w:val="Fontepargpadro"/>
    <w:link w:val="Heading3"/>
    <w:uiPriority w:val="9"/>
    <w:rsid w:val="00BC42C6"/>
    <w:rPr>
      <w:rFonts w:ascii="Arial" w:eastAsia="Arial" w:hAnsi="Arial" w:cs="Arial"/>
      <w:sz w:val="30"/>
      <w:szCs w:val="30"/>
    </w:rPr>
  </w:style>
  <w:style w:type="paragraph" w:customStyle="1" w:styleId="Heading4">
    <w:name w:val="Heading 4"/>
    <w:basedOn w:val="Normal"/>
    <w:next w:val="Normal"/>
    <w:link w:val="Heading4Char"/>
    <w:uiPriority w:val="9"/>
    <w:unhideWhenUsed/>
    <w:qFormat/>
    <w:rsid w:val="00BC42C6"/>
    <w:pPr>
      <w:keepNext/>
      <w:keepLines/>
      <w:spacing w:before="320"/>
      <w:outlineLvl w:val="3"/>
    </w:pPr>
    <w:rPr>
      <w:rFonts w:ascii="Arial" w:eastAsia="Arial" w:hAnsi="Arial" w:cs="Arial"/>
      <w:b/>
      <w:bCs/>
      <w:sz w:val="26"/>
      <w:szCs w:val="26"/>
    </w:rPr>
  </w:style>
  <w:style w:type="character" w:customStyle="1" w:styleId="Heading4Char">
    <w:name w:val="Heading 4 Char"/>
    <w:basedOn w:val="Fontepargpadro"/>
    <w:link w:val="Heading4"/>
    <w:uiPriority w:val="9"/>
    <w:rsid w:val="00BC42C6"/>
    <w:rPr>
      <w:rFonts w:ascii="Arial" w:eastAsia="Arial" w:hAnsi="Arial" w:cs="Arial"/>
      <w:b/>
      <w:bCs/>
      <w:sz w:val="26"/>
      <w:szCs w:val="26"/>
    </w:rPr>
  </w:style>
  <w:style w:type="character" w:customStyle="1" w:styleId="Heading5Char">
    <w:name w:val="Heading 5 Char"/>
    <w:basedOn w:val="Fontepargpadro"/>
    <w:link w:val="Heading5"/>
    <w:uiPriority w:val="9"/>
    <w:rsid w:val="00BC42C6"/>
    <w:rPr>
      <w:rFonts w:ascii="Arial" w:eastAsia="Arial" w:hAnsi="Arial" w:cs="Arial"/>
      <w:b/>
      <w:bCs/>
      <w:sz w:val="24"/>
      <w:szCs w:val="24"/>
    </w:rPr>
  </w:style>
  <w:style w:type="paragraph" w:customStyle="1" w:styleId="Heading6">
    <w:name w:val="Heading 6"/>
    <w:basedOn w:val="Normal"/>
    <w:next w:val="Normal"/>
    <w:link w:val="Heading6Char"/>
    <w:uiPriority w:val="9"/>
    <w:unhideWhenUsed/>
    <w:qFormat/>
    <w:rsid w:val="00BC42C6"/>
    <w:pPr>
      <w:keepNext/>
      <w:keepLines/>
      <w:spacing w:before="320"/>
      <w:outlineLvl w:val="5"/>
    </w:pPr>
    <w:rPr>
      <w:rFonts w:ascii="Arial" w:eastAsia="Arial" w:hAnsi="Arial" w:cs="Arial"/>
      <w:b/>
      <w:bCs/>
      <w:sz w:val="22"/>
      <w:szCs w:val="22"/>
    </w:rPr>
  </w:style>
  <w:style w:type="character" w:customStyle="1" w:styleId="Heading6Char">
    <w:name w:val="Heading 6 Char"/>
    <w:basedOn w:val="Fontepargpadro"/>
    <w:link w:val="Heading6"/>
    <w:uiPriority w:val="9"/>
    <w:rsid w:val="00BC42C6"/>
    <w:rPr>
      <w:rFonts w:ascii="Arial" w:eastAsia="Arial" w:hAnsi="Arial" w:cs="Arial"/>
      <w:b/>
      <w:bCs/>
      <w:sz w:val="22"/>
      <w:szCs w:val="22"/>
    </w:rPr>
  </w:style>
  <w:style w:type="paragraph" w:customStyle="1" w:styleId="Heading7">
    <w:name w:val="Heading 7"/>
    <w:basedOn w:val="Normal"/>
    <w:next w:val="Normal"/>
    <w:link w:val="Heading7Char"/>
    <w:uiPriority w:val="9"/>
    <w:unhideWhenUsed/>
    <w:qFormat/>
    <w:rsid w:val="00BC42C6"/>
    <w:pPr>
      <w:keepNext/>
      <w:keepLines/>
      <w:spacing w:before="320"/>
      <w:outlineLvl w:val="6"/>
    </w:pPr>
    <w:rPr>
      <w:rFonts w:ascii="Arial" w:eastAsia="Arial" w:hAnsi="Arial" w:cs="Arial"/>
      <w:b/>
      <w:bCs/>
      <w:i/>
      <w:iCs/>
      <w:sz w:val="22"/>
      <w:szCs w:val="22"/>
    </w:rPr>
  </w:style>
  <w:style w:type="character" w:customStyle="1" w:styleId="Heading7Char">
    <w:name w:val="Heading 7 Char"/>
    <w:basedOn w:val="Fontepargpadro"/>
    <w:link w:val="Heading7"/>
    <w:uiPriority w:val="9"/>
    <w:rsid w:val="00BC42C6"/>
    <w:rPr>
      <w:rFonts w:ascii="Arial" w:eastAsia="Arial" w:hAnsi="Arial" w:cs="Arial"/>
      <w:b/>
      <w:bCs/>
      <w:i/>
      <w:iCs/>
      <w:sz w:val="22"/>
      <w:szCs w:val="22"/>
    </w:rPr>
  </w:style>
  <w:style w:type="paragraph" w:customStyle="1" w:styleId="Heading8">
    <w:name w:val="Heading 8"/>
    <w:basedOn w:val="Normal"/>
    <w:next w:val="Normal"/>
    <w:link w:val="Heading8Char"/>
    <w:uiPriority w:val="9"/>
    <w:unhideWhenUsed/>
    <w:qFormat/>
    <w:rsid w:val="00BC42C6"/>
    <w:pPr>
      <w:keepNext/>
      <w:keepLines/>
      <w:spacing w:before="320"/>
      <w:outlineLvl w:val="7"/>
    </w:pPr>
    <w:rPr>
      <w:rFonts w:ascii="Arial" w:eastAsia="Arial" w:hAnsi="Arial" w:cs="Arial"/>
      <w:i/>
      <w:iCs/>
      <w:sz w:val="22"/>
      <w:szCs w:val="22"/>
    </w:rPr>
  </w:style>
  <w:style w:type="character" w:customStyle="1" w:styleId="Heading8Char">
    <w:name w:val="Heading 8 Char"/>
    <w:basedOn w:val="Fontepargpadro"/>
    <w:link w:val="Heading8"/>
    <w:uiPriority w:val="9"/>
    <w:rsid w:val="00BC42C6"/>
    <w:rPr>
      <w:rFonts w:ascii="Arial" w:eastAsia="Arial" w:hAnsi="Arial" w:cs="Arial"/>
      <w:i/>
      <w:iCs/>
      <w:sz w:val="22"/>
      <w:szCs w:val="22"/>
    </w:rPr>
  </w:style>
  <w:style w:type="paragraph" w:customStyle="1" w:styleId="Heading9">
    <w:name w:val="Heading 9"/>
    <w:basedOn w:val="Normal"/>
    <w:next w:val="Normal"/>
    <w:link w:val="Heading9Char"/>
    <w:uiPriority w:val="9"/>
    <w:unhideWhenUsed/>
    <w:qFormat/>
    <w:rsid w:val="00BC42C6"/>
    <w:pPr>
      <w:keepNext/>
      <w:keepLines/>
      <w:spacing w:before="320"/>
      <w:outlineLvl w:val="8"/>
    </w:pPr>
    <w:rPr>
      <w:rFonts w:ascii="Arial" w:eastAsia="Arial" w:hAnsi="Arial" w:cs="Arial"/>
      <w:i/>
      <w:iCs/>
      <w:sz w:val="21"/>
      <w:szCs w:val="21"/>
    </w:rPr>
  </w:style>
  <w:style w:type="character" w:customStyle="1" w:styleId="Heading9Char">
    <w:name w:val="Heading 9 Char"/>
    <w:basedOn w:val="Fontepargpadro"/>
    <w:link w:val="Heading9"/>
    <w:uiPriority w:val="9"/>
    <w:rsid w:val="00BC42C6"/>
    <w:rPr>
      <w:rFonts w:ascii="Arial" w:eastAsia="Arial" w:hAnsi="Arial" w:cs="Arial"/>
      <w:i/>
      <w:iCs/>
      <w:sz w:val="21"/>
      <w:szCs w:val="21"/>
    </w:rPr>
  </w:style>
  <w:style w:type="paragraph" w:styleId="Ttulo">
    <w:name w:val="Title"/>
    <w:basedOn w:val="Normal"/>
    <w:next w:val="Normal"/>
    <w:link w:val="TtuloChar"/>
    <w:uiPriority w:val="10"/>
    <w:qFormat/>
    <w:rsid w:val="00BC42C6"/>
    <w:pPr>
      <w:spacing w:before="300"/>
      <w:contextualSpacing/>
    </w:pPr>
    <w:rPr>
      <w:sz w:val="48"/>
      <w:szCs w:val="48"/>
    </w:rPr>
  </w:style>
  <w:style w:type="character" w:customStyle="1" w:styleId="TtuloChar">
    <w:name w:val="Título Char"/>
    <w:basedOn w:val="Fontepargpadro"/>
    <w:link w:val="Ttulo"/>
    <w:uiPriority w:val="10"/>
    <w:rsid w:val="00BC42C6"/>
    <w:rPr>
      <w:sz w:val="48"/>
      <w:szCs w:val="48"/>
    </w:rPr>
  </w:style>
  <w:style w:type="paragraph" w:styleId="Subttulo">
    <w:name w:val="Subtitle"/>
    <w:basedOn w:val="Normal"/>
    <w:next w:val="Normal"/>
    <w:link w:val="SubttuloChar"/>
    <w:uiPriority w:val="11"/>
    <w:qFormat/>
    <w:rsid w:val="00BC42C6"/>
    <w:pPr>
      <w:spacing w:before="200"/>
    </w:pPr>
    <w:rPr>
      <w:sz w:val="24"/>
      <w:szCs w:val="24"/>
    </w:rPr>
  </w:style>
  <w:style w:type="character" w:customStyle="1" w:styleId="SubttuloChar">
    <w:name w:val="Subtítulo Char"/>
    <w:basedOn w:val="Fontepargpadro"/>
    <w:link w:val="Subttulo"/>
    <w:uiPriority w:val="11"/>
    <w:rsid w:val="00BC42C6"/>
    <w:rPr>
      <w:sz w:val="24"/>
      <w:szCs w:val="24"/>
    </w:rPr>
  </w:style>
  <w:style w:type="paragraph" w:styleId="Citao">
    <w:name w:val="Quote"/>
    <w:basedOn w:val="Normal"/>
    <w:next w:val="Normal"/>
    <w:link w:val="CitaoChar"/>
    <w:uiPriority w:val="29"/>
    <w:qFormat/>
    <w:rsid w:val="00BC42C6"/>
    <w:pPr>
      <w:ind w:left="720" w:right="720"/>
    </w:pPr>
    <w:rPr>
      <w:i/>
    </w:rPr>
  </w:style>
  <w:style w:type="character" w:customStyle="1" w:styleId="CitaoChar">
    <w:name w:val="Citação Char"/>
    <w:link w:val="Citao"/>
    <w:uiPriority w:val="29"/>
    <w:rsid w:val="00BC42C6"/>
    <w:rPr>
      <w:i/>
    </w:rPr>
  </w:style>
  <w:style w:type="paragraph" w:styleId="CitaoIntensa">
    <w:name w:val="Intense Quote"/>
    <w:basedOn w:val="Normal"/>
    <w:next w:val="Normal"/>
    <w:link w:val="CitaoIntensaChar"/>
    <w:uiPriority w:val="30"/>
    <w:qFormat/>
    <w:rsid w:val="00BC42C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sid w:val="00BC42C6"/>
    <w:rPr>
      <w:i/>
    </w:rPr>
  </w:style>
  <w:style w:type="character" w:customStyle="1" w:styleId="HeaderChar">
    <w:name w:val="Header Char"/>
    <w:basedOn w:val="Fontepargpadro"/>
    <w:link w:val="Header"/>
    <w:uiPriority w:val="99"/>
    <w:rsid w:val="00BC42C6"/>
  </w:style>
  <w:style w:type="character" w:customStyle="1" w:styleId="FooterChar">
    <w:name w:val="Footer Char"/>
    <w:basedOn w:val="Fontepargpadro"/>
    <w:link w:val="Footer"/>
    <w:uiPriority w:val="99"/>
    <w:rsid w:val="00BC42C6"/>
  </w:style>
  <w:style w:type="paragraph" w:customStyle="1" w:styleId="Caption">
    <w:name w:val="Caption"/>
    <w:basedOn w:val="Normal"/>
    <w:next w:val="Normal"/>
    <w:uiPriority w:val="35"/>
    <w:semiHidden/>
    <w:unhideWhenUsed/>
    <w:qFormat/>
    <w:rsid w:val="00BC42C6"/>
    <w:rPr>
      <w:b/>
      <w:bCs/>
      <w:color w:val="4F81BD" w:themeColor="accent1"/>
      <w:sz w:val="18"/>
      <w:szCs w:val="18"/>
    </w:rPr>
  </w:style>
  <w:style w:type="character" w:customStyle="1" w:styleId="CaptionChar">
    <w:name w:val="Caption Char"/>
    <w:link w:val="Footer"/>
    <w:uiPriority w:val="99"/>
    <w:rsid w:val="00BC42C6"/>
  </w:style>
  <w:style w:type="table" w:customStyle="1" w:styleId="TableGridLight">
    <w:name w:val="Table Grid Light"/>
    <w:basedOn w:val="Tabelanormal"/>
    <w:uiPriority w:val="59"/>
    <w:rsid w:val="00BC42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BC42C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BC42C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BC42C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BC42C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BC42C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BC42C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BC42C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BC42C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BC42C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BC42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BC42C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BC42C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BC42C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BC42C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BC42C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BC42C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BC42C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BC42C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BC42C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BC42C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BC42C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BC42C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BC42C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BC42C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BC42C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BC42C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BC42C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BC42C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BC42C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BC42C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BC42C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BC42C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BC42C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BC42C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BC42C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BC42C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BC42C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BC42C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BC42C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BC42C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BC42C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BC42C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BC42C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BC42C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BC42C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BC42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BC42C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BC42C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BC42C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BC42C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BC42C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BC42C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BC42C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BC42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BC42C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BC42C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BC42C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BC42C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BC42C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BC42C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BC42C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BC42C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BC42C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BC42C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BC42C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BC42C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BC42C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BC42C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BC42C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BC42C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BC42C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BC42C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BC42C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BC42C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rsid w:val="00BC42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BC42C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BC42C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BC42C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BC42C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BC42C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BC42C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BC42C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BC42C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BC42C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BC42C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BC42C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BC42C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BC42C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BC42C6"/>
    <w:pPr>
      <w:spacing w:after="0" w:line="240" w:lineRule="auto"/>
    </w:pPr>
    <w:rPr>
      <w:color w:val="404040"/>
      <w:sz w:val="20"/>
      <w:szCs w:val="20"/>
      <w:lang w:eastAsia="pt-BR"/>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BC42C6"/>
    <w:pPr>
      <w:spacing w:after="0" w:line="240" w:lineRule="auto"/>
    </w:pPr>
    <w:rPr>
      <w:color w:val="404040"/>
      <w:sz w:val="20"/>
      <w:szCs w:val="20"/>
      <w:lang w:eastAsia="pt-BR"/>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BC42C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BC42C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BC42C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BC42C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BC42C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BC42C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BC42C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Textodenotaderodap"/>
    <w:uiPriority w:val="99"/>
    <w:rsid w:val="00BC42C6"/>
    <w:rPr>
      <w:sz w:val="18"/>
    </w:rPr>
  </w:style>
  <w:style w:type="character" w:styleId="Refdenotaderodap">
    <w:name w:val="footnote reference"/>
    <w:basedOn w:val="Fontepargpadro"/>
    <w:uiPriority w:val="99"/>
    <w:unhideWhenUsed/>
    <w:rsid w:val="00BC42C6"/>
    <w:rPr>
      <w:vertAlign w:val="superscript"/>
    </w:rPr>
  </w:style>
  <w:style w:type="paragraph" w:styleId="Textodenotadefim">
    <w:name w:val="endnote text"/>
    <w:basedOn w:val="Normal"/>
    <w:link w:val="TextodenotadefimChar"/>
    <w:uiPriority w:val="99"/>
    <w:semiHidden/>
    <w:unhideWhenUsed/>
    <w:rsid w:val="00BC42C6"/>
    <w:pPr>
      <w:spacing w:after="0" w:line="240" w:lineRule="auto"/>
    </w:pPr>
  </w:style>
  <w:style w:type="character" w:customStyle="1" w:styleId="TextodenotadefimChar">
    <w:name w:val="Texto de nota de fim Char"/>
    <w:link w:val="Textodenotadefim"/>
    <w:uiPriority w:val="99"/>
    <w:rsid w:val="00BC42C6"/>
    <w:rPr>
      <w:sz w:val="20"/>
    </w:rPr>
  </w:style>
  <w:style w:type="character" w:styleId="Refdenotadefim">
    <w:name w:val="endnote reference"/>
    <w:basedOn w:val="Fontepargpadro"/>
    <w:uiPriority w:val="99"/>
    <w:semiHidden/>
    <w:unhideWhenUsed/>
    <w:rsid w:val="00BC42C6"/>
    <w:rPr>
      <w:vertAlign w:val="superscript"/>
    </w:rPr>
  </w:style>
  <w:style w:type="paragraph" w:styleId="Sumrio1">
    <w:name w:val="toc 1"/>
    <w:basedOn w:val="Normal"/>
    <w:next w:val="Normal"/>
    <w:uiPriority w:val="39"/>
    <w:unhideWhenUsed/>
    <w:rsid w:val="00BC42C6"/>
    <w:pPr>
      <w:spacing w:after="57"/>
    </w:pPr>
  </w:style>
  <w:style w:type="paragraph" w:styleId="Sumrio2">
    <w:name w:val="toc 2"/>
    <w:basedOn w:val="Normal"/>
    <w:next w:val="Normal"/>
    <w:uiPriority w:val="39"/>
    <w:unhideWhenUsed/>
    <w:rsid w:val="00BC42C6"/>
    <w:pPr>
      <w:spacing w:after="57"/>
      <w:ind w:left="283"/>
    </w:pPr>
  </w:style>
  <w:style w:type="paragraph" w:styleId="Sumrio3">
    <w:name w:val="toc 3"/>
    <w:basedOn w:val="Normal"/>
    <w:next w:val="Normal"/>
    <w:uiPriority w:val="39"/>
    <w:unhideWhenUsed/>
    <w:rsid w:val="00BC42C6"/>
    <w:pPr>
      <w:spacing w:after="57"/>
      <w:ind w:left="567"/>
    </w:pPr>
  </w:style>
  <w:style w:type="paragraph" w:styleId="Sumrio4">
    <w:name w:val="toc 4"/>
    <w:basedOn w:val="Normal"/>
    <w:next w:val="Normal"/>
    <w:uiPriority w:val="39"/>
    <w:unhideWhenUsed/>
    <w:rsid w:val="00BC42C6"/>
    <w:pPr>
      <w:spacing w:after="57"/>
      <w:ind w:left="850"/>
    </w:pPr>
  </w:style>
  <w:style w:type="paragraph" w:styleId="Sumrio5">
    <w:name w:val="toc 5"/>
    <w:basedOn w:val="Normal"/>
    <w:next w:val="Normal"/>
    <w:uiPriority w:val="39"/>
    <w:unhideWhenUsed/>
    <w:rsid w:val="00BC42C6"/>
    <w:pPr>
      <w:spacing w:after="57"/>
      <w:ind w:left="1134"/>
    </w:pPr>
  </w:style>
  <w:style w:type="paragraph" w:styleId="Sumrio6">
    <w:name w:val="toc 6"/>
    <w:basedOn w:val="Normal"/>
    <w:next w:val="Normal"/>
    <w:uiPriority w:val="39"/>
    <w:unhideWhenUsed/>
    <w:rsid w:val="00BC42C6"/>
    <w:pPr>
      <w:spacing w:after="57"/>
      <w:ind w:left="1417"/>
    </w:pPr>
  </w:style>
  <w:style w:type="paragraph" w:styleId="Sumrio7">
    <w:name w:val="toc 7"/>
    <w:basedOn w:val="Normal"/>
    <w:next w:val="Normal"/>
    <w:uiPriority w:val="39"/>
    <w:unhideWhenUsed/>
    <w:rsid w:val="00BC42C6"/>
    <w:pPr>
      <w:spacing w:after="57"/>
      <w:ind w:left="1701"/>
    </w:pPr>
  </w:style>
  <w:style w:type="paragraph" w:styleId="Sumrio8">
    <w:name w:val="toc 8"/>
    <w:basedOn w:val="Normal"/>
    <w:next w:val="Normal"/>
    <w:uiPriority w:val="39"/>
    <w:unhideWhenUsed/>
    <w:rsid w:val="00BC42C6"/>
    <w:pPr>
      <w:spacing w:after="57"/>
      <w:ind w:left="1984"/>
    </w:pPr>
  </w:style>
  <w:style w:type="paragraph" w:styleId="Sumrio9">
    <w:name w:val="toc 9"/>
    <w:basedOn w:val="Normal"/>
    <w:next w:val="Normal"/>
    <w:uiPriority w:val="39"/>
    <w:unhideWhenUsed/>
    <w:rsid w:val="00BC42C6"/>
    <w:pPr>
      <w:spacing w:after="57"/>
      <w:ind w:left="2268"/>
    </w:pPr>
  </w:style>
  <w:style w:type="paragraph" w:styleId="CabealhodoSumrio">
    <w:name w:val="TOC Heading"/>
    <w:uiPriority w:val="39"/>
    <w:unhideWhenUsed/>
    <w:rsid w:val="00BC42C6"/>
  </w:style>
  <w:style w:type="paragraph" w:styleId="ndicedeilustraes">
    <w:name w:val="table of figures"/>
    <w:basedOn w:val="Normal"/>
    <w:next w:val="Normal"/>
    <w:uiPriority w:val="99"/>
    <w:unhideWhenUsed/>
    <w:rsid w:val="00BC42C6"/>
    <w:pPr>
      <w:spacing w:after="0"/>
    </w:pPr>
  </w:style>
  <w:style w:type="paragraph" w:customStyle="1" w:styleId="Heading1">
    <w:name w:val="Heading 1"/>
    <w:basedOn w:val="Normal"/>
    <w:next w:val="Normal"/>
    <w:link w:val="Ttulo1Char"/>
    <w:uiPriority w:val="9"/>
    <w:qFormat/>
    <w:rsid w:val="00BC42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5">
    <w:name w:val="Heading 5"/>
    <w:basedOn w:val="Normal"/>
    <w:next w:val="Normal"/>
    <w:link w:val="Ttulo5Char"/>
    <w:qFormat/>
    <w:rsid w:val="00BC42C6"/>
    <w:pPr>
      <w:keepNext/>
      <w:widowControl w:val="0"/>
      <w:tabs>
        <w:tab w:val="num" w:pos="0"/>
      </w:tabs>
      <w:spacing w:after="0" w:line="240" w:lineRule="auto"/>
      <w:jc w:val="both"/>
      <w:outlineLvl w:val="4"/>
    </w:pPr>
    <w:rPr>
      <w:rFonts w:ascii="Courier New" w:hAnsi="Courier New"/>
      <w:b/>
      <w:lang w:eastAsia="ar-SA"/>
    </w:rPr>
  </w:style>
  <w:style w:type="paragraph" w:customStyle="1" w:styleId="Footer">
    <w:name w:val="Footer"/>
    <w:basedOn w:val="Normal"/>
    <w:link w:val="RodapChar"/>
    <w:uiPriority w:val="99"/>
    <w:unhideWhenUsed/>
    <w:rsid w:val="00BC42C6"/>
    <w:pPr>
      <w:tabs>
        <w:tab w:val="center" w:pos="4252"/>
        <w:tab w:val="right" w:pos="8504"/>
      </w:tabs>
      <w:spacing w:after="0" w:line="240" w:lineRule="auto"/>
    </w:pPr>
  </w:style>
  <w:style w:type="character" w:customStyle="1" w:styleId="RodapChar">
    <w:name w:val="Rodapé Char"/>
    <w:basedOn w:val="Fontepargpadro"/>
    <w:link w:val="Footer"/>
    <w:uiPriority w:val="99"/>
    <w:rsid w:val="00BC42C6"/>
    <w:rPr>
      <w:rFonts w:ascii="Times New Roman" w:eastAsia="Times New Roman" w:hAnsi="Times New Roman" w:cs="Times New Roman"/>
      <w:sz w:val="20"/>
      <w:szCs w:val="20"/>
    </w:rPr>
  </w:style>
  <w:style w:type="paragraph" w:customStyle="1" w:styleId="Header">
    <w:name w:val="Header"/>
    <w:basedOn w:val="Normal"/>
    <w:link w:val="CabealhoChar"/>
    <w:uiPriority w:val="99"/>
    <w:unhideWhenUsed/>
    <w:rsid w:val="00BC42C6"/>
    <w:pPr>
      <w:tabs>
        <w:tab w:val="center" w:pos="4252"/>
        <w:tab w:val="right" w:pos="8504"/>
      </w:tabs>
      <w:spacing w:after="0" w:line="240" w:lineRule="auto"/>
    </w:pPr>
  </w:style>
  <w:style w:type="character" w:customStyle="1" w:styleId="CabealhoChar">
    <w:name w:val="Cabeçalho Char"/>
    <w:basedOn w:val="Fontepargpadro"/>
    <w:link w:val="Header"/>
    <w:uiPriority w:val="99"/>
    <w:rsid w:val="00BC42C6"/>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BC42C6"/>
    <w:pPr>
      <w:spacing w:after="0" w:line="240" w:lineRule="auto"/>
    </w:pPr>
  </w:style>
  <w:style w:type="character" w:customStyle="1" w:styleId="TextodenotaderodapChar">
    <w:name w:val="Texto de nota de rodapé Char"/>
    <w:basedOn w:val="Fontepargpadro"/>
    <w:link w:val="Textodenotaderodap"/>
    <w:uiPriority w:val="99"/>
    <w:semiHidden/>
    <w:rsid w:val="00BC42C6"/>
    <w:rPr>
      <w:rFonts w:ascii="Times New Roman" w:eastAsia="Times New Roman" w:hAnsi="Times New Roman" w:cs="Times New Roman"/>
      <w:sz w:val="20"/>
      <w:szCs w:val="20"/>
    </w:rPr>
  </w:style>
  <w:style w:type="character" w:styleId="Nmerodepgina">
    <w:name w:val="page number"/>
    <w:basedOn w:val="Fontepargpadro"/>
    <w:rsid w:val="00BC42C6"/>
  </w:style>
  <w:style w:type="character" w:styleId="Hyperlink">
    <w:name w:val="Hyperlink"/>
    <w:basedOn w:val="Fontepargpadro"/>
    <w:rsid w:val="00BC42C6"/>
    <w:rPr>
      <w:color w:val="0000FF"/>
      <w:u w:val="single"/>
    </w:rPr>
  </w:style>
  <w:style w:type="character" w:customStyle="1" w:styleId="Caracteresdenotaderodap">
    <w:name w:val="Caracteres de nota de rodapé"/>
    <w:rsid w:val="00BC42C6"/>
    <w:rPr>
      <w:rFonts w:ascii="Arial" w:hAnsi="Arial" w:cs="Arial"/>
      <w:sz w:val="20"/>
      <w:vertAlign w:val="superscript"/>
    </w:rPr>
  </w:style>
  <w:style w:type="character" w:customStyle="1" w:styleId="Ttulo5Char">
    <w:name w:val="Título 5 Char"/>
    <w:basedOn w:val="Fontepargpadro"/>
    <w:link w:val="Heading5"/>
    <w:rsid w:val="00BC42C6"/>
    <w:rPr>
      <w:rFonts w:ascii="Courier New" w:eastAsia="Times New Roman" w:hAnsi="Courier New" w:cs="Times New Roman"/>
      <w:b/>
      <w:sz w:val="20"/>
      <w:szCs w:val="20"/>
      <w:lang w:eastAsia="ar-SA"/>
    </w:rPr>
  </w:style>
  <w:style w:type="paragraph" w:styleId="Corpodetexto">
    <w:name w:val="Body Text"/>
    <w:basedOn w:val="Normal"/>
    <w:link w:val="CorpodetextoChar"/>
    <w:rsid w:val="00BC42C6"/>
    <w:pPr>
      <w:widowControl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BC42C6"/>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BC42C6"/>
    <w:pPr>
      <w:widowControl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BC42C6"/>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BC42C6"/>
    <w:pPr>
      <w:widowControl w:val="0"/>
      <w:spacing w:after="0" w:line="240" w:lineRule="auto"/>
      <w:jc w:val="both"/>
    </w:pPr>
    <w:rPr>
      <w:rFonts w:ascii="Courier New" w:hAnsi="Courier New"/>
      <w:lang w:eastAsia="ar-SA"/>
    </w:rPr>
  </w:style>
  <w:style w:type="paragraph" w:styleId="Textodebalo">
    <w:name w:val="Balloon Text"/>
    <w:basedOn w:val="Normal"/>
    <w:link w:val="TextodebaloChar"/>
    <w:rsid w:val="00BC42C6"/>
    <w:pPr>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BC42C6"/>
    <w:rPr>
      <w:rFonts w:ascii="Tahoma" w:eastAsia="Times New Roman" w:hAnsi="Tahoma" w:cs="Tahoma"/>
      <w:sz w:val="16"/>
      <w:szCs w:val="16"/>
      <w:lang w:eastAsia="ar-SA"/>
    </w:rPr>
  </w:style>
  <w:style w:type="paragraph" w:customStyle="1" w:styleId="Corpodetexto1">
    <w:name w:val="Corpo de texto1"/>
    <w:basedOn w:val="Normal"/>
    <w:rsid w:val="00BC42C6"/>
    <w:pPr>
      <w:spacing w:after="0" w:line="240" w:lineRule="auto"/>
      <w:jc w:val="both"/>
    </w:pPr>
    <w:rPr>
      <w:sz w:val="22"/>
      <w:lang w:eastAsia="ar-SA"/>
    </w:rPr>
  </w:style>
  <w:style w:type="paragraph" w:customStyle="1" w:styleId="Ttulo91">
    <w:name w:val="Título 91"/>
    <w:basedOn w:val="Normal"/>
    <w:next w:val="Normal"/>
    <w:rsid w:val="00BC42C6"/>
    <w:pPr>
      <w:keepNext/>
      <w:tabs>
        <w:tab w:val="num" w:pos="405"/>
      </w:tabs>
      <w:spacing w:after="0" w:line="240" w:lineRule="auto"/>
      <w:ind w:left="-4320"/>
    </w:pPr>
    <w:rPr>
      <w:b/>
      <w:sz w:val="16"/>
      <w:lang w:eastAsia="ar-SA"/>
    </w:rPr>
  </w:style>
  <w:style w:type="paragraph" w:customStyle="1" w:styleId="Corpodetexto32">
    <w:name w:val="Corpo de texto 32"/>
    <w:basedOn w:val="Normal"/>
    <w:rsid w:val="00BC42C6"/>
    <w:pPr>
      <w:widowControl w:val="0"/>
      <w:spacing w:after="0" w:line="240" w:lineRule="auto"/>
      <w:jc w:val="both"/>
    </w:pPr>
    <w:rPr>
      <w:rFonts w:ascii="Courier New" w:hAnsi="Courier New"/>
      <w:lang w:eastAsia="ar-SA"/>
    </w:rPr>
  </w:style>
  <w:style w:type="paragraph" w:customStyle="1" w:styleId="Corpodetexto22">
    <w:name w:val="Corpo de texto 22"/>
    <w:basedOn w:val="Normal"/>
    <w:rsid w:val="00BC42C6"/>
    <w:pPr>
      <w:widowControl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Heading1"/>
    <w:uiPriority w:val="9"/>
    <w:rsid w:val="00BC42C6"/>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BC42C6"/>
    <w:pPr>
      <w:ind w:left="720"/>
      <w:contextualSpacing/>
    </w:pPr>
  </w:style>
  <w:style w:type="table" w:styleId="Tabelacomgrade">
    <w:name w:val="Table Grid"/>
    <w:basedOn w:val="Tabelanormal"/>
    <w:uiPriority w:val="59"/>
    <w:rsid w:val="00BC42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C42C6"/>
    <w:pPr>
      <w:spacing w:after="0" w:line="240" w:lineRule="auto"/>
    </w:pPr>
    <w:rPr>
      <w:rFonts w:ascii="Calibri" w:eastAsia="Calibri" w:hAnsi="Calibri" w:cs="Times New Roman"/>
    </w:rPr>
  </w:style>
  <w:style w:type="character" w:customStyle="1" w:styleId="UnresolvedMention">
    <w:name w:val="Unresolved Mention"/>
    <w:basedOn w:val="Fontepargpadro"/>
    <w:uiPriority w:val="99"/>
    <w:semiHidden/>
    <w:unhideWhenUsed/>
    <w:rsid w:val="00BC42C6"/>
    <w:rPr>
      <w:color w:val="605E5C"/>
      <w:shd w:val="clear" w:color="auto" w:fill="E1DFDD"/>
    </w:rPr>
  </w:style>
  <w:style w:type="paragraph" w:styleId="Cabealho">
    <w:name w:val="header"/>
    <w:basedOn w:val="Normal"/>
    <w:link w:val="CabealhoChar1"/>
    <w:uiPriority w:val="99"/>
    <w:semiHidden/>
    <w:unhideWhenUsed/>
    <w:rsid w:val="006F0083"/>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6F0083"/>
    <w:rPr>
      <w:rFonts w:ascii="Times New Roman" w:eastAsia="Times New Roman" w:hAnsi="Times New Roman" w:cs="Times New Roman"/>
      <w:sz w:val="20"/>
      <w:szCs w:val="20"/>
    </w:rPr>
  </w:style>
  <w:style w:type="paragraph" w:styleId="Rodap">
    <w:name w:val="footer"/>
    <w:basedOn w:val="Normal"/>
    <w:link w:val="RodapChar1"/>
    <w:uiPriority w:val="99"/>
    <w:semiHidden/>
    <w:unhideWhenUsed/>
    <w:rsid w:val="006F0083"/>
    <w:pPr>
      <w:tabs>
        <w:tab w:val="center" w:pos="4252"/>
        <w:tab w:val="right" w:pos="8504"/>
      </w:tabs>
      <w:spacing w:after="0" w:line="240" w:lineRule="auto"/>
    </w:pPr>
  </w:style>
  <w:style w:type="character" w:customStyle="1" w:styleId="RodapChar1">
    <w:name w:val="Rodapé Char1"/>
    <w:basedOn w:val="Fontepargpadro"/>
    <w:link w:val="Rodap"/>
    <w:uiPriority w:val="99"/>
    <w:semiHidden/>
    <w:rsid w:val="006F008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hyperlink" Target="mailto:contabilidade@cangucu.rs.leg.br" TargetMode="External"/><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amaracangucu.rs.gov.b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69521-7FA3-4BF5-AA74-63FFB7F6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10517</Words>
  <Characters>56798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CVCanguçu</cp:lastModifiedBy>
  <cp:revision>63</cp:revision>
  <cp:lastPrinted>2022-11-17T12:11:00Z</cp:lastPrinted>
  <dcterms:created xsi:type="dcterms:W3CDTF">2018-03-25T22:47:00Z</dcterms:created>
  <dcterms:modified xsi:type="dcterms:W3CDTF">2022-11-21T11:48:00Z</dcterms:modified>
</cp:coreProperties>
</file>