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9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1334" cy="7498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3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CÂMARA</w:t>
      </w:r>
      <w:r>
        <w:rPr>
          <w:spacing w:val="-4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CANGUÇU</w:t>
      </w:r>
    </w:p>
    <w:p>
      <w:pPr>
        <w:spacing w:before="199"/>
        <w:ind w:left="3" w:right="14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RIO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GRANDE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5"/>
          <w:sz w:val="20"/>
        </w:rPr>
        <w:t> SUL</w:t>
      </w:r>
    </w:p>
    <w:p>
      <w:pPr>
        <w:spacing w:before="198"/>
        <w:ind w:left="2" w:right="0" w:firstLine="0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ATA</w:t>
      </w:r>
      <w:r>
        <w:rPr>
          <w:rFonts w:ascii="Arial" w:hAnsi="Arial"/>
          <w:b/>
          <w:spacing w:val="-7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01/2024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PROCESSO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026/2024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DISPENSA</w:t>
      </w:r>
      <w:r>
        <w:rPr>
          <w:rFonts w:ascii="Arial" w:hAnsi="Arial"/>
          <w:b/>
          <w:spacing w:val="-6"/>
          <w:sz w:val="23"/>
        </w:rPr>
        <w:t> </w:t>
      </w:r>
      <w:r>
        <w:rPr>
          <w:rFonts w:ascii="Arial" w:hAnsi="Arial"/>
          <w:b/>
          <w:sz w:val="23"/>
        </w:rPr>
        <w:t>Nº </w:t>
      </w:r>
      <w:r>
        <w:rPr>
          <w:rFonts w:ascii="Arial" w:hAnsi="Arial"/>
          <w:b/>
          <w:spacing w:val="-2"/>
          <w:sz w:val="23"/>
        </w:rPr>
        <w:t>015/2024</w:t>
      </w:r>
    </w:p>
    <w:p>
      <w:pPr>
        <w:pStyle w:val="BodyText"/>
        <w:spacing w:before="20"/>
        <w:rPr>
          <w:rFonts w:ascii="Arial"/>
          <w:b/>
        </w:rPr>
      </w:pPr>
    </w:p>
    <w:p>
      <w:pPr>
        <w:pStyle w:val="BodyText"/>
        <w:ind w:left="2" w:right="135"/>
        <w:jc w:val="both"/>
      </w:pPr>
      <w:r>
        <w:rPr/>
        <w:t>Aos dezesseis dias do mês de dezembro de dois mil e vinte quatro às dez horas, reuniram-se online, os componentes da Comissão Permanente de Licitação, nomeados pelo Decreto nº. 1458 de 18 de Julho de 2023: Tatiane Pereira Böhm</w:t>
      </w:r>
      <w:r>
        <w:rPr>
          <w:spacing w:val="80"/>
        </w:rPr>
        <w:t> </w:t>
      </w:r>
      <w:r>
        <w:rPr/>
        <w:t>do Espírito Santo – titular, Eliza Madeira Pinto – titular, Josi Wienke - titular e</w:t>
      </w:r>
      <w:r>
        <w:rPr>
          <w:spacing w:val="40"/>
        </w:rPr>
        <w:t> </w:t>
      </w:r>
      <w:r>
        <w:rPr/>
        <w:t>Herick Maia Ludtke – titular, com a finalidade de analisar a documentação que se refere aos Serviços </w:t>
      </w:r>
      <w:r>
        <w:rPr>
          <w:sz w:val="22"/>
        </w:rPr>
        <w:t>Contratação de empresa especializada em decoração para ambientação das dependências do Clube Harmonia. </w:t>
      </w:r>
      <w:r>
        <w:rPr/>
        <w:t>Para formação do preço de referencia recebemos 03 orçamentos: Empresa Eduardo Franz da Silva, CNPJ: 22.072.316/0001-21, situada na Rua Silva Tavares, 218, Canguçu/RS – no valor</w:t>
      </w:r>
      <w:r>
        <w:rPr>
          <w:spacing w:val="40"/>
        </w:rPr>
        <w:t> </w:t>
      </w:r>
      <w:r>
        <w:rPr/>
        <w:t>de R$ 3.200,90(três mil e duzentos reias e noventa centavos), sendo item 01 no valor de R$ 1.500,00, item 02 no valor de R$ 500,00, item 03 valor de R$ 500,00, item 04 valor 300,00, item 05 valor R$ 200,60 e item 06 no valor 300,30. Empresa Gabriel da Silva Pereira, CNPJ: 20.273.951/0001-41, situada na Rua Primeiro de Maio, 63 Canguçu/RS – no valor de R$ 4.000,00(quatro mil reais), sendo item 01 no valor de R$ 1.700,00, item 02 no valor de R$ 600,00, item 03 valor de R$ 600,00, item 04 valor 350,00, item 05 valor R$ 200,00 e item 06 no valor 550,00. Empresa Lisane Ludtke Zarnott, CNPJ: 27.687.837/0001-07, situada na Av. 21 de abril, 249 Canguçu/RS – no valor de R$ 3.000,00(três mil reais), sendo item 01 no valor de R$ 1.300,00, item 02 no valor de R$ 450,00, item 03 valor de R$ 450,00, item 04 valor 200,00, item 05 valor R$ 150,00 e item 06 no valor 450,00.</w:t>
      </w:r>
      <w:r>
        <w:rPr>
          <w:spacing w:val="40"/>
        </w:rPr>
        <w:t> </w:t>
      </w:r>
      <w:r>
        <w:rPr/>
        <w:t>Após demos continuidade ao Processo de Dispensa e publicamos o Aviso de Contratação no Site da Câmara de Vereadores de Canguçu e PNCP no dia 11 de dezembro de 2024 com prazo de recebimento de propostas até dia 16 de dezembro de 2024 às 10h. Após o prazo estabelecido, não recebemos nenhuma proposta, sendo assim declaramos vencedora a Empresa Lisane Ludtke Zarnott, CNPJ: 27.687.837/0001-07, situada</w:t>
      </w:r>
      <w:r>
        <w:rPr>
          <w:spacing w:val="-1"/>
        </w:rPr>
        <w:t> </w:t>
      </w:r>
      <w:r>
        <w:rPr/>
        <w:t>na Av. 21 de</w:t>
      </w:r>
      <w:r>
        <w:rPr>
          <w:spacing w:val="-1"/>
        </w:rPr>
        <w:t> </w:t>
      </w:r>
      <w:r>
        <w:rPr/>
        <w:t>abril, 249 Canguçu/RS –</w:t>
      </w:r>
      <w:r>
        <w:rPr>
          <w:spacing w:val="-1"/>
        </w:rPr>
        <w:t> </w:t>
      </w:r>
      <w:r>
        <w:rPr/>
        <w:t>no valor total de R$ 3.000,00(três mil reais). Foi solicitada a empresa que forneça a documentação descrita no aviso de contratação no prazo de 03 (três) dias. Nada mais havendo foi encerrada a reunião, sendo esta ata encaminhada para análise da presidência, que após sua análise determinará as ações legais a serem </w:t>
      </w:r>
      <w:r>
        <w:rPr>
          <w:spacing w:val="-2"/>
        </w:rPr>
        <w:t>adotadas.</w:t>
      </w:r>
    </w:p>
    <w:p>
      <w:pPr>
        <w:pStyle w:val="BodyText"/>
        <w:spacing w:before="12"/>
      </w:pPr>
    </w:p>
    <w:p>
      <w:pPr>
        <w:spacing w:before="0"/>
        <w:ind w:left="0" w:right="144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TATIANE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PEREIRA</w:t>
      </w:r>
      <w:r>
        <w:rPr>
          <w:rFonts w:ascii="Arial" w:hAnsi="Arial"/>
          <w:b/>
          <w:spacing w:val="-5"/>
          <w:sz w:val="23"/>
        </w:rPr>
        <w:t> </w:t>
      </w:r>
      <w:r>
        <w:rPr>
          <w:rFonts w:ascii="Arial" w:hAnsi="Arial"/>
          <w:b/>
          <w:sz w:val="23"/>
        </w:rPr>
        <w:t>BÖHM</w:t>
      </w:r>
      <w:r>
        <w:rPr>
          <w:rFonts w:ascii="Arial" w:hAnsi="Arial"/>
          <w:b/>
          <w:spacing w:val="-5"/>
          <w:sz w:val="23"/>
        </w:rPr>
        <w:t> </w:t>
      </w:r>
      <w:r>
        <w:rPr>
          <w:rFonts w:ascii="Arial" w:hAnsi="Arial"/>
          <w:b/>
          <w:sz w:val="23"/>
        </w:rPr>
        <w:t>DO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ESPÍRITO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pacing w:val="-2"/>
          <w:sz w:val="23"/>
        </w:rPr>
        <w:t>SANTO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5"/>
        <w:rPr>
          <w:rFonts w:ascii="Arial"/>
          <w:b/>
        </w:rPr>
      </w:pPr>
    </w:p>
    <w:p>
      <w:pPr>
        <w:spacing w:before="1"/>
        <w:ind w:left="5" w:right="144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ELIZA</w:t>
      </w:r>
      <w:r>
        <w:rPr>
          <w:rFonts w:ascii="Arial"/>
          <w:b/>
          <w:spacing w:val="-6"/>
          <w:sz w:val="23"/>
        </w:rPr>
        <w:t> </w:t>
      </w:r>
      <w:r>
        <w:rPr>
          <w:rFonts w:ascii="Arial"/>
          <w:b/>
          <w:sz w:val="23"/>
        </w:rPr>
        <w:t>MADEIRA</w:t>
      </w:r>
      <w:r>
        <w:rPr>
          <w:rFonts w:ascii="Arial"/>
          <w:b/>
          <w:spacing w:val="-5"/>
          <w:sz w:val="23"/>
        </w:rPr>
        <w:t> </w:t>
      </w:r>
      <w:r>
        <w:rPr>
          <w:rFonts w:ascii="Arial"/>
          <w:b/>
          <w:spacing w:val="-2"/>
          <w:sz w:val="23"/>
        </w:rPr>
        <w:t>PINTO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6"/>
        <w:rPr>
          <w:rFonts w:ascii="Arial"/>
          <w:b/>
        </w:rPr>
      </w:pPr>
    </w:p>
    <w:p>
      <w:pPr>
        <w:spacing w:before="1"/>
        <w:ind w:left="7" w:right="144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JOSI</w:t>
      </w:r>
      <w:r>
        <w:rPr>
          <w:rFonts w:ascii="Arial"/>
          <w:b/>
          <w:spacing w:val="-2"/>
          <w:sz w:val="23"/>
        </w:rPr>
        <w:t> WIENKE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4"/>
        <w:rPr>
          <w:rFonts w:ascii="Arial"/>
          <w:b/>
        </w:rPr>
      </w:pPr>
    </w:p>
    <w:p>
      <w:pPr>
        <w:spacing w:before="0"/>
        <w:ind w:left="4" w:right="144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HERICK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z w:val="23"/>
        </w:rPr>
        <w:t>MAIA</w:t>
      </w:r>
      <w:r>
        <w:rPr>
          <w:rFonts w:ascii="Arial"/>
          <w:b/>
          <w:spacing w:val="-4"/>
          <w:sz w:val="23"/>
        </w:rPr>
        <w:t> </w:t>
      </w:r>
      <w:r>
        <w:rPr>
          <w:rFonts w:ascii="Arial"/>
          <w:b/>
          <w:spacing w:val="-2"/>
          <w:sz w:val="23"/>
        </w:rPr>
        <w:t>LUDTKE</w:t>
      </w:r>
    </w:p>
    <w:sectPr>
      <w:type w:val="continuous"/>
      <w:pgSz w:w="11910" w:h="16840"/>
      <w:pgMar w:top="68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4"/>
      <w:ind w:right="144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dcterms:created xsi:type="dcterms:W3CDTF">2024-12-16T13:56:54Z</dcterms:created>
  <dcterms:modified xsi:type="dcterms:W3CDTF">2024-12-16T13:56:54Z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Office Word 2007</vt:lpwstr>
  </property>
</Properties>
</file>