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09" w:rsidRDefault="00EF6177">
      <w:pPr>
        <w:pStyle w:val="Corpodetexto"/>
        <w:ind w:left="473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710023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509" w:rsidRDefault="00EF6177">
      <w:pPr>
        <w:pStyle w:val="Corpodetexto"/>
        <w:spacing w:before="5" w:line="337" w:lineRule="exact"/>
        <w:ind w:left="2286" w:right="1860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 MUNICIPAL DE CANGUÇU</w:t>
      </w:r>
    </w:p>
    <w:p w:rsidR="00912509" w:rsidRDefault="00EF6177">
      <w:pPr>
        <w:spacing w:line="229" w:lineRule="exact"/>
        <w:ind w:left="2286" w:right="1860"/>
        <w:jc w:val="center"/>
        <w:rPr>
          <w:sz w:val="20"/>
        </w:rPr>
      </w:pPr>
      <w:r>
        <w:rPr>
          <w:sz w:val="20"/>
        </w:rPr>
        <w:t>ESTADO DO RIO GRANDE DO SUL</w:t>
      </w:r>
    </w:p>
    <w:p w:rsidR="00912509" w:rsidRDefault="00912509">
      <w:pPr>
        <w:pStyle w:val="Corpodetexto"/>
        <w:spacing w:before="6"/>
        <w:rPr>
          <w:sz w:val="15"/>
        </w:rPr>
      </w:pPr>
    </w:p>
    <w:p w:rsidR="00912509" w:rsidRDefault="00EF6177">
      <w:pPr>
        <w:pStyle w:val="Ttulo1"/>
        <w:spacing w:before="92" w:line="275" w:lineRule="exact"/>
        <w:ind w:right="625"/>
        <w:jc w:val="right"/>
      </w:pPr>
      <w:r>
        <w:t>HOMOLOGA A DISPENSA DE LICITAÇÃO Nº</w:t>
      </w:r>
      <w:r>
        <w:rPr>
          <w:spacing w:val="-10"/>
        </w:rPr>
        <w:t xml:space="preserve"> </w:t>
      </w:r>
      <w:r>
        <w:t>032/2019</w:t>
      </w:r>
    </w:p>
    <w:p w:rsidR="00912509" w:rsidRDefault="00EF6177">
      <w:pPr>
        <w:spacing w:line="275" w:lineRule="exact"/>
        <w:ind w:right="630"/>
        <w:jc w:val="right"/>
        <w:rPr>
          <w:b/>
          <w:sz w:val="24"/>
        </w:rPr>
      </w:pPr>
      <w:r>
        <w:rPr>
          <w:b/>
          <w:sz w:val="24"/>
        </w:rPr>
        <w:t>PROCESSO Nº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044/2019</w:t>
      </w:r>
    </w:p>
    <w:p w:rsidR="00912509" w:rsidRDefault="00912509">
      <w:pPr>
        <w:pStyle w:val="Corpodetexto"/>
        <w:rPr>
          <w:b/>
          <w:sz w:val="26"/>
        </w:rPr>
      </w:pPr>
      <w:bookmarkStart w:id="0" w:name="_GoBack"/>
      <w:bookmarkEnd w:id="0"/>
    </w:p>
    <w:p w:rsidR="00912509" w:rsidRDefault="00912509">
      <w:pPr>
        <w:pStyle w:val="Corpodetexto"/>
        <w:spacing w:before="11"/>
        <w:rPr>
          <w:b/>
          <w:sz w:val="25"/>
        </w:rPr>
      </w:pPr>
    </w:p>
    <w:p w:rsidR="00912509" w:rsidRDefault="00EF6177">
      <w:pPr>
        <w:pStyle w:val="Corpodetexto"/>
        <w:spacing w:line="276" w:lineRule="auto"/>
        <w:ind w:left="117" w:right="113" w:firstLine="1272"/>
        <w:jc w:val="both"/>
      </w:pPr>
      <w:r>
        <w:t>Marcelo Romig Maron, Presidente da Câmara Municipal de Vereadores de Canguçu, Estado do Rio Grande do Sul, no uso de suas atribuições legais, e em conformidade com a legislação vigente em especial a Lei Federal nº 8.666/93 e alterações posteriores, torna p</w:t>
      </w:r>
      <w:r>
        <w:t xml:space="preserve">úblico que após analisados todos os atos </w:t>
      </w:r>
      <w:r>
        <w:rPr>
          <w:b/>
        </w:rPr>
        <w:t xml:space="preserve">HOMOLOGA </w:t>
      </w:r>
      <w:r>
        <w:t>o referido processo de Dispensa de Licitação por Limite - em conformidade com o art. 24, II, Lei 8666/93 – autoriza a despesa no valor de R$ 1.180,00 (um mil, cento e oitenta reais), sendo à empresa INLEGIS</w:t>
      </w:r>
      <w:r>
        <w:t xml:space="preserve"> CONSULTORIA E TREINAMENTO – CNPJ: 30.050.141/0001-80,</w:t>
      </w:r>
    </w:p>
    <w:p w:rsidR="00912509" w:rsidRDefault="00EF6177">
      <w:pPr>
        <w:pStyle w:val="Corpodetexto"/>
        <w:spacing w:before="2" w:line="276" w:lineRule="auto"/>
        <w:ind w:left="117" w:right="118"/>
        <w:jc w:val="both"/>
      </w:pPr>
      <w:r>
        <w:t>situada na Trav. Tuyuty, n° 53 – Apt. 503, Centro, Porto Alegre/RS - Objeto: Inscrição das Servidoras Solange da Silva Manzke e Josi Wienke e do Assessor Jurídico Gustavo da Cunha Goularte, no Curso so</w:t>
      </w:r>
      <w:r>
        <w:t>bre “Processo de Contratação Publica: Aspectos Gerais sobre Licitações, Pregão, Sistema de Registro de Preços e Contratações Diretas (Dispensas e Inexigibilidade de Licitação)”. Afixe-se o presente no mural oficial e publique-se no site oficial para domíni</w:t>
      </w:r>
      <w:r>
        <w:t>o público.</w:t>
      </w:r>
    </w:p>
    <w:p w:rsidR="00912509" w:rsidRDefault="00912509">
      <w:pPr>
        <w:pStyle w:val="Corpodetexto"/>
        <w:rPr>
          <w:sz w:val="26"/>
        </w:rPr>
      </w:pPr>
    </w:p>
    <w:p w:rsidR="00912509" w:rsidRDefault="00912509">
      <w:pPr>
        <w:pStyle w:val="Corpodetexto"/>
        <w:rPr>
          <w:sz w:val="26"/>
        </w:rPr>
      </w:pPr>
    </w:p>
    <w:p w:rsidR="00912509" w:rsidRDefault="00912509">
      <w:pPr>
        <w:pStyle w:val="Corpodetexto"/>
        <w:rPr>
          <w:sz w:val="26"/>
        </w:rPr>
      </w:pPr>
    </w:p>
    <w:p w:rsidR="00912509" w:rsidRDefault="00EF6177">
      <w:pPr>
        <w:pStyle w:val="Corpodetexto"/>
        <w:spacing w:before="209"/>
        <w:ind w:left="2272" w:right="1865"/>
        <w:jc w:val="center"/>
      </w:pPr>
      <w:r>
        <w:t>Canguçu, 22 de julho de 2019.</w:t>
      </w:r>
    </w:p>
    <w:p w:rsidR="00912509" w:rsidRDefault="00912509">
      <w:pPr>
        <w:pStyle w:val="Corpodetexto"/>
        <w:rPr>
          <w:sz w:val="26"/>
        </w:rPr>
      </w:pPr>
    </w:p>
    <w:p w:rsidR="00912509" w:rsidRDefault="00912509">
      <w:pPr>
        <w:pStyle w:val="Corpodetexto"/>
        <w:rPr>
          <w:sz w:val="26"/>
        </w:rPr>
      </w:pPr>
    </w:p>
    <w:p w:rsidR="00912509" w:rsidRDefault="00912509">
      <w:pPr>
        <w:pStyle w:val="Corpodetexto"/>
        <w:rPr>
          <w:sz w:val="26"/>
        </w:rPr>
      </w:pPr>
    </w:p>
    <w:p w:rsidR="00912509" w:rsidRDefault="00EF6177">
      <w:pPr>
        <w:pStyle w:val="Ttulo1"/>
        <w:spacing w:before="200"/>
        <w:ind w:left="2286" w:right="1581"/>
      </w:pPr>
      <w:r>
        <w:t>Marcelo Romig Maron</w:t>
      </w:r>
    </w:p>
    <w:p w:rsidR="00912509" w:rsidRDefault="00EF6177">
      <w:pPr>
        <w:pStyle w:val="Corpodetexto"/>
        <w:spacing w:before="8"/>
        <w:ind w:left="2286" w:right="1584"/>
        <w:jc w:val="center"/>
      </w:pPr>
      <w:r>
        <w:t>Presidente</w:t>
      </w:r>
    </w:p>
    <w:p w:rsidR="00912509" w:rsidRDefault="00912509">
      <w:pPr>
        <w:pStyle w:val="Corpodetexto"/>
        <w:rPr>
          <w:sz w:val="26"/>
        </w:rPr>
      </w:pPr>
    </w:p>
    <w:p w:rsidR="00912509" w:rsidRDefault="00912509">
      <w:pPr>
        <w:pStyle w:val="Corpodetexto"/>
        <w:rPr>
          <w:sz w:val="26"/>
        </w:rPr>
      </w:pPr>
    </w:p>
    <w:p w:rsidR="00912509" w:rsidRDefault="00912509">
      <w:pPr>
        <w:pStyle w:val="Corpodetexto"/>
        <w:rPr>
          <w:sz w:val="26"/>
        </w:rPr>
      </w:pPr>
    </w:p>
    <w:p w:rsidR="00912509" w:rsidRDefault="00EF6177">
      <w:pPr>
        <w:pStyle w:val="Corpodetexto"/>
        <w:spacing w:before="205"/>
        <w:ind w:left="117"/>
      </w:pPr>
      <w:r>
        <w:t>Publique-se:</w:t>
      </w:r>
    </w:p>
    <w:p w:rsidR="00912509" w:rsidRDefault="00912509">
      <w:pPr>
        <w:pStyle w:val="Corpodetexto"/>
        <w:rPr>
          <w:sz w:val="26"/>
        </w:rPr>
      </w:pPr>
    </w:p>
    <w:p w:rsidR="00912509" w:rsidRDefault="00912509">
      <w:pPr>
        <w:pStyle w:val="Corpodetexto"/>
        <w:rPr>
          <w:sz w:val="26"/>
        </w:rPr>
      </w:pPr>
    </w:p>
    <w:p w:rsidR="00912509" w:rsidRDefault="00EF6177">
      <w:pPr>
        <w:pStyle w:val="Ttulo1"/>
        <w:spacing w:before="225"/>
        <w:ind w:left="117"/>
        <w:jc w:val="left"/>
      </w:pPr>
      <w:r>
        <w:t>Luciano Zanetti Betinetti</w:t>
      </w:r>
    </w:p>
    <w:p w:rsidR="00912509" w:rsidRDefault="00EF6177">
      <w:pPr>
        <w:pStyle w:val="Corpodetexto"/>
        <w:spacing w:before="7"/>
        <w:ind w:left="117"/>
      </w:pPr>
      <w:r>
        <w:t>1º Secretário</w:t>
      </w:r>
    </w:p>
    <w:p w:rsidR="00912509" w:rsidRDefault="00912509">
      <w:pPr>
        <w:pStyle w:val="Corpodetexto"/>
        <w:rPr>
          <w:sz w:val="20"/>
        </w:rPr>
      </w:pPr>
    </w:p>
    <w:p w:rsidR="00912509" w:rsidRDefault="00912509">
      <w:pPr>
        <w:pStyle w:val="Corpodetexto"/>
        <w:rPr>
          <w:sz w:val="20"/>
        </w:rPr>
      </w:pPr>
    </w:p>
    <w:p w:rsidR="00912509" w:rsidRDefault="00912509">
      <w:pPr>
        <w:pStyle w:val="Corpodetexto"/>
        <w:spacing w:before="4"/>
      </w:pPr>
    </w:p>
    <w:p w:rsidR="00912509" w:rsidRDefault="00EF6177">
      <w:pPr>
        <w:pStyle w:val="Ttulo1"/>
        <w:spacing w:before="90"/>
        <w:ind w:left="2286" w:right="1865"/>
        <w:rPr>
          <w:rFonts w:ascii="Times New Roman" w:hAnsi="Times New Roman"/>
        </w:rPr>
      </w:pPr>
      <w:r>
        <w:rPr>
          <w:rFonts w:ascii="Times New Roman" w:hAnsi="Times New Roman"/>
        </w:rPr>
        <w:t>“ DOE SANGUE! DOE ÓRGÃOS! SALVE UMA VIDA!”</w:t>
      </w:r>
    </w:p>
    <w:sectPr w:rsidR="00912509">
      <w:type w:val="continuous"/>
      <w:pgSz w:w="12240" w:h="15840"/>
      <w:pgMar w:top="720" w:right="9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09"/>
    <w:rsid w:val="007532CA"/>
    <w:rsid w:val="00912509"/>
    <w:rsid w:val="00E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1C9B-4DCE-4C9E-9350-A6A245AE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Diretor Comunicacao</cp:lastModifiedBy>
  <cp:revision>2</cp:revision>
  <dcterms:created xsi:type="dcterms:W3CDTF">2019-07-23T13:33:00Z</dcterms:created>
  <dcterms:modified xsi:type="dcterms:W3CDTF">2019-07-23T13:33:00Z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2019-07-23T00:00:00Z</vt:filetime>
  </property>
</Properties>
</file>