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3B" w:rsidRPr="00232E61" w:rsidRDefault="006B3856" w:rsidP="00A62BA2">
      <w:pPr>
        <w:pStyle w:val="SemEspaamento"/>
        <w:jc w:val="both"/>
        <w:rPr>
          <w:rFonts w:ascii="Arial" w:hAnsi="Arial" w:cs="Arial"/>
          <w:b/>
          <w:bCs/>
        </w:rPr>
      </w:pPr>
      <w:r w:rsidRPr="00232E61">
        <w:rPr>
          <w:rFonts w:ascii="Arial" w:hAnsi="Arial" w:cs="Arial"/>
          <w:b/>
          <w:bCs/>
        </w:rPr>
        <w:t xml:space="preserve">TORNA PÚBLICO </w:t>
      </w:r>
      <w:r w:rsidR="00E224CB" w:rsidRPr="00232E61">
        <w:rPr>
          <w:rFonts w:ascii="Arial" w:hAnsi="Arial" w:cs="Arial"/>
          <w:b/>
          <w:bCs/>
        </w:rPr>
        <w:t xml:space="preserve">RESULTADO DA SESSÃO PÚBLICA DO </w:t>
      </w:r>
      <w:r w:rsidRPr="00232E61">
        <w:rPr>
          <w:rFonts w:ascii="Arial" w:hAnsi="Arial" w:cs="Arial"/>
          <w:b/>
          <w:bCs/>
        </w:rPr>
        <w:t xml:space="preserve">PREGÃO PRESENCIAL </w:t>
      </w:r>
      <w:r w:rsidR="00E224CB" w:rsidRPr="00232E61">
        <w:rPr>
          <w:rFonts w:ascii="Arial" w:hAnsi="Arial" w:cs="Arial"/>
          <w:b/>
          <w:bCs/>
        </w:rPr>
        <w:t xml:space="preserve">CMVC - </w:t>
      </w:r>
      <w:r w:rsidRPr="00232E61">
        <w:rPr>
          <w:rFonts w:ascii="Arial" w:hAnsi="Arial" w:cs="Arial"/>
          <w:b/>
          <w:bCs/>
        </w:rPr>
        <w:t>Nº 0</w:t>
      </w:r>
      <w:r w:rsidR="00E224CB" w:rsidRPr="00232E61">
        <w:rPr>
          <w:rFonts w:ascii="Arial" w:hAnsi="Arial" w:cs="Arial"/>
          <w:b/>
          <w:bCs/>
        </w:rPr>
        <w:t>1</w:t>
      </w:r>
      <w:r w:rsidRPr="00232E61">
        <w:rPr>
          <w:rFonts w:ascii="Arial" w:hAnsi="Arial" w:cs="Arial"/>
          <w:b/>
          <w:bCs/>
        </w:rPr>
        <w:t>/20</w:t>
      </w:r>
      <w:r w:rsidR="00E224CB" w:rsidRPr="00232E61">
        <w:rPr>
          <w:rFonts w:ascii="Arial" w:hAnsi="Arial" w:cs="Arial"/>
          <w:b/>
          <w:bCs/>
        </w:rPr>
        <w:t>21 – PROCESSO Nº011/2021 – REGISTRO DE PREÇOS Nº 01/2021</w:t>
      </w:r>
      <w:r w:rsidR="006A3B18">
        <w:rPr>
          <w:rFonts w:ascii="Arial" w:hAnsi="Arial" w:cs="Arial"/>
          <w:b/>
          <w:bCs/>
        </w:rPr>
        <w:t>******</w:t>
      </w:r>
    </w:p>
    <w:p w:rsidR="006B3856" w:rsidRPr="00232E61" w:rsidRDefault="006B3856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>A Câmara Municipal de Vereadores de Canguçu/RS, em atendimento ao disposto na Lei Federal Nº 8.66/93</w:t>
      </w:r>
      <w:r w:rsidR="00E224CB" w:rsidRPr="00232E61">
        <w:rPr>
          <w:rFonts w:ascii="Arial" w:hAnsi="Arial" w:cs="Arial"/>
        </w:rPr>
        <w:t xml:space="preserve"> e suas alterações posteriores</w:t>
      </w:r>
      <w:r w:rsidRPr="00232E61">
        <w:rPr>
          <w:rFonts w:ascii="Arial" w:hAnsi="Arial" w:cs="Arial"/>
        </w:rPr>
        <w:t xml:space="preserve"> e Lei </w:t>
      </w:r>
      <w:r w:rsidR="00E224CB" w:rsidRPr="00232E61">
        <w:rPr>
          <w:rFonts w:ascii="Arial" w:hAnsi="Arial" w:cs="Arial"/>
        </w:rPr>
        <w:t xml:space="preserve">Federal </w:t>
      </w:r>
      <w:r w:rsidRPr="00232E61">
        <w:rPr>
          <w:rFonts w:ascii="Arial" w:hAnsi="Arial" w:cs="Arial"/>
        </w:rPr>
        <w:t>Nº 10.520/2002</w:t>
      </w:r>
      <w:r w:rsidR="00E224CB" w:rsidRPr="00232E61">
        <w:rPr>
          <w:rFonts w:ascii="Arial" w:hAnsi="Arial" w:cs="Arial"/>
        </w:rPr>
        <w:t xml:space="preserve"> e suas alterações posteriores e</w:t>
      </w:r>
      <w:r w:rsidRPr="00232E61">
        <w:rPr>
          <w:rFonts w:ascii="Arial" w:hAnsi="Arial" w:cs="Arial"/>
        </w:rPr>
        <w:t>,</w:t>
      </w:r>
      <w:r w:rsidR="00E224CB" w:rsidRPr="00232E61">
        <w:rPr>
          <w:rFonts w:ascii="Arial" w:hAnsi="Arial" w:cs="Arial"/>
        </w:rPr>
        <w:t xml:space="preserve"> Edital do </w:t>
      </w:r>
      <w:r w:rsidRPr="00232E61">
        <w:rPr>
          <w:rFonts w:ascii="Arial" w:hAnsi="Arial" w:cs="Arial"/>
        </w:rPr>
        <w:t>Processo Licitatório – Pregão Presencial CMVC Nº00</w:t>
      </w:r>
      <w:r w:rsidR="00E224CB" w:rsidRPr="00232E61">
        <w:rPr>
          <w:rFonts w:ascii="Arial" w:hAnsi="Arial" w:cs="Arial"/>
        </w:rPr>
        <w:t>1</w:t>
      </w:r>
      <w:r w:rsidRPr="00232E61">
        <w:rPr>
          <w:rFonts w:ascii="Arial" w:hAnsi="Arial" w:cs="Arial"/>
        </w:rPr>
        <w:t>/20</w:t>
      </w:r>
      <w:r w:rsidR="00E224CB" w:rsidRPr="00232E61">
        <w:rPr>
          <w:rFonts w:ascii="Arial" w:hAnsi="Arial" w:cs="Arial"/>
        </w:rPr>
        <w:t>21</w:t>
      </w:r>
      <w:r w:rsidRPr="00232E61">
        <w:rPr>
          <w:rFonts w:ascii="Arial" w:hAnsi="Arial" w:cs="Arial"/>
        </w:rPr>
        <w:t xml:space="preserve"> – Processo Nº</w:t>
      </w:r>
      <w:r w:rsidR="00E224CB" w:rsidRPr="00232E61">
        <w:rPr>
          <w:rFonts w:ascii="Arial" w:hAnsi="Arial" w:cs="Arial"/>
        </w:rPr>
        <w:t>11</w:t>
      </w:r>
      <w:r w:rsidRPr="00232E61">
        <w:rPr>
          <w:rFonts w:ascii="Arial" w:hAnsi="Arial" w:cs="Arial"/>
        </w:rPr>
        <w:t>/20</w:t>
      </w:r>
      <w:r w:rsidR="00E224CB" w:rsidRPr="00232E61">
        <w:rPr>
          <w:rFonts w:ascii="Arial" w:hAnsi="Arial" w:cs="Arial"/>
        </w:rPr>
        <w:t>2021 – Registro de Preços Nº 01/2021,</w:t>
      </w:r>
      <w:r w:rsidR="006F60C5" w:rsidRPr="00232E61">
        <w:rPr>
          <w:rFonts w:ascii="Arial" w:hAnsi="Arial" w:cs="Arial"/>
        </w:rPr>
        <w:t xml:space="preserve"> Objeto: </w:t>
      </w:r>
      <w:r w:rsidR="006F60C5" w:rsidRPr="00232E61">
        <w:rPr>
          <w:rFonts w:ascii="Arial" w:hAnsi="Arial" w:cs="Arial"/>
          <w:bCs/>
        </w:rPr>
        <w:t xml:space="preserve">Aquisição de material de expediente, Informática, </w:t>
      </w:r>
      <w:proofErr w:type="spellStart"/>
      <w:r w:rsidR="006F60C5" w:rsidRPr="00232E61">
        <w:rPr>
          <w:rFonts w:ascii="Arial" w:hAnsi="Arial" w:cs="Arial"/>
          <w:bCs/>
        </w:rPr>
        <w:t>tonner</w:t>
      </w:r>
      <w:proofErr w:type="spellEnd"/>
      <w:r w:rsidR="006F60C5" w:rsidRPr="00232E61">
        <w:rPr>
          <w:rFonts w:ascii="Arial" w:hAnsi="Arial" w:cs="Arial"/>
          <w:bCs/>
        </w:rPr>
        <w:t>, cartuchos, equipamentos e material permanente, conforme descrições constantes do Edital e Anexos,</w:t>
      </w:r>
      <w:r w:rsidR="00E224CB" w:rsidRPr="00232E61">
        <w:rPr>
          <w:rFonts w:ascii="Arial" w:hAnsi="Arial" w:cs="Arial"/>
        </w:rPr>
        <w:t xml:space="preserve"> torna público resultado da sessão pública</w:t>
      </w:r>
      <w:r w:rsidR="00506440" w:rsidRPr="00232E61">
        <w:rPr>
          <w:rFonts w:ascii="Arial" w:hAnsi="Arial" w:cs="Arial"/>
        </w:rPr>
        <w:t xml:space="preserve">, realizada dia 07(sete) de maio de 2021, </w:t>
      </w:r>
      <w:proofErr w:type="gramStart"/>
      <w:r w:rsidR="00506440" w:rsidRPr="00232E61">
        <w:rPr>
          <w:rFonts w:ascii="Arial" w:hAnsi="Arial" w:cs="Arial"/>
        </w:rPr>
        <w:t>as</w:t>
      </w:r>
      <w:proofErr w:type="gramEnd"/>
      <w:r w:rsidR="00506440" w:rsidRPr="00232E61">
        <w:rPr>
          <w:rFonts w:ascii="Arial" w:hAnsi="Arial" w:cs="Arial"/>
        </w:rPr>
        <w:t xml:space="preserve"> nove horas e quinze minutos, na Sala de Sessões Joaquim </w:t>
      </w:r>
      <w:proofErr w:type="spellStart"/>
      <w:r w:rsidR="00506440" w:rsidRPr="00232E61">
        <w:rPr>
          <w:rFonts w:ascii="Arial" w:hAnsi="Arial" w:cs="Arial"/>
        </w:rPr>
        <w:t>Joaquim</w:t>
      </w:r>
      <w:proofErr w:type="spellEnd"/>
      <w:r w:rsidR="00506440" w:rsidRPr="00232E61">
        <w:rPr>
          <w:rFonts w:ascii="Arial" w:hAnsi="Arial" w:cs="Arial"/>
        </w:rPr>
        <w:t xml:space="preserve"> de Deus Nunes, da Câmara Municipal de Vereadores de Canguçu</w:t>
      </w:r>
      <w:r w:rsidR="006F60C5" w:rsidRPr="00232E61">
        <w:rPr>
          <w:rFonts w:ascii="Arial" w:hAnsi="Arial" w:cs="Arial"/>
        </w:rPr>
        <w:t>, Rua General Osório, 979, conforme consta da Ata Nº 01/2020,</w:t>
      </w:r>
      <w:r w:rsidR="00D51E33" w:rsidRPr="00232E61">
        <w:rPr>
          <w:rFonts w:ascii="Arial" w:hAnsi="Arial" w:cs="Arial"/>
        </w:rPr>
        <w:t xml:space="preserve"> participaram as Empresas: WAGNER BORGA DE AZEVEDO, ADRIANO HELLWIG, AUGUSTO TORRES NEDEL, VERLIN TECNOLOGIA DA INFORMAÇÃO LTDA E ANA CAROLINA HAACK DE CASTRO,</w:t>
      </w:r>
      <w:r w:rsidR="006F60C5" w:rsidRPr="00232E61">
        <w:rPr>
          <w:rFonts w:ascii="Arial" w:hAnsi="Arial" w:cs="Arial"/>
        </w:rPr>
        <w:t xml:space="preserve"> </w:t>
      </w:r>
      <w:r w:rsidR="00D51E33" w:rsidRPr="00232E61">
        <w:rPr>
          <w:rFonts w:ascii="Arial" w:hAnsi="Arial" w:cs="Arial"/>
        </w:rPr>
        <w:t xml:space="preserve">sendo que o </w:t>
      </w:r>
      <w:r w:rsidR="00D51E33" w:rsidRPr="00232E61">
        <w:rPr>
          <w:rFonts w:ascii="Arial" w:hAnsi="Arial" w:cs="Arial"/>
          <w:b/>
          <w:bCs/>
        </w:rPr>
        <w:t>menor preço por item</w:t>
      </w:r>
      <w:r w:rsidR="00D51E33" w:rsidRPr="00232E61">
        <w:rPr>
          <w:rFonts w:ascii="Arial" w:hAnsi="Arial" w:cs="Arial"/>
        </w:rPr>
        <w:t xml:space="preserve"> </w:t>
      </w:r>
      <w:r w:rsidR="00AF058C" w:rsidRPr="00232E61">
        <w:rPr>
          <w:rFonts w:ascii="Arial" w:hAnsi="Arial" w:cs="Arial"/>
        </w:rPr>
        <w:t xml:space="preserve">no </w:t>
      </w:r>
      <w:r w:rsidR="00A62BA2" w:rsidRPr="00232E61">
        <w:rPr>
          <w:rFonts w:ascii="Arial" w:hAnsi="Arial" w:cs="Arial"/>
        </w:rPr>
        <w:t xml:space="preserve">final foram </w:t>
      </w:r>
      <w:r w:rsidR="00AF058C" w:rsidRPr="00232E61">
        <w:rPr>
          <w:rFonts w:ascii="Arial" w:hAnsi="Arial" w:cs="Arial"/>
        </w:rPr>
        <w:t xml:space="preserve">os </w:t>
      </w:r>
      <w:r w:rsidR="00A62BA2" w:rsidRPr="00232E61">
        <w:rPr>
          <w:rFonts w:ascii="Arial" w:hAnsi="Arial" w:cs="Arial"/>
        </w:rPr>
        <w:t>seguintes, com as respectivas empresas vencedoras</w:t>
      </w:r>
      <w:r w:rsidR="00D51E33" w:rsidRPr="00232E61">
        <w:rPr>
          <w:rFonts w:ascii="Arial" w:hAnsi="Arial" w:cs="Arial"/>
        </w:rPr>
        <w:t>:</w:t>
      </w:r>
      <w:r w:rsidR="00232E61">
        <w:rPr>
          <w:rFonts w:ascii="Arial" w:hAnsi="Arial" w:cs="Arial"/>
        </w:rPr>
        <w:t>***************</w:t>
      </w:r>
      <w:r w:rsidR="006A3B18">
        <w:rPr>
          <w:rFonts w:ascii="Arial" w:hAnsi="Arial" w:cs="Arial"/>
        </w:rPr>
        <w:t>********</w:t>
      </w:r>
    </w:p>
    <w:tbl>
      <w:tblPr>
        <w:tblStyle w:val="Tabelacomgrade"/>
        <w:tblW w:w="9498" w:type="dxa"/>
        <w:tblInd w:w="108" w:type="dxa"/>
        <w:tblLook w:val="04A0"/>
      </w:tblPr>
      <w:tblGrid>
        <w:gridCol w:w="949"/>
        <w:gridCol w:w="976"/>
        <w:gridCol w:w="1802"/>
        <w:gridCol w:w="5771"/>
      </w:tblGrid>
      <w:tr w:rsidR="00A62BA2" w:rsidRPr="00232E61" w:rsidTr="006A3B18">
        <w:tc>
          <w:tcPr>
            <w:tcW w:w="882" w:type="dxa"/>
          </w:tcPr>
          <w:p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835" w:type="dxa"/>
          </w:tcPr>
          <w:p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A62BA2" w:rsidRPr="00232E61" w:rsidTr="006A3B18">
        <w:tc>
          <w:tcPr>
            <w:tcW w:w="882" w:type="dxa"/>
          </w:tcPr>
          <w:p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04" w:type="dxa"/>
          </w:tcPr>
          <w:p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35" w:type="dxa"/>
          </w:tcPr>
          <w:p w:rsidR="00A62BA2" w:rsidRPr="00232E61" w:rsidRDefault="00A62BA2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bCs/>
                <w:sz w:val="22"/>
                <w:szCs w:val="22"/>
              </w:rPr>
              <w:t xml:space="preserve">CPU - CONFORME DESCRIÇÕES ANEXO I </w:t>
            </w:r>
          </w:p>
        </w:tc>
      </w:tr>
    </w:tbl>
    <w:p w:rsidR="00A62BA2" w:rsidRPr="00232E61" w:rsidRDefault="00A62BA2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ANA CAROLINA HAACK DE CASTRO – CNPJ: 38.387.883/0001-07 Rua Ezequiel Ferreira </w:t>
      </w:r>
      <w:proofErr w:type="gramStart"/>
      <w:r w:rsidRPr="00232E61">
        <w:rPr>
          <w:rFonts w:ascii="Arial" w:hAnsi="Arial" w:cs="Arial"/>
        </w:rPr>
        <w:t>Barbosa,</w:t>
      </w:r>
      <w:proofErr w:type="gramEnd"/>
      <w:r w:rsidRPr="00232E61">
        <w:rPr>
          <w:rFonts w:ascii="Arial" w:hAnsi="Arial" w:cs="Arial"/>
        </w:rPr>
        <w:t>75 – Distrito Industrial I – Palmeira das Missões/RS, no valor de R$: 4.160,00(Quatro mil cento e sessenta reais).</w:t>
      </w:r>
      <w:r w:rsidR="00232E61">
        <w:rPr>
          <w:rFonts w:ascii="Arial" w:hAnsi="Arial" w:cs="Arial"/>
        </w:rPr>
        <w:t>*******************************************************</w:t>
      </w:r>
      <w:r w:rsidR="006A3B18">
        <w:rPr>
          <w:rFonts w:ascii="Arial" w:hAnsi="Arial" w:cs="Arial"/>
        </w:rPr>
        <w:t>**</w:t>
      </w:r>
    </w:p>
    <w:p w:rsidR="003D4979" w:rsidRPr="00232E61" w:rsidRDefault="003D4979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Neste Item 01, após o encerramento da sessão de todos os lances de todos os itens, em conformidade com edital, foi manifestada em ata pela Empresa VERLIN TECNOLOGIA DA INFORMAÇÃO LTDA a disposição de apresentar recurso contra a Empresa Vencedora ANA CAROLINA HAACK DE CASTRO, por não atender as especificações do Anexo I. Foi informado pela pregoeira que o recurso deverá ser apresentado em conformidade com disposto no Edital, informando a Empresa Ana Carolina </w:t>
      </w:r>
      <w:proofErr w:type="spellStart"/>
      <w:r w:rsidRPr="00232E61">
        <w:rPr>
          <w:rFonts w:ascii="Arial" w:hAnsi="Arial" w:cs="Arial"/>
        </w:rPr>
        <w:t>Haack</w:t>
      </w:r>
      <w:proofErr w:type="spellEnd"/>
      <w:r w:rsidRPr="00232E61">
        <w:rPr>
          <w:rFonts w:ascii="Arial" w:hAnsi="Arial" w:cs="Arial"/>
        </w:rPr>
        <w:t xml:space="preserve"> de Castro, que caso se concretize o encaminhamento do recurso a mesma será notificada para apresentar sua defesa e a deliberação da Câmara será posteriormente publicada no site of</w:t>
      </w:r>
      <w:r w:rsidR="006A3B18">
        <w:rPr>
          <w:rFonts w:ascii="Arial" w:hAnsi="Arial" w:cs="Arial"/>
        </w:rPr>
        <w:t>icial da Câmara.******************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694"/>
        <w:gridCol w:w="5945"/>
      </w:tblGrid>
      <w:tr w:rsidR="007E1AD9" w:rsidRPr="00232E61" w:rsidTr="006A3B18">
        <w:tc>
          <w:tcPr>
            <w:tcW w:w="990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694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45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E1AD9" w:rsidRPr="00232E61" w:rsidTr="006A3B18">
        <w:tc>
          <w:tcPr>
            <w:tcW w:w="990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94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45" w:type="dxa"/>
          </w:tcPr>
          <w:p w:rsidR="007E1AD9" w:rsidRPr="00232E61" w:rsidRDefault="007E1AD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bCs/>
                <w:sz w:val="22"/>
                <w:szCs w:val="22"/>
              </w:rPr>
              <w:t>CPU TIPO TORRE – CONFORME DESCRIÇÃO ANEXO II</w:t>
            </w:r>
          </w:p>
        </w:tc>
      </w:tr>
    </w:tbl>
    <w:p w:rsidR="00A62BA2" w:rsidRPr="00232E61" w:rsidRDefault="007E1AD9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ANA CAROLINA HAACK DE CASTRO – CNPJ: 38.387.883/0001-07 Rua Ezequiel Ferreira </w:t>
      </w:r>
      <w:proofErr w:type="gramStart"/>
      <w:r w:rsidRPr="00232E61">
        <w:rPr>
          <w:rFonts w:ascii="Arial" w:hAnsi="Arial" w:cs="Arial"/>
        </w:rPr>
        <w:t>Barbosa,</w:t>
      </w:r>
      <w:proofErr w:type="gramEnd"/>
      <w:r w:rsidRPr="00232E61">
        <w:rPr>
          <w:rFonts w:ascii="Arial" w:hAnsi="Arial" w:cs="Arial"/>
        </w:rPr>
        <w:t>75 – Distrito Industrial I – Palmeira das Missões/RS, no valor de R$:2.469,00(Dois mil quatrocentos e sessenta e nove reais.***************************</w:t>
      </w:r>
      <w:r w:rsidR="00232E61">
        <w:rPr>
          <w:rFonts w:ascii="Arial" w:hAnsi="Arial" w:cs="Arial"/>
        </w:rPr>
        <w:t>***********</w:t>
      </w:r>
      <w:r w:rsidR="006A3B18">
        <w:rPr>
          <w:rFonts w:ascii="Arial" w:hAnsi="Arial" w:cs="Arial"/>
        </w:rPr>
        <w:t>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5835"/>
      </w:tblGrid>
      <w:tr w:rsidR="007E1AD9" w:rsidRPr="00232E61" w:rsidTr="006A3B18">
        <w:tc>
          <w:tcPr>
            <w:tcW w:w="990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835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E1AD9" w:rsidRPr="00232E61" w:rsidTr="006A3B18">
        <w:tc>
          <w:tcPr>
            <w:tcW w:w="990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04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35" w:type="dxa"/>
          </w:tcPr>
          <w:p w:rsidR="007E1AD9" w:rsidRPr="00232E61" w:rsidRDefault="007E1AD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bCs/>
                <w:sz w:val="22"/>
                <w:szCs w:val="22"/>
              </w:rPr>
              <w:t>MONITOR LED 15,6 POLEGADAS – CONFORME DESCRIÇÃO ANEXO III</w:t>
            </w:r>
          </w:p>
        </w:tc>
      </w:tr>
    </w:tbl>
    <w:p w:rsidR="007E1AD9" w:rsidRPr="00232E61" w:rsidRDefault="007E1AD9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VERLIN INFORMAÇÃO DA TECNOLOGIA LTDA – CNPJ: 10.894.828/0001- 94 – Rua Lino COLUSSI, 123 – Sala </w:t>
      </w:r>
      <w:proofErr w:type="gramStart"/>
      <w:r w:rsidRPr="00232E61">
        <w:rPr>
          <w:rFonts w:ascii="Arial" w:hAnsi="Arial" w:cs="Arial"/>
        </w:rPr>
        <w:t>2</w:t>
      </w:r>
      <w:proofErr w:type="gramEnd"/>
      <w:r w:rsidRPr="00232E61">
        <w:rPr>
          <w:rFonts w:ascii="Arial" w:hAnsi="Arial" w:cs="Arial"/>
        </w:rPr>
        <w:t xml:space="preserve"> – Bairro </w:t>
      </w:r>
      <w:proofErr w:type="spellStart"/>
      <w:r w:rsidRPr="00232E61">
        <w:rPr>
          <w:rFonts w:ascii="Arial" w:hAnsi="Arial" w:cs="Arial"/>
        </w:rPr>
        <w:t>Vinosul</w:t>
      </w:r>
      <w:proofErr w:type="spellEnd"/>
      <w:r w:rsidRPr="00232E61">
        <w:rPr>
          <w:rFonts w:ascii="Arial" w:hAnsi="Arial" w:cs="Arial"/>
        </w:rPr>
        <w:t xml:space="preserve"> – Bento Gonçalves/RS, no valor de R$: 590,00(Quinhentos e noventa reais).*************************************************</w:t>
      </w:r>
      <w:r w:rsidR="00232E61">
        <w:rPr>
          <w:rFonts w:ascii="Arial" w:hAnsi="Arial" w:cs="Arial"/>
        </w:rPr>
        <w:t>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5942"/>
      </w:tblGrid>
      <w:tr w:rsidR="007E1AD9" w:rsidRPr="00232E61" w:rsidTr="00E00D0D">
        <w:tc>
          <w:tcPr>
            <w:tcW w:w="990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42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E1AD9" w:rsidRPr="00232E61" w:rsidTr="00E00D0D">
        <w:tc>
          <w:tcPr>
            <w:tcW w:w="990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04" w:type="dxa"/>
          </w:tcPr>
          <w:p w:rsidR="007E1AD9" w:rsidRPr="00232E61" w:rsidRDefault="007E1AD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42" w:type="dxa"/>
          </w:tcPr>
          <w:p w:rsidR="007E1AD9" w:rsidRPr="00232E61" w:rsidRDefault="007E1AD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bCs/>
                <w:sz w:val="22"/>
                <w:szCs w:val="22"/>
              </w:rPr>
              <w:t>TECLADO – CONFORME DESCRIÇÃO ANEXO IV</w:t>
            </w:r>
          </w:p>
        </w:tc>
      </w:tr>
    </w:tbl>
    <w:p w:rsidR="007E1AD9" w:rsidRPr="00232E61" w:rsidRDefault="007E1AD9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ADRIANO </w:t>
      </w:r>
      <w:r w:rsidR="00AF058C" w:rsidRPr="00232E61">
        <w:rPr>
          <w:rFonts w:ascii="Arial" w:hAnsi="Arial" w:cs="Arial"/>
        </w:rPr>
        <w:t>HELLWIG – CNPJ: 26.776.000/0001-71, Av. 17 de abril,466B – Centro – Arroio do Padre/RS, no valor de R$: 30,00(Trinta reais)</w:t>
      </w:r>
      <w:r w:rsidRPr="00232E61">
        <w:rPr>
          <w:rFonts w:ascii="Arial" w:hAnsi="Arial" w:cs="Arial"/>
        </w:rPr>
        <w:t xml:space="preserve"> </w:t>
      </w:r>
      <w:r w:rsidR="00AF058C" w:rsidRPr="00232E61">
        <w:rPr>
          <w:rFonts w:ascii="Arial" w:hAnsi="Arial" w:cs="Arial"/>
        </w:rPr>
        <w:t>*************************</w:t>
      </w:r>
      <w:r w:rsidR="00232E61">
        <w:rPr>
          <w:rFonts w:ascii="Arial" w:hAnsi="Arial" w:cs="Arial"/>
        </w:rPr>
        <w:t>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5942"/>
      </w:tblGrid>
      <w:tr w:rsidR="00AF058C" w:rsidRPr="00232E61" w:rsidTr="00E00D0D">
        <w:tc>
          <w:tcPr>
            <w:tcW w:w="990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42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AF058C" w:rsidRPr="00232E61" w:rsidTr="00E00D0D">
        <w:tc>
          <w:tcPr>
            <w:tcW w:w="990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804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42" w:type="dxa"/>
          </w:tcPr>
          <w:p w:rsidR="00AF058C" w:rsidRPr="00232E61" w:rsidRDefault="00AF058C" w:rsidP="00AF058C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MOUSE - CONFORME DESCRIÇÃO ANEXO V</w:t>
            </w:r>
          </w:p>
        </w:tc>
      </w:tr>
    </w:tbl>
    <w:p w:rsidR="00AF058C" w:rsidRPr="00232E61" w:rsidRDefault="00AF058C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WAGNER BORBA DE AZEVEDO – CNPJ: 20.060.598/0001-11 – Rua Antônio Pons, 19 – Bairro </w:t>
      </w:r>
      <w:proofErr w:type="spellStart"/>
      <w:r w:rsidRPr="00232E61">
        <w:rPr>
          <w:rFonts w:ascii="Arial" w:hAnsi="Arial" w:cs="Arial"/>
        </w:rPr>
        <w:t>Orqueta</w:t>
      </w:r>
      <w:proofErr w:type="spellEnd"/>
      <w:r w:rsidRPr="00232E61">
        <w:rPr>
          <w:rFonts w:ascii="Arial" w:hAnsi="Arial" w:cs="Arial"/>
        </w:rPr>
        <w:t xml:space="preserve"> - Pedro Osório/RS, no valor de R$: 10,50 (</w:t>
      </w:r>
      <w:r w:rsidR="008E14FF" w:rsidRPr="00232E61">
        <w:rPr>
          <w:rFonts w:ascii="Arial" w:hAnsi="Arial" w:cs="Arial"/>
        </w:rPr>
        <w:t>D</w:t>
      </w:r>
      <w:r w:rsidR="006A3B18">
        <w:rPr>
          <w:rFonts w:ascii="Arial" w:hAnsi="Arial" w:cs="Arial"/>
        </w:rPr>
        <w:t xml:space="preserve">ez reais e </w:t>
      </w:r>
      <w:proofErr w:type="spellStart"/>
      <w:r w:rsidR="006A3B18">
        <w:rPr>
          <w:rFonts w:ascii="Arial" w:hAnsi="Arial" w:cs="Arial"/>
        </w:rPr>
        <w:t>cinquenta</w:t>
      </w:r>
      <w:proofErr w:type="spellEnd"/>
      <w:r w:rsidR="006A3B18">
        <w:rPr>
          <w:rFonts w:ascii="Arial" w:hAnsi="Arial" w:cs="Arial"/>
        </w:rPr>
        <w:t xml:space="preserve"> centavos</w:t>
      </w:r>
      <w:proofErr w:type="gramStart"/>
      <w:r w:rsidR="006A3B18">
        <w:rPr>
          <w:rFonts w:ascii="Arial" w:hAnsi="Arial" w:cs="Arial"/>
        </w:rPr>
        <w:t>)</w:t>
      </w:r>
      <w:proofErr w:type="gramEnd"/>
      <w:r w:rsidR="006A3B18">
        <w:rPr>
          <w:rFonts w:ascii="Arial" w:hAnsi="Arial" w:cs="Arial"/>
        </w:rPr>
        <w:t>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5942"/>
      </w:tblGrid>
      <w:tr w:rsidR="00AF058C" w:rsidRPr="00232E61" w:rsidTr="00E00D0D">
        <w:tc>
          <w:tcPr>
            <w:tcW w:w="990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lastRenderedPageBreak/>
              <w:t>Lote</w:t>
            </w:r>
          </w:p>
        </w:tc>
        <w:tc>
          <w:tcPr>
            <w:tcW w:w="977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42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AF058C" w:rsidRPr="00232E61" w:rsidTr="00E00D0D">
        <w:trPr>
          <w:trHeight w:val="77"/>
        </w:trPr>
        <w:tc>
          <w:tcPr>
            <w:tcW w:w="990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04" w:type="dxa"/>
          </w:tcPr>
          <w:p w:rsidR="00AF058C" w:rsidRPr="00232E61" w:rsidRDefault="00AF058C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942" w:type="dxa"/>
          </w:tcPr>
          <w:p w:rsidR="00AF058C" w:rsidRPr="00232E61" w:rsidRDefault="00AF058C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MEMÓRIA RAM – CONFORME DESCRIÇÃO ANEXO VI</w:t>
            </w:r>
          </w:p>
        </w:tc>
      </w:tr>
    </w:tbl>
    <w:p w:rsidR="008E14FF" w:rsidRPr="00232E61" w:rsidRDefault="008E14FF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>Empresa AUGUSTO TORRES NEDEL – CNPJ: 07.155.217/0001-10, Rua Felix da Cunha, 705, loja 18 – Centro – Pelotas/RS, no valor de R$: 169,00(Cento e s</w:t>
      </w:r>
      <w:r w:rsidR="006A3B18">
        <w:rPr>
          <w:rFonts w:ascii="Arial" w:hAnsi="Arial" w:cs="Arial"/>
        </w:rPr>
        <w:t>essenta e nove reais</w:t>
      </w:r>
      <w:proofErr w:type="gramStart"/>
      <w:r w:rsidR="006A3B18">
        <w:rPr>
          <w:rFonts w:ascii="Arial" w:hAnsi="Arial" w:cs="Arial"/>
        </w:rPr>
        <w:t>)</w:t>
      </w:r>
      <w:proofErr w:type="gramEnd"/>
      <w:r w:rsidR="006A3B18">
        <w:rPr>
          <w:rFonts w:ascii="Arial" w:hAnsi="Arial" w:cs="Arial"/>
        </w:rPr>
        <w:t>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5942"/>
      </w:tblGrid>
      <w:tr w:rsidR="008E14FF" w:rsidRPr="00232E61" w:rsidTr="00E00D0D"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42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8E14FF" w:rsidRPr="00232E61" w:rsidTr="00E00D0D">
        <w:trPr>
          <w:trHeight w:val="152"/>
        </w:trPr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942" w:type="dxa"/>
          </w:tcPr>
          <w:p w:rsidR="008E14FF" w:rsidRPr="00232E61" w:rsidRDefault="008E14FF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 xml:space="preserve">PLACA DE REDE – CONFORME DESCRIÇÃO ANEXO VII </w:t>
            </w:r>
          </w:p>
        </w:tc>
      </w:tr>
    </w:tbl>
    <w:p w:rsidR="008E14FF" w:rsidRPr="00232E61" w:rsidRDefault="008E14FF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>Empresa AUGUSTO TORRES NEDEL – CNPJ: 07.155.217/0001-10, Rua Felix da Cunha, 705, loja 18 – Centro – Pelotas/RS, no valor de R$: 59,00(</w:t>
      </w:r>
      <w:proofErr w:type="spellStart"/>
      <w:r w:rsidRPr="00232E61">
        <w:rPr>
          <w:rFonts w:ascii="Arial" w:hAnsi="Arial" w:cs="Arial"/>
        </w:rPr>
        <w:t>Cinquenta</w:t>
      </w:r>
      <w:proofErr w:type="spellEnd"/>
      <w:r w:rsidRPr="00232E61">
        <w:rPr>
          <w:rFonts w:ascii="Arial" w:hAnsi="Arial" w:cs="Arial"/>
        </w:rPr>
        <w:t xml:space="preserve"> e</w:t>
      </w:r>
      <w:r w:rsidR="006A3B18">
        <w:rPr>
          <w:rFonts w:ascii="Arial" w:hAnsi="Arial" w:cs="Arial"/>
        </w:rPr>
        <w:t xml:space="preserve"> nove reais</w:t>
      </w:r>
      <w:proofErr w:type="gramStart"/>
      <w:r w:rsidR="006A3B18">
        <w:rPr>
          <w:rFonts w:ascii="Arial" w:hAnsi="Arial" w:cs="Arial"/>
        </w:rPr>
        <w:t>)</w:t>
      </w:r>
      <w:proofErr w:type="gramEnd"/>
      <w:r w:rsidR="006A3B18">
        <w:rPr>
          <w:rFonts w:ascii="Arial" w:hAnsi="Arial" w:cs="Arial"/>
        </w:rPr>
        <w:t>**********************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8E14FF" w:rsidRPr="00232E61" w:rsidTr="006A3B18"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8E14FF" w:rsidRPr="00232E61" w:rsidTr="006A3B18"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76" w:type="dxa"/>
          </w:tcPr>
          <w:p w:rsidR="008E14FF" w:rsidRPr="00232E61" w:rsidRDefault="008E14FF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ADAPTADOR RJ-45- CONFORME DESCRIÇÃO DO ANEXO VIII</w:t>
            </w:r>
          </w:p>
        </w:tc>
      </w:tr>
    </w:tbl>
    <w:p w:rsidR="008E14FF" w:rsidRPr="00232E61" w:rsidRDefault="008E14FF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</w:t>
      </w:r>
      <w:proofErr w:type="spellStart"/>
      <w:r w:rsidRPr="00232E61">
        <w:rPr>
          <w:rFonts w:ascii="Arial" w:hAnsi="Arial" w:cs="Arial"/>
        </w:rPr>
        <w:t>Empresa</w:t>
      </w:r>
      <w:proofErr w:type="spellEnd"/>
      <w:r w:rsidRPr="00232E61">
        <w:rPr>
          <w:rFonts w:ascii="Arial" w:hAnsi="Arial" w:cs="Arial"/>
        </w:rPr>
        <w:t xml:space="preserve"> ADRIANO HELLWIG – CNPJ: 26.776.000/0001-71, </w:t>
      </w:r>
      <w:proofErr w:type="gramStart"/>
      <w:r w:rsidRPr="00232E61">
        <w:rPr>
          <w:rFonts w:ascii="Arial" w:hAnsi="Arial" w:cs="Arial"/>
        </w:rPr>
        <w:t>Av.</w:t>
      </w:r>
      <w:proofErr w:type="gramEnd"/>
      <w:r w:rsidRPr="00232E61">
        <w:rPr>
          <w:rFonts w:ascii="Arial" w:hAnsi="Arial" w:cs="Arial"/>
        </w:rPr>
        <w:t xml:space="preserve"> 17 de abril,466B – Centro – Arroio do Padre/RS, no valor de R$: 0,80(Oitenta centavos)*****</w:t>
      </w:r>
      <w:r w:rsidR="00232E61">
        <w:rPr>
          <w:rFonts w:ascii="Arial" w:hAnsi="Arial" w:cs="Arial"/>
        </w:rPr>
        <w:t>***********************</w:t>
      </w:r>
      <w:r w:rsidR="006A3B18">
        <w:rPr>
          <w:rFonts w:ascii="Arial" w:hAnsi="Arial" w:cs="Arial"/>
        </w:rPr>
        <w:t>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5942"/>
      </w:tblGrid>
      <w:tr w:rsidR="008E14FF" w:rsidRPr="00232E61" w:rsidTr="00E00D0D"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42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8E14FF" w:rsidRPr="00232E61" w:rsidTr="00E00D0D"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942" w:type="dxa"/>
          </w:tcPr>
          <w:p w:rsidR="008E14FF" w:rsidRPr="00232E61" w:rsidRDefault="008E14FF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PASTA TÉRMICA - CONFORME DESCRIÇÃO DO ANEXO IX</w:t>
            </w:r>
          </w:p>
        </w:tc>
      </w:tr>
    </w:tbl>
    <w:p w:rsidR="00AF058C" w:rsidRPr="00232E61" w:rsidRDefault="008E14FF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WAGNER BORBA DE AZEVEDO – CNPJ: 20.060.598/0001-11 – Rua Antônio Pons, 19 – Bairro </w:t>
      </w:r>
      <w:proofErr w:type="spellStart"/>
      <w:r w:rsidRPr="00232E61">
        <w:rPr>
          <w:rFonts w:ascii="Arial" w:hAnsi="Arial" w:cs="Arial"/>
        </w:rPr>
        <w:t>Orqueta</w:t>
      </w:r>
      <w:proofErr w:type="spellEnd"/>
      <w:r w:rsidRPr="00232E61">
        <w:rPr>
          <w:rFonts w:ascii="Arial" w:hAnsi="Arial" w:cs="Arial"/>
        </w:rPr>
        <w:t xml:space="preserve"> - Pedro Osório/RS, no valor de </w:t>
      </w:r>
      <w:proofErr w:type="gramStart"/>
      <w:r w:rsidRPr="00232E61">
        <w:rPr>
          <w:rFonts w:ascii="Arial" w:hAnsi="Arial" w:cs="Arial"/>
        </w:rPr>
        <w:t>R$:</w:t>
      </w:r>
      <w:proofErr w:type="gramEnd"/>
      <w:r w:rsidRPr="00232E61">
        <w:rPr>
          <w:rFonts w:ascii="Arial" w:hAnsi="Arial" w:cs="Arial"/>
        </w:rPr>
        <w:t>15,00 (Quinze reais)*</w:t>
      </w:r>
      <w:r w:rsidR="006A3B18">
        <w:rPr>
          <w:rFonts w:ascii="Arial" w:hAnsi="Arial" w:cs="Arial"/>
        </w:rPr>
        <w:t>***********************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8E14FF" w:rsidRPr="00232E61" w:rsidTr="006A3B18"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8E14FF" w:rsidRPr="00232E61" w:rsidTr="006A3B18">
        <w:trPr>
          <w:trHeight w:val="70"/>
        </w:trPr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976" w:type="dxa"/>
          </w:tcPr>
          <w:p w:rsidR="008E14FF" w:rsidRPr="00232E61" w:rsidRDefault="008E14FF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RACK - CONFORME DESCRIÇÃO DO ANEXO X</w:t>
            </w:r>
          </w:p>
        </w:tc>
      </w:tr>
    </w:tbl>
    <w:p w:rsidR="008E14FF" w:rsidRPr="00232E61" w:rsidRDefault="008E14FF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WAGNER BORBA DE AZEVEDO – CNPJ: 20.060.598/0001-11 – Rua Antônio Pons, 19 – Bairro </w:t>
      </w:r>
      <w:proofErr w:type="spellStart"/>
      <w:r w:rsidRPr="00232E61">
        <w:rPr>
          <w:rFonts w:ascii="Arial" w:hAnsi="Arial" w:cs="Arial"/>
        </w:rPr>
        <w:t>Orqueta</w:t>
      </w:r>
      <w:proofErr w:type="spellEnd"/>
      <w:r w:rsidRPr="00232E61">
        <w:rPr>
          <w:rFonts w:ascii="Arial" w:hAnsi="Arial" w:cs="Arial"/>
        </w:rPr>
        <w:t xml:space="preserve"> - Pedro Osório/RS, no valor de R$: 445,00 (quatrocentos e quarenta e cinco reais</w:t>
      </w:r>
      <w:proofErr w:type="gramStart"/>
      <w:r w:rsidRPr="00232E61">
        <w:rPr>
          <w:rFonts w:ascii="Arial" w:hAnsi="Arial" w:cs="Arial"/>
        </w:rPr>
        <w:t>)</w:t>
      </w:r>
      <w:proofErr w:type="gramEnd"/>
      <w:r w:rsidR="006A3B18">
        <w:rPr>
          <w:rFonts w:ascii="Arial" w:hAnsi="Arial" w:cs="Arial"/>
        </w:rPr>
        <w:t>****************************************************************************************************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8E14FF" w:rsidRPr="00232E61" w:rsidTr="006A3B18"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8E14FF" w:rsidRPr="00232E61" w:rsidTr="006A3B18">
        <w:tc>
          <w:tcPr>
            <w:tcW w:w="990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04" w:type="dxa"/>
          </w:tcPr>
          <w:p w:rsidR="008E14FF" w:rsidRPr="00232E61" w:rsidRDefault="008E14FF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976" w:type="dxa"/>
          </w:tcPr>
          <w:p w:rsidR="008E14FF" w:rsidRPr="00232E61" w:rsidRDefault="008E14FF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ROTEADOR - CONFORME DESCRIÇÃO DO ANEXO XI</w:t>
            </w:r>
          </w:p>
        </w:tc>
      </w:tr>
    </w:tbl>
    <w:p w:rsidR="008E14FF" w:rsidRPr="00232E61" w:rsidRDefault="008E14FF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WAGNER BORBA DE AZEVEDO – CNPJ: 20.060.598/0001-11 – Rua Antônio Pons, 19 – Bairro </w:t>
      </w:r>
      <w:proofErr w:type="spellStart"/>
      <w:r w:rsidRPr="00232E61">
        <w:rPr>
          <w:rFonts w:ascii="Arial" w:hAnsi="Arial" w:cs="Arial"/>
        </w:rPr>
        <w:t>Orqueta</w:t>
      </w:r>
      <w:proofErr w:type="spellEnd"/>
      <w:r w:rsidRPr="00232E61">
        <w:rPr>
          <w:rFonts w:ascii="Arial" w:hAnsi="Arial" w:cs="Arial"/>
        </w:rPr>
        <w:t xml:space="preserve"> - Pedro Osório/RS, no valor de R$:</w:t>
      </w:r>
      <w:r w:rsidR="003D4979" w:rsidRPr="00232E61">
        <w:rPr>
          <w:rFonts w:ascii="Arial" w:hAnsi="Arial" w:cs="Arial"/>
        </w:rPr>
        <w:t xml:space="preserve"> 205,00 (</w:t>
      </w:r>
      <w:r w:rsidR="006A3B18">
        <w:rPr>
          <w:rFonts w:ascii="Arial" w:hAnsi="Arial" w:cs="Arial"/>
        </w:rPr>
        <w:t>Duzentos e cinco reais)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NOBREAK - CONFORME DESCRIÇÃO DO ANEXO XII</w:t>
            </w:r>
          </w:p>
        </w:tc>
      </w:tr>
    </w:tbl>
    <w:p w:rsidR="003D4979" w:rsidRPr="00232E61" w:rsidRDefault="00725639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VERLIN INFORMAÇÃO DA TECNOLOGIA LTDA – CNPJ: 10.894.828/0001- 94 – Rua Lino COLUSSI, 123 – Sala </w:t>
      </w:r>
      <w:proofErr w:type="gramStart"/>
      <w:r w:rsidRPr="00232E61">
        <w:rPr>
          <w:rFonts w:ascii="Arial" w:hAnsi="Arial" w:cs="Arial"/>
        </w:rPr>
        <w:t>2</w:t>
      </w:r>
      <w:proofErr w:type="gramEnd"/>
      <w:r w:rsidRPr="00232E61">
        <w:rPr>
          <w:rFonts w:ascii="Arial" w:hAnsi="Arial" w:cs="Arial"/>
        </w:rPr>
        <w:t xml:space="preserve"> – Bairro </w:t>
      </w:r>
      <w:proofErr w:type="spellStart"/>
      <w:r w:rsidRPr="00232E61">
        <w:rPr>
          <w:rFonts w:ascii="Arial" w:hAnsi="Arial" w:cs="Arial"/>
        </w:rPr>
        <w:t>Vinosul</w:t>
      </w:r>
      <w:proofErr w:type="spellEnd"/>
      <w:r w:rsidRPr="00232E61">
        <w:rPr>
          <w:rFonts w:ascii="Arial" w:hAnsi="Arial" w:cs="Arial"/>
        </w:rPr>
        <w:t xml:space="preserve"> – Bento Gonçalves/RS, no valor de R$: 525,00(Quinhentos e vinte e cinco reais)*******************************************</w:t>
      </w:r>
      <w:r w:rsidR="00232E61">
        <w:rPr>
          <w:rFonts w:ascii="Arial" w:hAnsi="Arial" w:cs="Arial"/>
        </w:rPr>
        <w:t>******************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BATERIA 12V 7A.H SELADA PARA NOBREAK - CONFORME DESCRIÇÃO DO ANEXO XIII</w:t>
            </w:r>
          </w:p>
        </w:tc>
      </w:tr>
    </w:tbl>
    <w:p w:rsidR="00725639" w:rsidRPr="00232E61" w:rsidRDefault="00725639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ADRIANO HELLWIG – CNPJ: 26.776.000/0001-71, </w:t>
      </w:r>
      <w:proofErr w:type="gramStart"/>
      <w:r w:rsidRPr="00232E61">
        <w:rPr>
          <w:rFonts w:ascii="Arial" w:hAnsi="Arial" w:cs="Arial"/>
        </w:rPr>
        <w:t>Av.</w:t>
      </w:r>
      <w:proofErr w:type="gramEnd"/>
      <w:r w:rsidRPr="00232E61">
        <w:rPr>
          <w:rFonts w:ascii="Arial" w:hAnsi="Arial" w:cs="Arial"/>
        </w:rPr>
        <w:t xml:space="preserve"> 17 de abril,466B – Centro – Arroio do Padre/RS, no valor de R$:98,00 (Noventa e oito reais)*</w:t>
      </w:r>
      <w:r w:rsidR="00232E61">
        <w:rPr>
          <w:rFonts w:ascii="Arial" w:hAnsi="Arial" w:cs="Arial"/>
        </w:rPr>
        <w:t>*********************************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PACOTE DE SUTE DE ESCRITÓRIO - CONFORME DESCRIÇÃO DO ANEXO XIV</w:t>
            </w:r>
          </w:p>
        </w:tc>
      </w:tr>
    </w:tbl>
    <w:p w:rsidR="00725639" w:rsidRPr="00232E61" w:rsidRDefault="00725639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ADRIANO HELLWIG – CNPJ: 26.776.000/0001-71, </w:t>
      </w:r>
      <w:proofErr w:type="gramStart"/>
      <w:r w:rsidRPr="00232E61">
        <w:rPr>
          <w:rFonts w:ascii="Arial" w:hAnsi="Arial" w:cs="Arial"/>
        </w:rPr>
        <w:t>Av.</w:t>
      </w:r>
      <w:proofErr w:type="gramEnd"/>
      <w:r w:rsidRPr="00232E61">
        <w:rPr>
          <w:rFonts w:ascii="Arial" w:hAnsi="Arial" w:cs="Arial"/>
        </w:rPr>
        <w:t xml:space="preserve"> 17 de abril,466B – Centro – Arroio do Padre/RS, no valor de R$:240,00 (Duzentos e quarenta reais)***********</w:t>
      </w:r>
      <w:r w:rsidR="00232E61">
        <w:rPr>
          <w:rFonts w:ascii="Arial" w:hAnsi="Arial" w:cs="Arial"/>
        </w:rPr>
        <w:t>**************</w:t>
      </w:r>
      <w:r w:rsidR="006A3B18">
        <w:rPr>
          <w:rFonts w:ascii="Arial" w:hAnsi="Arial" w:cs="Arial"/>
        </w:rPr>
        <w:t>****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TONNER KIOCERA TK 5232 AMARELO - CONFORME DESCRIÇÃO DO ANEXO XV</w:t>
            </w:r>
          </w:p>
        </w:tc>
      </w:tr>
    </w:tbl>
    <w:p w:rsidR="00725639" w:rsidRPr="00232E61" w:rsidRDefault="00725639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WAGNER BORBA DE AZEVEDO – CNPJ: 20.060.598/0001-11 – Rua Antônio Pons, 19 – Bairro </w:t>
      </w:r>
      <w:proofErr w:type="spellStart"/>
      <w:r w:rsidRPr="00232E61">
        <w:rPr>
          <w:rFonts w:ascii="Arial" w:hAnsi="Arial" w:cs="Arial"/>
        </w:rPr>
        <w:t>Orqueta</w:t>
      </w:r>
      <w:proofErr w:type="spellEnd"/>
      <w:r w:rsidRPr="00232E61">
        <w:rPr>
          <w:rFonts w:ascii="Arial" w:hAnsi="Arial" w:cs="Arial"/>
        </w:rPr>
        <w:t xml:space="preserve"> - Pedro Osório/RS, no valor de R$: 126,00 (</w:t>
      </w:r>
      <w:r w:rsidR="006A3B18">
        <w:rPr>
          <w:rFonts w:ascii="Arial" w:hAnsi="Arial" w:cs="Arial"/>
        </w:rPr>
        <w:t>Cento e vinte e seis reais</w:t>
      </w:r>
      <w:proofErr w:type="gramStart"/>
      <w:r w:rsidR="006A3B18">
        <w:rPr>
          <w:rFonts w:ascii="Arial" w:hAnsi="Arial" w:cs="Arial"/>
        </w:rPr>
        <w:t>)</w:t>
      </w:r>
      <w:proofErr w:type="gramEnd"/>
      <w:r w:rsidR="006A3B18">
        <w:rPr>
          <w:rFonts w:ascii="Arial" w:hAnsi="Arial" w:cs="Arial"/>
        </w:rPr>
        <w:t>******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TONNER KIOCERA TK 5232 AZUL - CONFORME DESCRIÇÃO DO ANEXO XVI</w:t>
            </w:r>
          </w:p>
        </w:tc>
      </w:tr>
    </w:tbl>
    <w:p w:rsidR="00725639" w:rsidRPr="00232E61" w:rsidRDefault="00725639" w:rsidP="00725639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WAGNER BORBA DE AZEVEDO – CNPJ: 20.060.598/0001-11 – Rua Antônio Pons, 19 – Bairro </w:t>
      </w:r>
      <w:proofErr w:type="spellStart"/>
      <w:r w:rsidRPr="00232E61">
        <w:rPr>
          <w:rFonts w:ascii="Arial" w:hAnsi="Arial" w:cs="Arial"/>
        </w:rPr>
        <w:t>Orqueta</w:t>
      </w:r>
      <w:proofErr w:type="spellEnd"/>
      <w:r w:rsidRPr="00232E61">
        <w:rPr>
          <w:rFonts w:ascii="Arial" w:hAnsi="Arial" w:cs="Arial"/>
        </w:rPr>
        <w:t xml:space="preserve"> - Pedro Osório/RS, no valor de R$: 126,00 (Ce</w:t>
      </w:r>
      <w:r w:rsidR="006A3B18">
        <w:rPr>
          <w:rFonts w:ascii="Arial" w:hAnsi="Arial" w:cs="Arial"/>
        </w:rPr>
        <w:t>nto e vinte e seis reais</w:t>
      </w:r>
      <w:proofErr w:type="gramStart"/>
      <w:r w:rsidR="006A3B18">
        <w:rPr>
          <w:rFonts w:ascii="Arial" w:hAnsi="Arial" w:cs="Arial"/>
        </w:rPr>
        <w:t>)</w:t>
      </w:r>
      <w:proofErr w:type="gramEnd"/>
      <w:r w:rsidR="006A3B18">
        <w:rPr>
          <w:rFonts w:ascii="Arial" w:hAnsi="Arial" w:cs="Arial"/>
        </w:rPr>
        <w:t>******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TONNER KIOCERA TK 5232 MAGENTA - CONFORME DESCRIÇÃO DO ANEXOXVII</w:t>
            </w:r>
          </w:p>
        </w:tc>
      </w:tr>
    </w:tbl>
    <w:p w:rsidR="00725639" w:rsidRPr="00232E61" w:rsidRDefault="00725639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 xml:space="preserve">Empresa AUGUSTO TORRES NEDEL – CNPJ: 07.155.217/0001-10, Rua Felix da Cunha, 705, loja 18 – Centro – Pelotas/RS, no valor de </w:t>
      </w:r>
      <w:proofErr w:type="gramStart"/>
      <w:r w:rsidRPr="00232E61">
        <w:rPr>
          <w:rFonts w:ascii="Arial" w:hAnsi="Arial" w:cs="Arial"/>
        </w:rPr>
        <w:t>R$:</w:t>
      </w:r>
      <w:proofErr w:type="gramEnd"/>
      <w:r w:rsidRPr="00232E61">
        <w:rPr>
          <w:rFonts w:ascii="Arial" w:hAnsi="Arial" w:cs="Arial"/>
        </w:rPr>
        <w:t>125,00(Cento e vinte</w:t>
      </w:r>
      <w:r w:rsidR="006A3B18">
        <w:rPr>
          <w:rFonts w:ascii="Arial" w:hAnsi="Arial" w:cs="Arial"/>
        </w:rPr>
        <w:t xml:space="preserve"> e cinco reais)********</w:t>
      </w:r>
      <w:r w:rsidR="00D63752">
        <w:rPr>
          <w:rFonts w:ascii="Arial" w:hAnsi="Arial" w:cs="Arial"/>
        </w:rPr>
        <w:t>**********</w:t>
      </w:r>
    </w:p>
    <w:tbl>
      <w:tblPr>
        <w:tblStyle w:val="Tabelacomgrade"/>
        <w:tblW w:w="9747" w:type="dxa"/>
        <w:tblLook w:val="04A0"/>
      </w:tblPr>
      <w:tblGrid>
        <w:gridCol w:w="990"/>
        <w:gridCol w:w="977"/>
        <w:gridCol w:w="1804"/>
        <w:gridCol w:w="5976"/>
      </w:tblGrid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725639" w:rsidRPr="00232E61" w:rsidTr="006A3B18">
        <w:tc>
          <w:tcPr>
            <w:tcW w:w="990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804" w:type="dxa"/>
          </w:tcPr>
          <w:p w:rsidR="00725639" w:rsidRPr="00232E61" w:rsidRDefault="00725639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976" w:type="dxa"/>
          </w:tcPr>
          <w:p w:rsidR="00725639" w:rsidRPr="00232E61" w:rsidRDefault="00725639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TONNER KIOCERA TK 5232 PRETO - CONFORME DESCRIÇÃO DO ANEXO XVIII</w:t>
            </w:r>
          </w:p>
        </w:tc>
      </w:tr>
    </w:tbl>
    <w:p w:rsidR="00BF66E9" w:rsidRPr="00232E61" w:rsidRDefault="00725639" w:rsidP="00232E61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32E61">
        <w:rPr>
          <w:rFonts w:ascii="Arial" w:hAnsi="Arial" w:cs="Arial"/>
          <w:sz w:val="22"/>
          <w:szCs w:val="22"/>
        </w:rPr>
        <w:t>Empresa AUGUSTO TORRES NEDEL – CNPJ: 07.155.217/0001-10, Rua Felix da Cunha, 705, loja 18 – Centro – Pelotas/RS, no valor de R$:104,00(Cento e quatro reais)</w:t>
      </w:r>
      <w:r w:rsidR="00962122" w:rsidRPr="00232E61">
        <w:rPr>
          <w:rFonts w:ascii="Arial" w:hAnsi="Arial" w:cs="Arial"/>
          <w:sz w:val="22"/>
          <w:szCs w:val="22"/>
        </w:rPr>
        <w:t xml:space="preserve">. Ficam </w:t>
      </w:r>
      <w:r w:rsidR="00BF66E9" w:rsidRPr="00232E61">
        <w:rPr>
          <w:rFonts w:ascii="Arial" w:hAnsi="Arial" w:cs="Arial"/>
          <w:sz w:val="22"/>
          <w:szCs w:val="22"/>
        </w:rPr>
        <w:t>abertos os prazos recursais</w:t>
      </w:r>
      <w:r w:rsidR="00462240" w:rsidRPr="00232E61">
        <w:rPr>
          <w:rFonts w:ascii="Arial" w:hAnsi="Arial" w:cs="Arial"/>
          <w:sz w:val="22"/>
          <w:szCs w:val="22"/>
        </w:rPr>
        <w:t xml:space="preserve"> a serem encaminhados por correspondência a ser entregue pessoalmente na Câmara no horário compreendido das 8(oito) as 12(doze) horas de segunda-feira a sexta-feira, ou encaminhados por e-mail: </w:t>
      </w:r>
      <w:hyperlink r:id="rId6" w:history="1">
        <w:r w:rsidR="00462240" w:rsidRPr="00232E61">
          <w:rPr>
            <w:rStyle w:val="Hyperlink"/>
            <w:rFonts w:ascii="Arial" w:hAnsi="Arial" w:cs="Arial"/>
            <w:sz w:val="22"/>
            <w:szCs w:val="22"/>
          </w:rPr>
          <w:t>telefonista@cangucu.rs.leg.br</w:t>
        </w:r>
      </w:hyperlink>
      <w:r w:rsidR="00462240" w:rsidRPr="00232E61">
        <w:rPr>
          <w:rFonts w:ascii="Arial" w:hAnsi="Arial" w:cs="Arial"/>
          <w:sz w:val="22"/>
          <w:szCs w:val="22"/>
        </w:rPr>
        <w:t xml:space="preserve"> </w:t>
      </w:r>
      <w:r w:rsidR="00BF66E9" w:rsidRPr="00232E61">
        <w:rPr>
          <w:rFonts w:ascii="Arial" w:hAnsi="Arial" w:cs="Arial"/>
          <w:sz w:val="22"/>
          <w:szCs w:val="22"/>
        </w:rPr>
        <w:t xml:space="preserve"> </w:t>
      </w:r>
      <w:r w:rsidR="00962122" w:rsidRPr="00232E61">
        <w:rPr>
          <w:rFonts w:ascii="Arial" w:hAnsi="Arial" w:cs="Arial"/>
          <w:sz w:val="22"/>
          <w:szCs w:val="22"/>
        </w:rPr>
        <w:t>em conformidade com disposto nos itens</w:t>
      </w:r>
      <w:r w:rsidR="00BF66E9" w:rsidRPr="00232E61">
        <w:rPr>
          <w:rFonts w:ascii="Arial" w:hAnsi="Arial" w:cs="Arial"/>
          <w:sz w:val="22"/>
          <w:szCs w:val="22"/>
        </w:rPr>
        <w:t xml:space="preserve"> 12.0 a 12.6 do Edital</w:t>
      </w:r>
      <w:r w:rsidR="00962122" w:rsidRPr="00232E61">
        <w:rPr>
          <w:rFonts w:ascii="Arial" w:hAnsi="Arial" w:cs="Arial"/>
          <w:sz w:val="22"/>
          <w:szCs w:val="22"/>
        </w:rPr>
        <w:t xml:space="preserve"> </w:t>
      </w:r>
      <w:r w:rsidR="00BF66E9" w:rsidRPr="00232E61">
        <w:rPr>
          <w:rFonts w:ascii="Arial" w:hAnsi="Arial" w:cs="Arial"/>
          <w:sz w:val="22"/>
          <w:szCs w:val="22"/>
        </w:rPr>
        <w:t>(</w:t>
      </w:r>
      <w:r w:rsidR="00BF66E9" w:rsidRPr="00232E61">
        <w:rPr>
          <w:rFonts w:ascii="Arial" w:hAnsi="Arial" w:cs="Arial"/>
          <w:b/>
          <w:sz w:val="22"/>
          <w:szCs w:val="22"/>
          <w:u w:val="single"/>
        </w:rPr>
        <w:t xml:space="preserve">12.0. DOS RECURSOS ADMINISTRATIVOS - </w:t>
      </w:r>
      <w:r w:rsidR="00BF66E9" w:rsidRPr="00232E61">
        <w:rPr>
          <w:rFonts w:ascii="Arial" w:hAnsi="Arial" w:cs="Arial"/>
          <w:b/>
          <w:sz w:val="22"/>
          <w:szCs w:val="22"/>
        </w:rPr>
        <w:t>12.1.</w:t>
      </w:r>
      <w:r w:rsidR="00BF66E9" w:rsidRPr="00232E61">
        <w:rPr>
          <w:rFonts w:ascii="Arial" w:hAnsi="Arial" w:cs="Arial"/>
          <w:sz w:val="22"/>
          <w:szCs w:val="22"/>
        </w:rPr>
        <w:t xml:space="preserve"> Tendo a licitante manifestado, motivadamente, a intenção de recorrer na Sessão Pública do Pregão, terá ela o prazo de 03 (três) dias corridos para apresentação das razões de recurso. </w:t>
      </w:r>
      <w:r w:rsidR="00BF66E9" w:rsidRPr="00232E61">
        <w:rPr>
          <w:rFonts w:ascii="Arial" w:hAnsi="Arial" w:cs="Arial"/>
          <w:b/>
          <w:sz w:val="22"/>
          <w:szCs w:val="22"/>
        </w:rPr>
        <w:t>12.2.</w:t>
      </w:r>
      <w:r w:rsidR="00BF66E9" w:rsidRPr="00232E61">
        <w:rPr>
          <w:rFonts w:ascii="Arial" w:hAnsi="Arial" w:cs="Arial"/>
          <w:sz w:val="22"/>
          <w:szCs w:val="22"/>
        </w:rPr>
        <w:t xml:space="preserve"> As demais licitantes, já intimadas na Sessão Pública supracitada, terão o prazo de 03 (três) dias corridos para apresentarem as contrarrazões, que começará a correr do término do prazo da recorrente. </w:t>
      </w:r>
      <w:r w:rsidR="00BF66E9" w:rsidRPr="00232E61">
        <w:rPr>
          <w:rFonts w:ascii="Arial" w:hAnsi="Arial" w:cs="Arial"/>
          <w:b/>
          <w:sz w:val="22"/>
          <w:szCs w:val="22"/>
        </w:rPr>
        <w:t>12.3.</w:t>
      </w:r>
      <w:r w:rsidR="00BF66E9" w:rsidRPr="00232E61">
        <w:rPr>
          <w:rFonts w:ascii="Arial" w:hAnsi="Arial" w:cs="Arial"/>
          <w:sz w:val="22"/>
          <w:szCs w:val="22"/>
        </w:rPr>
        <w:t xml:space="preserve"> A manifestação na Sessão Pública e a motivação, no caso de recurso, são pressupostos de admissibilidade dos recursos. </w:t>
      </w:r>
      <w:r w:rsidR="00BF66E9" w:rsidRPr="00232E61">
        <w:rPr>
          <w:rFonts w:ascii="Arial" w:hAnsi="Arial" w:cs="Arial"/>
          <w:b/>
          <w:sz w:val="22"/>
          <w:szCs w:val="22"/>
        </w:rPr>
        <w:t>12.4.</w:t>
      </w:r>
      <w:r w:rsidR="00BF66E9" w:rsidRPr="00232E61">
        <w:rPr>
          <w:rFonts w:ascii="Arial" w:hAnsi="Arial" w:cs="Arial"/>
          <w:sz w:val="22"/>
          <w:szCs w:val="22"/>
        </w:rPr>
        <w:t xml:space="preserve"> As razões e contrarrazões do recurso deverão ser encaminhadas, por escrito, ao Senhor Presidente da Municipal, por intermédio da Pregoeira, no Setor de Compras e de Licitações, no endereço mencionado no preâmbulo deste Edital. </w:t>
      </w:r>
      <w:r w:rsidR="00BF66E9" w:rsidRPr="00232E61">
        <w:rPr>
          <w:rFonts w:ascii="Arial" w:hAnsi="Arial" w:cs="Arial"/>
          <w:b/>
          <w:sz w:val="22"/>
          <w:szCs w:val="22"/>
        </w:rPr>
        <w:t>12.5.</w:t>
      </w:r>
      <w:r w:rsidR="00BF66E9" w:rsidRPr="00232E61">
        <w:rPr>
          <w:rFonts w:ascii="Arial" w:hAnsi="Arial" w:cs="Arial"/>
          <w:sz w:val="22"/>
          <w:szCs w:val="22"/>
        </w:rPr>
        <w:t xml:space="preserve"> O início da contagem dos prazos, bem como seu término, dar-se-á sempre em dias úteis. </w:t>
      </w:r>
      <w:r w:rsidR="00BF66E9" w:rsidRPr="00232E61">
        <w:rPr>
          <w:rFonts w:ascii="Arial" w:hAnsi="Arial" w:cs="Arial"/>
          <w:b/>
          <w:color w:val="000000"/>
          <w:sz w:val="22"/>
          <w:szCs w:val="22"/>
        </w:rPr>
        <w:t>12.6.</w:t>
      </w:r>
      <w:r w:rsidR="00BF66E9" w:rsidRPr="00232E61">
        <w:rPr>
          <w:rFonts w:ascii="Arial" w:hAnsi="Arial" w:cs="Arial"/>
          <w:color w:val="000000"/>
          <w:sz w:val="22"/>
          <w:szCs w:val="22"/>
        </w:rPr>
        <w:t xml:space="preserve"> A falta de manifestação imediata e motivada do licitante importará a decadência do direito de recurso)</w:t>
      </w:r>
      <w:r w:rsidR="00462240" w:rsidRPr="00232E61">
        <w:rPr>
          <w:rFonts w:ascii="Arial" w:hAnsi="Arial" w:cs="Arial"/>
          <w:color w:val="000000"/>
          <w:sz w:val="22"/>
          <w:szCs w:val="22"/>
        </w:rPr>
        <w:t>.</w:t>
      </w:r>
      <w:r w:rsidR="00BF66E9" w:rsidRPr="00232E61">
        <w:rPr>
          <w:rFonts w:ascii="Arial" w:hAnsi="Arial" w:cs="Arial"/>
          <w:color w:val="000000"/>
          <w:sz w:val="22"/>
          <w:szCs w:val="22"/>
        </w:rPr>
        <w:t xml:space="preserve"> </w:t>
      </w:r>
      <w:r w:rsidR="00462240" w:rsidRPr="00232E61">
        <w:rPr>
          <w:rFonts w:ascii="Arial" w:hAnsi="Arial" w:cs="Arial"/>
          <w:color w:val="000000"/>
          <w:sz w:val="22"/>
          <w:szCs w:val="22"/>
        </w:rPr>
        <w:t xml:space="preserve">Os recursos encaminhados e/ou entregues fora do prazo serão considerados intempestivos e não serão analisados. </w:t>
      </w:r>
      <w:r w:rsidR="00BF66E9" w:rsidRPr="00232E61">
        <w:rPr>
          <w:rFonts w:ascii="Arial" w:hAnsi="Arial" w:cs="Arial"/>
          <w:color w:val="000000"/>
          <w:sz w:val="22"/>
          <w:szCs w:val="22"/>
        </w:rPr>
        <w:t>Os resultados</w:t>
      </w:r>
      <w:r w:rsidR="00462240" w:rsidRPr="00232E61">
        <w:rPr>
          <w:rFonts w:ascii="Arial" w:hAnsi="Arial" w:cs="Arial"/>
          <w:color w:val="000000"/>
          <w:sz w:val="22"/>
          <w:szCs w:val="22"/>
        </w:rPr>
        <w:t xml:space="preserve"> e as decisões</w:t>
      </w:r>
      <w:r w:rsidR="00BF66E9" w:rsidRPr="00232E61">
        <w:rPr>
          <w:rFonts w:ascii="Arial" w:hAnsi="Arial" w:cs="Arial"/>
          <w:color w:val="000000"/>
          <w:sz w:val="22"/>
          <w:szCs w:val="22"/>
        </w:rPr>
        <w:t xml:space="preserve"> de eventuais recursos serão publicados</w:t>
      </w:r>
      <w:r w:rsidR="00462240" w:rsidRPr="00232E61">
        <w:rPr>
          <w:rFonts w:ascii="Arial" w:hAnsi="Arial" w:cs="Arial"/>
          <w:color w:val="000000"/>
          <w:sz w:val="22"/>
          <w:szCs w:val="22"/>
        </w:rPr>
        <w:t>, a</w:t>
      </w:r>
      <w:r w:rsidR="00BF66E9" w:rsidRPr="00232E61">
        <w:rPr>
          <w:rFonts w:ascii="Arial" w:hAnsi="Arial" w:cs="Arial"/>
          <w:color w:val="000000"/>
          <w:sz w:val="22"/>
          <w:szCs w:val="22"/>
        </w:rPr>
        <w:t>pós an</w:t>
      </w:r>
      <w:r w:rsidR="00462240" w:rsidRPr="00232E61">
        <w:rPr>
          <w:rFonts w:ascii="Arial" w:hAnsi="Arial" w:cs="Arial"/>
          <w:color w:val="000000"/>
          <w:sz w:val="22"/>
          <w:szCs w:val="22"/>
        </w:rPr>
        <w:t>á</w:t>
      </w:r>
      <w:r w:rsidR="00BF66E9" w:rsidRPr="00232E61">
        <w:rPr>
          <w:rFonts w:ascii="Arial" w:hAnsi="Arial" w:cs="Arial"/>
          <w:color w:val="000000"/>
          <w:sz w:val="22"/>
          <w:szCs w:val="22"/>
        </w:rPr>
        <w:t>lise e julgamento no site oficial da Câmara.</w:t>
      </w:r>
      <w:r w:rsidR="009F5537" w:rsidRPr="00232E61">
        <w:rPr>
          <w:rFonts w:ascii="Arial" w:hAnsi="Arial" w:cs="Arial"/>
          <w:color w:val="000000"/>
          <w:sz w:val="22"/>
          <w:szCs w:val="22"/>
        </w:rPr>
        <w:t xml:space="preserve"> Decorridos os prazos recursais o processo será submetido a homologação final. Registre-se e Publique-se o presente Torna Público no Site e Mural Oficial da Câmara Municipal de Vereadores de Canguçu/RS.************</w:t>
      </w:r>
    </w:p>
    <w:p w:rsidR="009F5537" w:rsidRDefault="009F5537" w:rsidP="00BF66E9">
      <w:pPr>
        <w:ind w:firstLine="1418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32E61">
        <w:rPr>
          <w:rFonts w:ascii="Arial" w:hAnsi="Arial" w:cs="Arial"/>
          <w:color w:val="000000"/>
          <w:sz w:val="22"/>
          <w:szCs w:val="22"/>
        </w:rPr>
        <w:t>Canguçu/RS, 10 de maio de 2021.</w:t>
      </w:r>
    </w:p>
    <w:p w:rsidR="00D63752" w:rsidRPr="00232E61" w:rsidRDefault="00D63752" w:rsidP="00BF66E9">
      <w:pPr>
        <w:ind w:firstLine="1418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24CB" w:rsidRPr="00232E61" w:rsidRDefault="00E224CB" w:rsidP="00A62BA2">
      <w:pPr>
        <w:pStyle w:val="SemEspaamento"/>
        <w:jc w:val="both"/>
        <w:rPr>
          <w:rFonts w:ascii="Arial" w:hAnsi="Arial" w:cs="Arial"/>
        </w:rPr>
      </w:pPr>
    </w:p>
    <w:p w:rsidR="00E224CB" w:rsidRPr="00232E61" w:rsidRDefault="009F5537" w:rsidP="00E224CB">
      <w:pPr>
        <w:jc w:val="both"/>
        <w:rPr>
          <w:rFonts w:ascii="Arial" w:hAnsi="Arial" w:cs="Arial"/>
          <w:sz w:val="22"/>
          <w:szCs w:val="22"/>
        </w:rPr>
      </w:pPr>
      <w:r w:rsidRPr="00232E61">
        <w:rPr>
          <w:rFonts w:ascii="Arial" w:hAnsi="Arial" w:cs="Arial"/>
          <w:sz w:val="22"/>
          <w:szCs w:val="22"/>
        </w:rPr>
        <w:tab/>
      </w:r>
      <w:r w:rsidRPr="00232E61">
        <w:rPr>
          <w:rFonts w:ascii="Arial" w:hAnsi="Arial" w:cs="Arial"/>
          <w:sz w:val="22"/>
          <w:szCs w:val="22"/>
        </w:rPr>
        <w:tab/>
      </w:r>
      <w:r w:rsidRPr="00232E61">
        <w:rPr>
          <w:rFonts w:ascii="Arial" w:hAnsi="Arial" w:cs="Arial"/>
          <w:sz w:val="22"/>
          <w:szCs w:val="22"/>
        </w:rPr>
        <w:tab/>
      </w:r>
      <w:r w:rsidRPr="00232E61">
        <w:rPr>
          <w:rFonts w:ascii="Arial" w:hAnsi="Arial" w:cs="Arial"/>
          <w:b/>
          <w:bCs/>
          <w:sz w:val="22"/>
          <w:szCs w:val="22"/>
        </w:rPr>
        <w:t>SOLANGE</w:t>
      </w:r>
      <w:r w:rsidRPr="00232E61">
        <w:rPr>
          <w:rFonts w:ascii="Arial" w:hAnsi="Arial" w:cs="Arial"/>
          <w:sz w:val="22"/>
          <w:szCs w:val="22"/>
        </w:rPr>
        <w:t xml:space="preserve"> </w:t>
      </w:r>
      <w:r w:rsidRPr="00232E61">
        <w:rPr>
          <w:rFonts w:ascii="Arial" w:hAnsi="Arial" w:cs="Arial"/>
          <w:b/>
          <w:bCs/>
          <w:sz w:val="22"/>
          <w:szCs w:val="22"/>
        </w:rPr>
        <w:t>DA SILVA MANZKE</w:t>
      </w:r>
    </w:p>
    <w:p w:rsidR="006B3856" w:rsidRPr="00232E61" w:rsidRDefault="006B3856" w:rsidP="006B3856">
      <w:pPr>
        <w:jc w:val="both"/>
        <w:rPr>
          <w:rFonts w:ascii="Arial" w:hAnsi="Arial" w:cs="Arial"/>
          <w:sz w:val="22"/>
          <w:szCs w:val="22"/>
        </w:rPr>
      </w:pPr>
      <w:r w:rsidRPr="00232E61">
        <w:rPr>
          <w:rFonts w:ascii="Arial" w:hAnsi="Arial" w:cs="Arial"/>
          <w:sz w:val="22"/>
          <w:szCs w:val="22"/>
        </w:rPr>
        <w:tab/>
      </w:r>
      <w:r w:rsidRPr="00232E61">
        <w:rPr>
          <w:rFonts w:ascii="Arial" w:hAnsi="Arial" w:cs="Arial"/>
          <w:sz w:val="22"/>
          <w:szCs w:val="22"/>
        </w:rPr>
        <w:tab/>
      </w:r>
      <w:r w:rsidRPr="00232E61">
        <w:rPr>
          <w:rFonts w:ascii="Arial" w:hAnsi="Arial" w:cs="Arial"/>
          <w:sz w:val="22"/>
          <w:szCs w:val="22"/>
        </w:rPr>
        <w:tab/>
      </w:r>
      <w:r w:rsidRPr="00232E61">
        <w:rPr>
          <w:rFonts w:ascii="Arial" w:hAnsi="Arial" w:cs="Arial"/>
          <w:sz w:val="22"/>
          <w:szCs w:val="22"/>
        </w:rPr>
        <w:tab/>
        <w:t>Pr</w:t>
      </w:r>
      <w:r w:rsidR="009F5537" w:rsidRPr="00232E61">
        <w:rPr>
          <w:rFonts w:ascii="Arial" w:hAnsi="Arial" w:cs="Arial"/>
          <w:sz w:val="22"/>
          <w:szCs w:val="22"/>
        </w:rPr>
        <w:t>egoeira Designada</w:t>
      </w:r>
    </w:p>
    <w:sectPr w:rsidR="006B3856" w:rsidRPr="00232E61" w:rsidSect="006A3B18">
      <w:headerReference w:type="default" r:id="rId7"/>
      <w:pgSz w:w="11906" w:h="16838"/>
      <w:pgMar w:top="1417" w:right="99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B2" w:rsidRDefault="00FF07B2" w:rsidP="006B3856">
      <w:r>
        <w:separator/>
      </w:r>
    </w:p>
  </w:endnote>
  <w:endnote w:type="continuationSeparator" w:id="0">
    <w:p w:rsidR="00FF07B2" w:rsidRDefault="00FF07B2" w:rsidP="006B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B2" w:rsidRDefault="00FF07B2" w:rsidP="006B3856">
      <w:r>
        <w:separator/>
      </w:r>
    </w:p>
  </w:footnote>
  <w:footnote w:type="continuationSeparator" w:id="0">
    <w:p w:rsidR="00FF07B2" w:rsidRDefault="00FF07B2" w:rsidP="006B3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56" w:rsidRDefault="006B3856" w:rsidP="006B3856">
    <w:pPr>
      <w:pStyle w:val="Ttulo5"/>
      <w:jc w:val="center"/>
    </w:pPr>
    <w:r>
      <w:rPr>
        <w:noProof/>
        <w:lang w:eastAsia="pt-BR"/>
      </w:rPr>
      <w:drawing>
        <wp:inline distT="0" distB="0" distL="0" distR="0">
          <wp:extent cx="723900" cy="7524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CÂMARA MUNICIPAL DE CANGUÇU</w:t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ESTADO DO RIO GRANDE DO SUL</w:t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General Osório, 979 – Canguçu – RS – Cep: 96.600-000</w:t>
    </w:r>
  </w:p>
  <w:p w:rsidR="00E224CB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PREGÃO PRESENCIAL CMVC Nº 0</w:t>
    </w:r>
    <w:r w:rsidR="00E224CB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/20</w:t>
    </w:r>
    <w:r w:rsidR="00E224CB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 xml:space="preserve"> – PROCESSO CMVC Nº0</w:t>
    </w:r>
    <w:r w:rsidR="00E224CB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/20</w:t>
    </w:r>
    <w:r w:rsidR="00E224CB">
      <w:rPr>
        <w:rFonts w:ascii="Arial" w:hAnsi="Arial" w:cs="Arial"/>
        <w:sz w:val="18"/>
        <w:szCs w:val="18"/>
      </w:rPr>
      <w:t xml:space="preserve">21 </w:t>
    </w:r>
  </w:p>
  <w:p w:rsidR="006B3856" w:rsidRDefault="00E224CB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REGISTRO DE PREÇOS Nº 01/2021</w:t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PREGOEIR</w:t>
    </w:r>
    <w:r w:rsidR="00E224CB">
      <w:rPr>
        <w:rFonts w:ascii="Arial" w:hAnsi="Arial" w:cs="Arial"/>
        <w:sz w:val="18"/>
        <w:szCs w:val="18"/>
      </w:rPr>
      <w:t>A SOLANGE DA SILVA MANZKE</w:t>
    </w:r>
    <w:r>
      <w:rPr>
        <w:rFonts w:ascii="Arial" w:hAnsi="Arial" w:cs="Arial"/>
        <w:sz w:val="18"/>
        <w:szCs w:val="18"/>
      </w:rPr>
      <w:t xml:space="preserve"> – PORTARIA Nº </w:t>
    </w:r>
    <w:r w:rsidR="00E224CB">
      <w:rPr>
        <w:rFonts w:ascii="Arial" w:hAnsi="Arial" w:cs="Arial"/>
        <w:sz w:val="18"/>
        <w:szCs w:val="18"/>
      </w:rPr>
      <w:t>818</w:t>
    </w:r>
    <w:r>
      <w:rPr>
        <w:rFonts w:ascii="Arial" w:hAnsi="Arial" w:cs="Arial"/>
        <w:sz w:val="18"/>
        <w:szCs w:val="18"/>
      </w:rPr>
      <w:t>/20</w:t>
    </w:r>
    <w:r w:rsidR="00E224CB">
      <w:rPr>
        <w:rFonts w:ascii="Arial" w:hAnsi="Arial" w:cs="Arial"/>
        <w:sz w:val="18"/>
        <w:szCs w:val="18"/>
      </w:rPr>
      <w:t>21</w:t>
    </w:r>
  </w:p>
  <w:p w:rsidR="00232E61" w:rsidRPr="00232E61" w:rsidRDefault="00232E61" w:rsidP="00232E61">
    <w:pPr>
      <w:rPr>
        <w:lang w:eastAsia="ar-S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856"/>
    <w:rsid w:val="00015B3B"/>
    <w:rsid w:val="00221507"/>
    <w:rsid w:val="00232E61"/>
    <w:rsid w:val="003D4979"/>
    <w:rsid w:val="00462240"/>
    <w:rsid w:val="00506440"/>
    <w:rsid w:val="006A265F"/>
    <w:rsid w:val="006A3B18"/>
    <w:rsid w:val="006B3856"/>
    <w:rsid w:val="006F60C5"/>
    <w:rsid w:val="00725639"/>
    <w:rsid w:val="007E1AD9"/>
    <w:rsid w:val="008E14FF"/>
    <w:rsid w:val="0094600D"/>
    <w:rsid w:val="00962122"/>
    <w:rsid w:val="009F5537"/>
    <w:rsid w:val="00A62BA2"/>
    <w:rsid w:val="00AF058C"/>
    <w:rsid w:val="00BF66E9"/>
    <w:rsid w:val="00C8156B"/>
    <w:rsid w:val="00D51E33"/>
    <w:rsid w:val="00D63752"/>
    <w:rsid w:val="00E120C6"/>
    <w:rsid w:val="00E224CB"/>
    <w:rsid w:val="00F23C17"/>
    <w:rsid w:val="00FF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B3856"/>
    <w:pPr>
      <w:keepNext/>
      <w:widowControl w:val="0"/>
      <w:tabs>
        <w:tab w:val="num" w:pos="0"/>
      </w:tabs>
      <w:suppressAutoHyphens/>
      <w:autoSpaceDE w:val="0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8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3856"/>
  </w:style>
  <w:style w:type="paragraph" w:styleId="Rodap">
    <w:name w:val="footer"/>
    <w:basedOn w:val="Normal"/>
    <w:link w:val="RodapChar"/>
    <w:uiPriority w:val="99"/>
    <w:unhideWhenUsed/>
    <w:rsid w:val="006B38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3856"/>
  </w:style>
  <w:style w:type="character" w:customStyle="1" w:styleId="Ttulo5Char">
    <w:name w:val="Título 5 Char"/>
    <w:basedOn w:val="Fontepargpadro"/>
    <w:link w:val="Ttulo5"/>
    <w:semiHidden/>
    <w:rsid w:val="006B3856"/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styleId="Hyperlink">
    <w:name w:val="Hyperlink"/>
    <w:basedOn w:val="Fontepargpadro"/>
    <w:rsid w:val="0094600D"/>
    <w:rPr>
      <w:color w:val="0000FF"/>
      <w:u w:val="single"/>
    </w:rPr>
  </w:style>
  <w:style w:type="paragraph" w:styleId="SemEspaamento">
    <w:name w:val="No Spacing"/>
    <w:uiPriority w:val="1"/>
    <w:qFormat/>
    <w:rsid w:val="00A62BA2"/>
    <w:pPr>
      <w:spacing w:after="0" w:line="240" w:lineRule="auto"/>
    </w:pPr>
  </w:style>
  <w:style w:type="table" w:styleId="Tabelacomgrade">
    <w:name w:val="Table Grid"/>
    <w:basedOn w:val="Tabelanormal"/>
    <w:uiPriority w:val="59"/>
    <w:unhideWhenUsed/>
    <w:rsid w:val="00A62BA2"/>
    <w:pPr>
      <w:spacing w:after="0" w:line="240" w:lineRule="auto"/>
      <w:ind w:left="125" w:right="142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6224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B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B1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fonista@cangucu.rs.le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1442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 Pinz</dc:creator>
  <cp:keywords/>
  <dc:description/>
  <cp:lastModifiedBy>jonathan.wilke</cp:lastModifiedBy>
  <cp:revision>8</cp:revision>
  <dcterms:created xsi:type="dcterms:W3CDTF">2021-05-07T15:10:00Z</dcterms:created>
  <dcterms:modified xsi:type="dcterms:W3CDTF">2021-05-10T13:45:00Z</dcterms:modified>
</cp:coreProperties>
</file>