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44/2022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  <w:jc w:val="both"/>
      </w:pPr>
      <w:r>
        <w:rPr/>
        <w:t>Objeto:</w:t>
        <w:tab/>
        <w:t>Curso</w:t>
      </w:r>
      <w:r>
        <w:rPr>
          <w:spacing w:val="1"/>
        </w:rPr>
        <w:t> </w:t>
      </w:r>
      <w:r>
        <w:rPr/>
        <w:t>“Gestão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Liderança:</w:t>
      </w:r>
      <w:r>
        <w:rPr>
          <w:spacing w:val="1"/>
        </w:rPr>
        <w:t> </w:t>
      </w:r>
      <w:r>
        <w:rPr/>
        <w:t>Bom</w:t>
      </w:r>
      <w:r>
        <w:rPr>
          <w:spacing w:val="1"/>
        </w:rPr>
        <w:t> </w:t>
      </w:r>
      <w:r>
        <w:rPr/>
        <w:t>Atendimento,</w:t>
      </w:r>
      <w:r>
        <w:rPr>
          <w:spacing w:val="1"/>
        </w:rPr>
        <w:t> </w:t>
      </w:r>
      <w:r>
        <w:rPr/>
        <w:t>Cerimonial,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Equipes,</w:t>
      </w:r>
      <w:r>
        <w:rPr>
          <w:spacing w:val="1"/>
        </w:rPr>
        <w:t> </w:t>
      </w:r>
      <w:r>
        <w:rPr/>
        <w:t>Organização,</w:t>
      </w:r>
      <w:r>
        <w:rPr>
          <w:spacing w:val="1"/>
        </w:rPr>
        <w:t> </w:t>
      </w:r>
      <w:r>
        <w:rPr/>
        <w:t>Assessoramento e Temas Relevantes para o Poder Legislativo”,</w:t>
      </w:r>
      <w:r>
        <w:rPr>
          <w:spacing w:val="1"/>
        </w:rPr>
        <w:t> </w:t>
      </w:r>
      <w:r>
        <w:rPr/>
        <w:t>para os servidores </w:t>
      </w:r>
      <w:r>
        <w:rPr>
          <w:w w:val="160"/>
        </w:rPr>
        <w:t>– </w:t>
      </w:r>
      <w:r>
        <w:rPr/>
        <w:t>Francis Pires Leonardi e Lucas Beletti da</w:t>
      </w:r>
      <w:r>
        <w:rPr>
          <w:spacing w:val="1"/>
        </w:rPr>
        <w:t> </w:t>
      </w:r>
      <w:r>
        <w:rPr/>
        <w:t>Silva.</w:t>
      </w:r>
    </w:p>
    <w:p>
      <w:pPr>
        <w:pStyle w:val="BodyText"/>
        <w:tabs>
          <w:tab w:pos="1933" w:val="left" w:leader="none"/>
        </w:tabs>
        <w:spacing w:line="266" w:lineRule="exact"/>
        <w:ind w:left="227"/>
        <w:jc w:val="both"/>
      </w:pPr>
      <w:r>
        <w:rPr/>
        <w:t>Valor:</w:t>
        <w:tab/>
        <w:t>1.500,00(mil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quinhentos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1896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1"/>
        </w:rPr>
        <w:t> </w:t>
      </w:r>
      <w:r>
        <w:rPr/>
        <w:t>Nº53, 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8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SXWF31E.tmp.SXW</dc:title>
  <dcterms:created xsi:type="dcterms:W3CDTF">2022-07-11T15:09:24Z</dcterms:created>
  <dcterms:modified xsi:type="dcterms:W3CDTF">2022-07-11T15:09:24Z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2022-07-11T00:00:00Z</vt:filetime>
  </property>
</Properties>
</file>