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611F8" w:rsidRPr="0051762F" w:rsidRDefault="001D476C" w:rsidP="0051762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RETIFICAÇÃO </w:t>
      </w:r>
      <w:r w:rsidR="007A19AB">
        <w:rPr>
          <w:rFonts w:ascii="Arial" w:hAnsi="Arial" w:cs="Arial"/>
          <w:b/>
          <w:sz w:val="24"/>
          <w:szCs w:val="24"/>
        </w:rPr>
        <w:t xml:space="preserve">DA </w:t>
      </w:r>
      <w:r>
        <w:rPr>
          <w:rFonts w:ascii="Arial" w:hAnsi="Arial" w:cs="Arial"/>
          <w:b/>
          <w:sz w:val="24"/>
          <w:szCs w:val="24"/>
        </w:rPr>
        <w:t xml:space="preserve">ATA, </w:t>
      </w:r>
      <w:r w:rsidR="007A19AB">
        <w:rPr>
          <w:rFonts w:ascii="Arial" w:hAnsi="Arial" w:cs="Arial"/>
          <w:b/>
          <w:sz w:val="24"/>
          <w:szCs w:val="24"/>
        </w:rPr>
        <w:t xml:space="preserve">DO </w:t>
      </w:r>
      <w:proofErr w:type="gramStart"/>
      <w:r w:rsidR="00237FC0">
        <w:rPr>
          <w:rFonts w:ascii="Arial" w:hAnsi="Arial" w:cs="Arial"/>
          <w:b/>
          <w:sz w:val="24"/>
          <w:szCs w:val="24"/>
        </w:rPr>
        <w:t>TORNA PÚBLICO</w:t>
      </w:r>
      <w:proofErr w:type="gramEnd"/>
      <w:r w:rsidR="00237FC0">
        <w:rPr>
          <w:rFonts w:ascii="Arial" w:hAnsi="Arial" w:cs="Arial"/>
          <w:b/>
          <w:sz w:val="24"/>
          <w:szCs w:val="24"/>
        </w:rPr>
        <w:t xml:space="preserve"> E </w:t>
      </w:r>
      <w:r w:rsidR="007A19AB">
        <w:rPr>
          <w:rFonts w:ascii="Arial" w:hAnsi="Arial" w:cs="Arial"/>
          <w:b/>
          <w:sz w:val="24"/>
          <w:szCs w:val="24"/>
        </w:rPr>
        <w:t xml:space="preserve">DA </w:t>
      </w:r>
      <w:r w:rsidR="00237FC0">
        <w:rPr>
          <w:rFonts w:ascii="Arial" w:hAnsi="Arial" w:cs="Arial"/>
          <w:b/>
          <w:sz w:val="24"/>
          <w:szCs w:val="24"/>
        </w:rPr>
        <w:t>HOMOLOGA</w:t>
      </w:r>
      <w:r>
        <w:rPr>
          <w:rFonts w:ascii="Arial" w:hAnsi="Arial" w:cs="Arial"/>
          <w:b/>
          <w:sz w:val="24"/>
          <w:szCs w:val="24"/>
        </w:rPr>
        <w:t>ÇÃO</w:t>
      </w:r>
      <w:r w:rsidR="00C63A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C63A36">
        <w:rPr>
          <w:rFonts w:ascii="Arial" w:hAnsi="Arial" w:cs="Arial"/>
          <w:b/>
          <w:sz w:val="24"/>
          <w:szCs w:val="24"/>
        </w:rPr>
        <w:t>A DISPENSA DE LICITAÇÃO Nº 0</w:t>
      </w:r>
      <w:r w:rsidR="00233F8B">
        <w:rPr>
          <w:rFonts w:ascii="Arial" w:hAnsi="Arial" w:cs="Arial"/>
          <w:b/>
          <w:sz w:val="24"/>
          <w:szCs w:val="24"/>
        </w:rPr>
        <w:t>14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5E451F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233F8B">
        <w:rPr>
          <w:rFonts w:ascii="Arial" w:hAnsi="Arial" w:cs="Arial"/>
          <w:b/>
          <w:sz w:val="24"/>
          <w:szCs w:val="24"/>
        </w:rPr>
        <w:t>22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5E451F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B611F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E77FB9" w:rsidRDefault="005E451F" w:rsidP="007A19A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37FC0">
        <w:rPr>
          <w:rFonts w:ascii="Arial" w:hAnsi="Arial" w:cs="Arial"/>
          <w:sz w:val="24"/>
          <w:szCs w:val="24"/>
        </w:rPr>
        <w:t>Erroldisnei</w:t>
      </w:r>
      <w:proofErr w:type="spellEnd"/>
      <w:r w:rsidRPr="00237FC0">
        <w:rPr>
          <w:rFonts w:ascii="Arial" w:hAnsi="Arial" w:cs="Arial"/>
          <w:sz w:val="24"/>
          <w:szCs w:val="24"/>
        </w:rPr>
        <w:t xml:space="preserve"> Borges de Borges</w:t>
      </w:r>
      <w:r w:rsidR="00C63A36" w:rsidRPr="00237FC0">
        <w:rPr>
          <w:rFonts w:ascii="Arial" w:hAnsi="Arial" w:cs="Arial"/>
          <w:sz w:val="24"/>
          <w:szCs w:val="24"/>
        </w:rPr>
        <w:t xml:space="preserve">, </w:t>
      </w:r>
      <w:r w:rsidR="00B611F8" w:rsidRPr="00237FC0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237FC0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237FC0">
        <w:rPr>
          <w:rFonts w:ascii="Arial" w:hAnsi="Arial" w:cs="Arial"/>
          <w:sz w:val="24"/>
          <w:szCs w:val="24"/>
        </w:rPr>
        <w:t>, no uso de suas atribuições</w:t>
      </w:r>
      <w:r w:rsidR="00C63A36" w:rsidRPr="00237FC0">
        <w:rPr>
          <w:rFonts w:ascii="Arial" w:hAnsi="Arial" w:cs="Arial"/>
          <w:sz w:val="24"/>
          <w:szCs w:val="24"/>
        </w:rPr>
        <w:t xml:space="preserve"> legais,</w:t>
      </w:r>
      <w:r w:rsidR="00B611F8" w:rsidRPr="00237FC0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237FC0">
        <w:rPr>
          <w:rFonts w:ascii="Arial" w:hAnsi="Arial" w:cs="Arial"/>
          <w:sz w:val="24"/>
          <w:szCs w:val="24"/>
        </w:rPr>
        <w:t>o vigente</w:t>
      </w:r>
      <w:r w:rsidR="00C63A36" w:rsidRPr="00237FC0">
        <w:rPr>
          <w:rFonts w:ascii="Arial" w:hAnsi="Arial" w:cs="Arial"/>
          <w:sz w:val="24"/>
          <w:szCs w:val="24"/>
        </w:rPr>
        <w:t xml:space="preserve"> em</w:t>
      </w:r>
      <w:r w:rsidR="00B611F8" w:rsidRPr="00237FC0">
        <w:rPr>
          <w:rFonts w:ascii="Arial" w:hAnsi="Arial" w:cs="Arial"/>
          <w:sz w:val="24"/>
          <w:szCs w:val="24"/>
        </w:rPr>
        <w:t xml:space="preserve"> </w:t>
      </w:r>
      <w:r w:rsidR="0051762F" w:rsidRPr="00237FC0">
        <w:rPr>
          <w:rFonts w:ascii="Arial" w:hAnsi="Arial" w:cs="Arial"/>
          <w:sz w:val="24"/>
          <w:szCs w:val="24"/>
        </w:rPr>
        <w:t>especial a</w:t>
      </w:r>
      <w:r w:rsidR="00B611F8" w:rsidRPr="00237FC0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Pr="00237FC0">
        <w:rPr>
          <w:rFonts w:ascii="Arial" w:hAnsi="Arial" w:cs="Arial"/>
          <w:sz w:val="24"/>
          <w:szCs w:val="24"/>
        </w:rPr>
        <w:t>torno</w:t>
      </w:r>
      <w:r w:rsidR="00C63A36" w:rsidRPr="00237FC0">
        <w:rPr>
          <w:rFonts w:ascii="Arial" w:hAnsi="Arial" w:cs="Arial"/>
          <w:sz w:val="24"/>
          <w:szCs w:val="24"/>
        </w:rPr>
        <w:t xml:space="preserve"> público que após </w:t>
      </w:r>
      <w:r w:rsidR="001D476C">
        <w:rPr>
          <w:rFonts w:ascii="Arial" w:hAnsi="Arial" w:cs="Arial"/>
          <w:sz w:val="24"/>
          <w:szCs w:val="24"/>
        </w:rPr>
        <w:t>a Homologação do</w:t>
      </w:r>
      <w:r w:rsidR="00C63A36" w:rsidRPr="00237FC0">
        <w:rPr>
          <w:rFonts w:ascii="Arial" w:hAnsi="Arial" w:cs="Arial"/>
          <w:sz w:val="24"/>
          <w:szCs w:val="24"/>
        </w:rPr>
        <w:t xml:space="preserve"> </w:t>
      </w:r>
      <w:r w:rsidRPr="00237FC0">
        <w:rPr>
          <w:rFonts w:ascii="Arial" w:hAnsi="Arial" w:cs="Arial"/>
          <w:sz w:val="24"/>
          <w:szCs w:val="24"/>
        </w:rPr>
        <w:t>P</w:t>
      </w:r>
      <w:r w:rsidR="00C63A36" w:rsidRPr="00237FC0">
        <w:rPr>
          <w:rFonts w:ascii="Arial" w:hAnsi="Arial" w:cs="Arial"/>
          <w:sz w:val="24"/>
          <w:szCs w:val="24"/>
        </w:rPr>
        <w:t>rocesso</w:t>
      </w:r>
      <w:r w:rsidR="00233F8B">
        <w:rPr>
          <w:rFonts w:ascii="Arial" w:hAnsi="Arial" w:cs="Arial"/>
          <w:sz w:val="24"/>
          <w:szCs w:val="24"/>
        </w:rPr>
        <w:t xml:space="preserve"> nº 0</w:t>
      </w:r>
      <w:r w:rsidRPr="00237FC0">
        <w:rPr>
          <w:rFonts w:ascii="Arial" w:hAnsi="Arial" w:cs="Arial"/>
          <w:sz w:val="24"/>
          <w:szCs w:val="24"/>
        </w:rPr>
        <w:t>2</w:t>
      </w:r>
      <w:r w:rsidR="00233F8B">
        <w:rPr>
          <w:rFonts w:ascii="Arial" w:hAnsi="Arial" w:cs="Arial"/>
          <w:sz w:val="24"/>
          <w:szCs w:val="24"/>
        </w:rPr>
        <w:t>2</w:t>
      </w:r>
      <w:r w:rsidRPr="00237FC0">
        <w:rPr>
          <w:rFonts w:ascii="Arial" w:hAnsi="Arial" w:cs="Arial"/>
          <w:sz w:val="24"/>
          <w:szCs w:val="24"/>
        </w:rPr>
        <w:t>/2018 -D</w:t>
      </w:r>
      <w:r w:rsidR="00C63A36" w:rsidRPr="00237FC0">
        <w:rPr>
          <w:rFonts w:ascii="Arial" w:hAnsi="Arial" w:cs="Arial"/>
          <w:sz w:val="24"/>
          <w:szCs w:val="24"/>
        </w:rPr>
        <w:t xml:space="preserve">ispensa de licitação </w:t>
      </w:r>
      <w:r w:rsidRPr="00237FC0">
        <w:rPr>
          <w:rFonts w:ascii="Arial" w:hAnsi="Arial" w:cs="Arial"/>
          <w:sz w:val="24"/>
          <w:szCs w:val="24"/>
        </w:rPr>
        <w:t>nº 0</w:t>
      </w:r>
      <w:r w:rsidR="00233F8B">
        <w:rPr>
          <w:rFonts w:ascii="Arial" w:hAnsi="Arial" w:cs="Arial"/>
          <w:sz w:val="24"/>
          <w:szCs w:val="24"/>
        </w:rPr>
        <w:t>14</w:t>
      </w:r>
      <w:r w:rsidRPr="00237FC0">
        <w:rPr>
          <w:rFonts w:ascii="Arial" w:hAnsi="Arial" w:cs="Arial"/>
          <w:sz w:val="24"/>
          <w:szCs w:val="24"/>
        </w:rPr>
        <w:t xml:space="preserve">/2018 </w:t>
      </w:r>
      <w:r w:rsidR="00C63A36" w:rsidRPr="00237FC0">
        <w:rPr>
          <w:rFonts w:ascii="Arial" w:hAnsi="Arial" w:cs="Arial"/>
          <w:sz w:val="24"/>
          <w:szCs w:val="24"/>
        </w:rPr>
        <w:t>para a</w:t>
      </w:r>
      <w:r w:rsidRPr="00237FC0">
        <w:rPr>
          <w:rFonts w:ascii="Arial" w:hAnsi="Arial" w:cs="Arial"/>
          <w:sz w:val="24"/>
          <w:szCs w:val="24"/>
        </w:rPr>
        <w:t>quisição de matérias de limpeza e produtos de higiene- Empresa:</w:t>
      </w:r>
      <w:r w:rsidR="00237FC0" w:rsidRPr="00237FC0">
        <w:rPr>
          <w:rFonts w:ascii="Arial" w:hAnsi="Arial" w:cs="Arial"/>
          <w:sz w:val="24"/>
          <w:szCs w:val="24"/>
        </w:rPr>
        <w:t xml:space="preserve"> ILDOMAR BIERHALS &amp; CIA LTDA </w:t>
      </w:r>
      <w:r w:rsidRPr="00237FC0">
        <w:rPr>
          <w:rFonts w:ascii="Arial" w:hAnsi="Arial" w:cs="Arial"/>
          <w:sz w:val="24"/>
          <w:szCs w:val="24"/>
        </w:rPr>
        <w:t>-</w:t>
      </w:r>
      <w:r w:rsidR="00237FC0" w:rsidRPr="00237FC0">
        <w:rPr>
          <w:rFonts w:ascii="Arial" w:hAnsi="Arial" w:cs="Arial"/>
          <w:sz w:val="24"/>
          <w:szCs w:val="24"/>
        </w:rPr>
        <w:t xml:space="preserve"> </w:t>
      </w:r>
      <w:r w:rsidRPr="00237FC0">
        <w:rPr>
          <w:rFonts w:ascii="Arial" w:hAnsi="Arial" w:cs="Arial"/>
          <w:sz w:val="24"/>
          <w:szCs w:val="24"/>
        </w:rPr>
        <w:t>Endereço:</w:t>
      </w:r>
      <w:r w:rsidR="00237FC0" w:rsidRPr="00237FC0">
        <w:rPr>
          <w:rFonts w:ascii="Arial" w:hAnsi="Arial" w:cs="Arial"/>
          <w:sz w:val="24"/>
          <w:szCs w:val="24"/>
        </w:rPr>
        <w:t xml:space="preserve"> Rua Coronel Genes Bento, 312 – Canguçu RS -</w:t>
      </w:r>
      <w:r w:rsidRPr="00237FC0">
        <w:rPr>
          <w:rFonts w:ascii="Arial" w:hAnsi="Arial" w:cs="Arial"/>
          <w:sz w:val="24"/>
          <w:szCs w:val="24"/>
        </w:rPr>
        <w:t xml:space="preserve"> </w:t>
      </w:r>
      <w:r w:rsidR="00C63A36" w:rsidRPr="00237FC0">
        <w:rPr>
          <w:rFonts w:ascii="Arial" w:hAnsi="Arial" w:cs="Arial"/>
          <w:sz w:val="24"/>
          <w:szCs w:val="24"/>
        </w:rPr>
        <w:t xml:space="preserve">CNPJ: </w:t>
      </w:r>
      <w:r w:rsidR="00237FC0" w:rsidRPr="00237FC0">
        <w:rPr>
          <w:rFonts w:ascii="Arial" w:hAnsi="Arial" w:cs="Arial"/>
          <w:sz w:val="24"/>
          <w:szCs w:val="24"/>
        </w:rPr>
        <w:t>11.084.482/0001-21</w:t>
      </w:r>
      <w:r w:rsidR="00C63A36" w:rsidRPr="00237FC0">
        <w:rPr>
          <w:rFonts w:ascii="Arial" w:hAnsi="Arial" w:cs="Arial"/>
          <w:sz w:val="24"/>
          <w:szCs w:val="24"/>
        </w:rPr>
        <w:t xml:space="preserve">, no valor de R$ </w:t>
      </w:r>
      <w:r w:rsidR="00233F8B">
        <w:rPr>
          <w:rFonts w:ascii="Arial" w:hAnsi="Arial" w:cs="Arial"/>
          <w:sz w:val="24"/>
          <w:szCs w:val="24"/>
        </w:rPr>
        <w:t>2.274,90</w:t>
      </w:r>
      <w:r w:rsidR="00C63A36" w:rsidRPr="00237FC0">
        <w:rPr>
          <w:rFonts w:ascii="Arial" w:hAnsi="Arial" w:cs="Arial"/>
          <w:sz w:val="24"/>
          <w:szCs w:val="24"/>
        </w:rPr>
        <w:t xml:space="preserve"> (</w:t>
      </w:r>
      <w:r w:rsidR="00233F8B">
        <w:rPr>
          <w:rFonts w:ascii="Arial" w:hAnsi="Arial" w:cs="Arial"/>
          <w:sz w:val="24"/>
          <w:szCs w:val="24"/>
        </w:rPr>
        <w:t>dois mil, duzentos e setenta e quatro reias, noventa centavos</w:t>
      </w:r>
      <w:r w:rsidR="00C63A36" w:rsidRPr="00237FC0">
        <w:rPr>
          <w:rFonts w:ascii="Arial" w:hAnsi="Arial" w:cs="Arial"/>
          <w:sz w:val="24"/>
          <w:szCs w:val="24"/>
        </w:rPr>
        <w:t>)</w:t>
      </w:r>
      <w:r w:rsidR="001D476C">
        <w:rPr>
          <w:rFonts w:ascii="Arial" w:hAnsi="Arial" w:cs="Arial"/>
          <w:sz w:val="24"/>
          <w:szCs w:val="24"/>
        </w:rPr>
        <w:t xml:space="preserve"> constatou-se divergência no Valor Total do Item e Valor Unitário no Item 15- Saco Plástico p/ lixo </w:t>
      </w:r>
      <w:proofErr w:type="spellStart"/>
      <w:proofErr w:type="gramStart"/>
      <w:r w:rsidR="001D476C">
        <w:rPr>
          <w:rFonts w:ascii="Arial" w:hAnsi="Arial" w:cs="Arial"/>
          <w:sz w:val="24"/>
          <w:szCs w:val="24"/>
        </w:rPr>
        <w:t>Tam</w:t>
      </w:r>
      <w:proofErr w:type="spellEnd"/>
      <w:proofErr w:type="gramEnd"/>
      <w:r w:rsidR="001D476C">
        <w:rPr>
          <w:rFonts w:ascii="Arial" w:hAnsi="Arial" w:cs="Arial"/>
          <w:sz w:val="24"/>
          <w:szCs w:val="24"/>
        </w:rPr>
        <w:t xml:space="preserve">. 30 Litros a empresa na proposta a empresa cotou o valor unitário em R$ 3,50(Três reais e cinquenta centavos) e sendo 10 unidades perfaz o valor Total de R$ 35,00(Trinta e cinco reais) e o que foi apresentado foi o Valor de R$ 105,00(cento e cinco reais) e por esse motivo </w:t>
      </w:r>
      <w:r w:rsidR="001D476C" w:rsidRPr="00813559">
        <w:rPr>
          <w:rFonts w:ascii="Arial" w:hAnsi="Arial" w:cs="Arial"/>
          <w:b/>
          <w:sz w:val="24"/>
          <w:szCs w:val="24"/>
          <w:u w:val="single"/>
        </w:rPr>
        <w:t xml:space="preserve">RETIFICO </w:t>
      </w:r>
      <w:r w:rsidR="001D476C" w:rsidRPr="00813559">
        <w:rPr>
          <w:rFonts w:ascii="Arial" w:hAnsi="Arial" w:cs="Arial"/>
          <w:b/>
          <w:sz w:val="24"/>
          <w:szCs w:val="24"/>
          <w:u w:val="single"/>
        </w:rPr>
        <w:tab/>
      </w:r>
      <w:r w:rsidR="001D476C" w:rsidRPr="00813559">
        <w:rPr>
          <w:rFonts w:ascii="Arial" w:hAnsi="Arial" w:cs="Arial"/>
          <w:sz w:val="24"/>
          <w:szCs w:val="24"/>
          <w:u w:val="single"/>
        </w:rPr>
        <w:t xml:space="preserve">Ata nº 01/2018, Torna Publico do Resultado e Homologação do Processo nº 022/2018 -Dispensa de licitação nº 014/2018 para aquisição de matérias de limpeza e produtos de higiene- Empresa: ILDOMAR BIERHALS &amp; CIA LTDA - Endereço: Rua Coronel Genes Bento, 312 – Canguçu RS - CNPJ: 11.084.482/0001-21, no valor </w:t>
      </w:r>
      <w:r w:rsidR="00813559" w:rsidRPr="00813559">
        <w:rPr>
          <w:rFonts w:ascii="Arial" w:hAnsi="Arial" w:cs="Arial"/>
          <w:sz w:val="24"/>
          <w:szCs w:val="24"/>
          <w:u w:val="single"/>
        </w:rPr>
        <w:t xml:space="preserve">Total de </w:t>
      </w:r>
      <w:r w:rsidR="001D476C" w:rsidRPr="00813559">
        <w:rPr>
          <w:rFonts w:ascii="Arial" w:hAnsi="Arial" w:cs="Arial"/>
          <w:sz w:val="24"/>
          <w:szCs w:val="24"/>
          <w:u w:val="single"/>
        </w:rPr>
        <w:t>R$ 2.2</w:t>
      </w:r>
      <w:r w:rsidR="00813559" w:rsidRPr="00813559">
        <w:rPr>
          <w:rFonts w:ascii="Arial" w:hAnsi="Arial" w:cs="Arial"/>
          <w:sz w:val="24"/>
          <w:szCs w:val="24"/>
          <w:u w:val="single"/>
        </w:rPr>
        <w:t>0</w:t>
      </w:r>
      <w:r w:rsidR="001D476C" w:rsidRPr="00813559">
        <w:rPr>
          <w:rFonts w:ascii="Arial" w:hAnsi="Arial" w:cs="Arial"/>
          <w:sz w:val="24"/>
          <w:szCs w:val="24"/>
          <w:u w:val="single"/>
        </w:rPr>
        <w:t>4,90</w:t>
      </w:r>
      <w:r w:rsidR="00813559" w:rsidRPr="00813559">
        <w:rPr>
          <w:rFonts w:ascii="Arial" w:hAnsi="Arial" w:cs="Arial"/>
          <w:sz w:val="24"/>
          <w:szCs w:val="24"/>
          <w:u w:val="single"/>
        </w:rPr>
        <w:t xml:space="preserve"> (</w:t>
      </w:r>
      <w:proofErr w:type="gramStart"/>
      <w:r w:rsidR="00813559" w:rsidRPr="00813559">
        <w:rPr>
          <w:rFonts w:ascii="Arial" w:hAnsi="Arial" w:cs="Arial"/>
          <w:sz w:val="24"/>
          <w:szCs w:val="24"/>
          <w:u w:val="single"/>
        </w:rPr>
        <w:t>dois mil, duzentos e quatro reais e noventa centavos</w:t>
      </w:r>
      <w:proofErr w:type="gramEnd"/>
      <w:r w:rsidR="00813559" w:rsidRPr="00813559">
        <w:rPr>
          <w:rFonts w:ascii="Arial" w:hAnsi="Arial" w:cs="Arial"/>
          <w:sz w:val="24"/>
          <w:szCs w:val="24"/>
          <w:u w:val="single"/>
        </w:rPr>
        <w:t>)</w:t>
      </w:r>
      <w:r w:rsidR="00E77FB9" w:rsidRPr="00237FC0">
        <w:rPr>
          <w:rFonts w:ascii="Arial" w:hAnsi="Arial" w:cs="Arial"/>
          <w:b/>
          <w:sz w:val="24"/>
          <w:szCs w:val="24"/>
        </w:rPr>
        <w:t>.</w:t>
      </w:r>
      <w:r w:rsidR="00E77FB9" w:rsidRPr="00237FC0">
        <w:rPr>
          <w:rFonts w:ascii="Arial" w:hAnsi="Arial" w:cs="Arial"/>
          <w:sz w:val="24"/>
          <w:szCs w:val="24"/>
        </w:rPr>
        <w:t xml:space="preserve"> Afixe-se o presente no mural oficial e publique-se no site oficial para domínio público.</w:t>
      </w:r>
    </w:p>
    <w:p w:rsidR="007A19AB" w:rsidRPr="00237FC0" w:rsidRDefault="007A19AB" w:rsidP="007A19AB">
      <w:pPr>
        <w:jc w:val="both"/>
        <w:rPr>
          <w:rFonts w:ascii="Arial" w:hAnsi="Arial" w:cs="Arial"/>
          <w:sz w:val="24"/>
          <w:szCs w:val="24"/>
        </w:rPr>
      </w:pPr>
    </w:p>
    <w:p w:rsidR="00E77FB9" w:rsidRPr="00237FC0" w:rsidRDefault="00E77FB9" w:rsidP="0051762F">
      <w:pPr>
        <w:pStyle w:val="PargrafodaLista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  <w:r w:rsidRPr="00237FC0">
        <w:rPr>
          <w:rFonts w:ascii="Arial" w:hAnsi="Arial" w:cs="Arial"/>
          <w:sz w:val="24"/>
          <w:szCs w:val="24"/>
        </w:rPr>
        <w:t xml:space="preserve">Canguçu, </w:t>
      </w:r>
      <w:r w:rsidR="00BC455C">
        <w:rPr>
          <w:rFonts w:ascii="Arial" w:hAnsi="Arial" w:cs="Arial"/>
          <w:sz w:val="24"/>
          <w:szCs w:val="24"/>
        </w:rPr>
        <w:t>11</w:t>
      </w:r>
      <w:r w:rsidR="009F443E" w:rsidRPr="00237FC0">
        <w:rPr>
          <w:rFonts w:ascii="Arial" w:hAnsi="Arial" w:cs="Arial"/>
          <w:sz w:val="24"/>
          <w:szCs w:val="24"/>
        </w:rPr>
        <w:t xml:space="preserve"> </w:t>
      </w:r>
      <w:r w:rsidRPr="00237FC0">
        <w:rPr>
          <w:rFonts w:ascii="Arial" w:hAnsi="Arial" w:cs="Arial"/>
          <w:sz w:val="24"/>
          <w:szCs w:val="24"/>
        </w:rPr>
        <w:t xml:space="preserve">de </w:t>
      </w:r>
      <w:r w:rsidR="00547A9E">
        <w:rPr>
          <w:rFonts w:ascii="Arial" w:hAnsi="Arial" w:cs="Arial"/>
          <w:sz w:val="24"/>
          <w:szCs w:val="24"/>
        </w:rPr>
        <w:t>Junh</w:t>
      </w:r>
      <w:r w:rsidR="00233F8B">
        <w:rPr>
          <w:rFonts w:ascii="Arial" w:hAnsi="Arial" w:cs="Arial"/>
          <w:sz w:val="24"/>
          <w:szCs w:val="24"/>
        </w:rPr>
        <w:t>o</w:t>
      </w:r>
      <w:r w:rsidRPr="00237FC0">
        <w:rPr>
          <w:rFonts w:ascii="Arial" w:hAnsi="Arial" w:cs="Arial"/>
          <w:sz w:val="24"/>
          <w:szCs w:val="24"/>
        </w:rPr>
        <w:t xml:space="preserve"> de 201</w:t>
      </w:r>
      <w:r w:rsidR="005E451F" w:rsidRPr="00237FC0">
        <w:rPr>
          <w:rFonts w:ascii="Arial" w:hAnsi="Arial" w:cs="Arial"/>
          <w:sz w:val="24"/>
          <w:szCs w:val="24"/>
        </w:rPr>
        <w:t>8</w:t>
      </w:r>
      <w:r w:rsidRPr="00237FC0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</w:p>
    <w:p w:rsidR="00B611F8" w:rsidRPr="0051762F" w:rsidRDefault="005E451F" w:rsidP="005E451F">
      <w:pPr>
        <w:ind w:firstLine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ERROLDISNEI BORGES DE BORGES</w:t>
      </w:r>
    </w:p>
    <w:p w:rsidR="00B611F8" w:rsidRPr="0051762F" w:rsidRDefault="00B611F8" w:rsidP="005E451F">
      <w:pPr>
        <w:ind w:firstLine="3686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B611F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5E451F" w:rsidP="00B611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bookmarkStart w:id="0" w:name="_GoBack"/>
      <w:bookmarkEnd w:id="0"/>
      <w:proofErr w:type="spellEnd"/>
    </w:p>
    <w:p w:rsidR="00B611F8" w:rsidRPr="0051762F" w:rsidRDefault="00B611F8" w:rsidP="00B611F8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sectPr w:rsidR="00B611F8" w:rsidRPr="0051762F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59" w:rsidRDefault="00813559" w:rsidP="00533EA1">
      <w:r>
        <w:separator/>
      </w:r>
    </w:p>
  </w:endnote>
  <w:endnote w:type="continuationSeparator" w:id="0">
    <w:p w:rsidR="00813559" w:rsidRDefault="00813559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9" w:rsidRDefault="005676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35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3559" w:rsidRDefault="0081355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9" w:rsidRPr="00057BEC" w:rsidRDefault="00813559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813559" w:rsidRDefault="0081355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59" w:rsidRDefault="00813559" w:rsidP="00533EA1">
      <w:r>
        <w:separator/>
      </w:r>
    </w:p>
  </w:footnote>
  <w:footnote w:type="continuationSeparator" w:id="0">
    <w:p w:rsidR="00813559" w:rsidRDefault="00813559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9" w:rsidRDefault="00813559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4pt" o:ole="" filled="t" fillcolor="silver">
          <v:imagedata r:id="rId1" o:title=""/>
        </v:shape>
        <o:OLEObject Type="Embed" ProgID="Word.Picture.8" ShapeID="_x0000_i1025" DrawAspect="Content" ObjectID="_1589975203" r:id="rId2"/>
      </w:object>
    </w:r>
  </w:p>
  <w:p w:rsidR="00813559" w:rsidRDefault="00813559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813559" w:rsidRDefault="00813559" w:rsidP="00BD173C">
    <w:pPr>
      <w:jc w:val="center"/>
    </w:pPr>
    <w: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23217"/>
    <w:rsid w:val="00062798"/>
    <w:rsid w:val="00090935"/>
    <w:rsid w:val="000A6C93"/>
    <w:rsid w:val="0015120B"/>
    <w:rsid w:val="001D476C"/>
    <w:rsid w:val="00233F8B"/>
    <w:rsid w:val="00237FC0"/>
    <w:rsid w:val="00246350"/>
    <w:rsid w:val="002E5CD0"/>
    <w:rsid w:val="00314E2C"/>
    <w:rsid w:val="003A74E2"/>
    <w:rsid w:val="0046382C"/>
    <w:rsid w:val="0051762F"/>
    <w:rsid w:val="00533EA1"/>
    <w:rsid w:val="00547A9E"/>
    <w:rsid w:val="005676DB"/>
    <w:rsid w:val="005E451F"/>
    <w:rsid w:val="0069216C"/>
    <w:rsid w:val="00696A27"/>
    <w:rsid w:val="006A33C0"/>
    <w:rsid w:val="006F790C"/>
    <w:rsid w:val="00733621"/>
    <w:rsid w:val="007508C4"/>
    <w:rsid w:val="00771304"/>
    <w:rsid w:val="00787694"/>
    <w:rsid w:val="007A19AB"/>
    <w:rsid w:val="007C121C"/>
    <w:rsid w:val="007E673D"/>
    <w:rsid w:val="00813559"/>
    <w:rsid w:val="00814AD3"/>
    <w:rsid w:val="009F443E"/>
    <w:rsid w:val="00A130F5"/>
    <w:rsid w:val="00B26989"/>
    <w:rsid w:val="00B611F8"/>
    <w:rsid w:val="00B84AE1"/>
    <w:rsid w:val="00BC455C"/>
    <w:rsid w:val="00BD173C"/>
    <w:rsid w:val="00C116D6"/>
    <w:rsid w:val="00C1442B"/>
    <w:rsid w:val="00C63A36"/>
    <w:rsid w:val="00E16FD4"/>
    <w:rsid w:val="00E77FB9"/>
    <w:rsid w:val="00E80ED5"/>
    <w:rsid w:val="00E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4FA9-944C-4420-A868-E8E0142C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13</cp:revision>
  <cp:lastPrinted>2018-06-08T17:57:00Z</cp:lastPrinted>
  <dcterms:created xsi:type="dcterms:W3CDTF">2017-05-23T12:29:00Z</dcterms:created>
  <dcterms:modified xsi:type="dcterms:W3CDTF">2018-06-08T18:00:00Z</dcterms:modified>
</cp:coreProperties>
</file>