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7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13152" cy="731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15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spacing w:line="338" w:lineRule="exact" w:before="100"/>
        <w:ind w:left="2198" w:right="2320" w:firstLine="0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</w:t>
      </w:r>
      <w:r>
        <w:rPr>
          <w:rFonts w:ascii="Arial Black" w:hAnsi="Arial Black"/>
          <w:spacing w:val="-4"/>
          <w:sz w:val="24"/>
        </w:rPr>
        <w:t> </w:t>
      </w:r>
      <w:r>
        <w:rPr>
          <w:rFonts w:ascii="Arial Black" w:hAnsi="Arial Black"/>
          <w:sz w:val="24"/>
        </w:rPr>
        <w:t>MUNICIPAL</w:t>
      </w:r>
      <w:r>
        <w:rPr>
          <w:rFonts w:ascii="Arial Black" w:hAnsi="Arial Black"/>
          <w:spacing w:val="-2"/>
          <w:sz w:val="24"/>
        </w:rPr>
        <w:t> </w:t>
      </w:r>
      <w:r>
        <w:rPr>
          <w:rFonts w:ascii="Arial Black" w:hAnsi="Arial Black"/>
          <w:sz w:val="24"/>
        </w:rPr>
        <w:t>DE</w:t>
      </w:r>
      <w:r>
        <w:rPr>
          <w:rFonts w:ascii="Arial Black" w:hAnsi="Arial Black"/>
          <w:spacing w:val="-3"/>
          <w:sz w:val="24"/>
        </w:rPr>
        <w:t> </w:t>
      </w:r>
      <w:r>
        <w:rPr>
          <w:rFonts w:ascii="Arial Black" w:hAnsi="Arial Black"/>
          <w:sz w:val="24"/>
        </w:rPr>
        <w:t>CANGUÇU</w:t>
      </w:r>
    </w:p>
    <w:p>
      <w:pPr>
        <w:spacing w:line="268" w:lineRule="exact" w:before="0"/>
        <w:ind w:left="2198" w:right="231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ESTADO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GRANDE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DO SUL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pStyle w:val="Title"/>
      </w:pPr>
      <w:r>
        <w:rPr/>
        <w:t>4°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APOSTILAMENTO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ADVINDO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JUSTIFICADA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LICITAÇÃO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38/2019</w:t>
      </w:r>
      <w:r>
        <w:rPr>
          <w:spacing w:val="1"/>
        </w:rPr>
        <w:t> </w:t>
      </w:r>
      <w:r>
        <w:rPr/>
        <w:t>PROCESSO</w:t>
      </w:r>
      <w:r>
        <w:rPr>
          <w:spacing w:val="2"/>
        </w:rPr>
        <w:t> </w:t>
      </w:r>
      <w:r>
        <w:rPr/>
        <w:t>ADMINISTRATIVO</w:t>
      </w:r>
      <w:r>
        <w:rPr>
          <w:spacing w:val="3"/>
        </w:rPr>
        <w:t> </w:t>
      </w:r>
      <w:r>
        <w:rPr/>
        <w:t>N° 052/2019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ind w:left="282" w:right="397"/>
        <w:jc w:val="both"/>
      </w:pPr>
      <w:r>
        <w:rPr>
          <w:rFonts w:ascii="Arial" w:hAnsi="Arial"/>
          <w:b/>
        </w:rPr>
        <w:t>Contratante: CÂMARA MUNICIPAL DE CANGUÇU</w:t>
      </w:r>
      <w:r>
        <w:rPr/>
        <w:t>, Estado do Rio Grande do Sul, órgão</w:t>
      </w:r>
      <w:r>
        <w:rPr>
          <w:spacing w:val="1"/>
        </w:rPr>
        <w:t> </w:t>
      </w:r>
      <w:r>
        <w:rPr/>
        <w:t>público do Poder Legislativo Municipal, CNPJ: 90.320.847/0001-46, com sede a Rua General</w:t>
      </w:r>
      <w:r>
        <w:rPr>
          <w:spacing w:val="1"/>
        </w:rPr>
        <w:t> </w:t>
      </w:r>
      <w:r>
        <w:rPr/>
        <w:t>Osório, 979 – Canguçu/RS, neste ato representado pelo seu Presidente: </w:t>
      </w:r>
      <w:r>
        <w:rPr>
          <w:rFonts w:ascii="Arial" w:hAnsi="Arial"/>
          <w:b/>
        </w:rPr>
        <w:t>LUCIANO ZANETTI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BERTINETTI </w:t>
      </w:r>
      <w:r>
        <w:rPr/>
        <w:t>– brasileiro, casado, residente e domiciliado nesta cidade de Canguçu - RS,</w:t>
      </w:r>
      <w:r>
        <w:rPr>
          <w:spacing w:val="1"/>
        </w:rPr>
        <w:t> </w:t>
      </w:r>
      <w:r>
        <w:rPr/>
        <w:t>portador</w:t>
      </w:r>
      <w:r>
        <w:rPr>
          <w:spacing w:val="-2"/>
        </w:rPr>
        <w:t> </w:t>
      </w:r>
      <w:r>
        <w:rPr/>
        <w:t>da</w:t>
      </w:r>
      <w:r>
        <w:rPr>
          <w:spacing w:val="1"/>
        </w:rPr>
        <w:t> </w:t>
      </w:r>
      <w:r>
        <w:rPr/>
        <w:t>RG:</w:t>
      </w:r>
      <w:r>
        <w:rPr>
          <w:spacing w:val="-1"/>
        </w:rPr>
        <w:t> </w:t>
      </w:r>
      <w:r>
        <w:rPr/>
        <w:t>907.235.468-2;</w:t>
      </w:r>
      <w:r>
        <w:rPr>
          <w:spacing w:val="-1"/>
        </w:rPr>
        <w:t> </w:t>
      </w:r>
      <w:r>
        <w:rPr/>
        <w:t>CPF:</w:t>
      </w:r>
      <w:r>
        <w:rPr>
          <w:spacing w:val="-1"/>
        </w:rPr>
        <w:t> </w:t>
      </w:r>
      <w:r>
        <w:rPr/>
        <w:t>001.012.030-04.</w:t>
      </w:r>
    </w:p>
    <w:p>
      <w:pPr>
        <w:pStyle w:val="BodyText"/>
        <w:spacing w:before="10"/>
        <w:rPr>
          <w:sz w:val="19"/>
        </w:rPr>
      </w:pPr>
    </w:p>
    <w:p>
      <w:pPr>
        <w:spacing w:line="242" w:lineRule="auto" w:before="0"/>
        <w:ind w:left="282" w:right="401" w:firstLine="0"/>
        <w:jc w:val="both"/>
        <w:rPr>
          <w:sz w:val="20"/>
        </w:rPr>
      </w:pPr>
      <w:r>
        <w:rPr>
          <w:rFonts w:ascii="Arial"/>
          <w:b/>
          <w:sz w:val="20"/>
        </w:rPr>
        <w:t>Contratado: IGOR OTTO MULLER, </w:t>
      </w:r>
      <w:r>
        <w:rPr>
          <w:sz w:val="20"/>
        </w:rPr>
        <w:t>brasileiro, residente e domiciliado nesta cidade, portador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RG:</w:t>
      </w:r>
      <w:r>
        <w:rPr>
          <w:spacing w:val="1"/>
          <w:sz w:val="20"/>
        </w:rPr>
        <w:t> </w:t>
      </w:r>
      <w:r>
        <w:rPr>
          <w:sz w:val="20"/>
        </w:rPr>
        <w:t>8057524822;</w:t>
      </w:r>
      <w:r>
        <w:rPr>
          <w:spacing w:val="-1"/>
          <w:sz w:val="20"/>
        </w:rPr>
        <w:t> </w:t>
      </w:r>
      <w:r>
        <w:rPr>
          <w:sz w:val="20"/>
        </w:rPr>
        <w:t>CPF:</w:t>
      </w:r>
      <w:r>
        <w:rPr>
          <w:spacing w:val="2"/>
          <w:sz w:val="20"/>
        </w:rPr>
        <w:t> </w:t>
      </w:r>
      <w:r>
        <w:rPr>
          <w:sz w:val="20"/>
        </w:rPr>
        <w:t>820.848.660-49.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jc w:val="both"/>
      </w:pPr>
      <w:r>
        <w:rPr/>
        <w:t>Objeto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Contrato:</w:t>
      </w:r>
    </w:p>
    <w:p>
      <w:pPr>
        <w:pStyle w:val="BodyText"/>
        <w:spacing w:line="276" w:lineRule="auto" w:before="37"/>
        <w:ind w:left="282" w:right="397"/>
        <w:jc w:val="both"/>
      </w:pPr>
      <w:r>
        <w:rPr/>
        <w:t>Locação de Imóvel - localizado na Rua General Osório, n° 971, sala: 02, Centro, Canguçu/RS,</w:t>
      </w:r>
      <w:r>
        <w:rPr>
          <w:spacing w:val="1"/>
        </w:rPr>
        <w:t> </w:t>
      </w:r>
      <w:r>
        <w:rPr/>
        <w:t>constituídos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total de</w:t>
      </w:r>
      <w:r>
        <w:rPr>
          <w:spacing w:val="1"/>
        </w:rPr>
        <w:t> </w:t>
      </w:r>
      <w:r>
        <w:rPr/>
        <w:t>uma</w:t>
      </w:r>
      <w:r>
        <w:rPr>
          <w:spacing w:val="-2"/>
        </w:rPr>
        <w:t> </w:t>
      </w:r>
      <w:r>
        <w:rPr/>
        <w:t>sala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um</w:t>
      </w:r>
      <w:r>
        <w:rPr>
          <w:spacing w:val="3"/>
        </w:rPr>
        <w:t> </w:t>
      </w:r>
      <w:r>
        <w:rPr/>
        <w:t>banheiro.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282"/>
      </w:pPr>
      <w:r>
        <w:rPr/>
        <w:t>CLÁUSULA</w:t>
      </w:r>
      <w:r>
        <w:rPr>
          <w:spacing w:val="-2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APOSTILAMENTO</w:t>
      </w:r>
    </w:p>
    <w:p>
      <w:pPr>
        <w:pStyle w:val="BodyText"/>
        <w:spacing w:line="276" w:lineRule="auto" w:before="3"/>
        <w:ind w:left="282" w:right="102"/>
      </w:pPr>
      <w:r>
        <w:rPr/>
        <w:t>Constitui objeto deste 4° Termo de Apostilamento o reajuste do valor mensal do Contrato, segundo</w:t>
      </w:r>
      <w:r>
        <w:rPr>
          <w:spacing w:val="-53"/>
        </w:rPr>
        <w:t> </w:t>
      </w:r>
      <w:r>
        <w:rPr/>
        <w:t>variação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IPCA no</w:t>
      </w:r>
      <w:r>
        <w:rPr>
          <w:spacing w:val="-3"/>
        </w:rPr>
        <w:t> </w:t>
      </w:r>
      <w:r>
        <w:rPr/>
        <w:t>período de</w:t>
      </w:r>
      <w:r>
        <w:rPr>
          <w:spacing w:val="-2"/>
        </w:rPr>
        <w:t> </w:t>
      </w:r>
      <w:r>
        <w:rPr/>
        <w:t>09/2022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08/2023,</w:t>
      </w:r>
      <w:r>
        <w:rPr>
          <w:spacing w:val="2"/>
        </w:rPr>
        <w:t> </w:t>
      </w:r>
      <w:r>
        <w:rPr/>
        <w:t>o</w:t>
      </w:r>
      <w:r>
        <w:rPr>
          <w:spacing w:val="-2"/>
        </w:rPr>
        <w:t> </w:t>
      </w:r>
      <w:r>
        <w:rPr/>
        <w:t>percentual</w:t>
      </w:r>
      <w:r>
        <w:rPr>
          <w:spacing w:val="-3"/>
        </w:rPr>
        <w:t> </w:t>
      </w:r>
      <w:r>
        <w:rPr/>
        <w:t>correspondente</w:t>
      </w:r>
      <w:r>
        <w:rPr>
          <w:spacing w:val="-3"/>
        </w:rPr>
        <w:t> </w:t>
      </w:r>
      <w:r>
        <w:rPr/>
        <w:t>a 4,608220%,</w:t>
      </w:r>
    </w:p>
    <w:p>
      <w:pPr>
        <w:pStyle w:val="BodyText"/>
        <w:spacing w:before="196"/>
        <w:ind w:left="282"/>
      </w:pPr>
      <w:r>
        <w:rPr/>
        <w:t>CLÁUSULA</w:t>
      </w:r>
      <w:r>
        <w:rPr>
          <w:spacing w:val="-1"/>
        </w:rPr>
        <w:t> </w:t>
      </w:r>
      <w:r>
        <w:rPr/>
        <w:t>SEGUNDA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VALOR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VIGÊNCIA</w:t>
      </w:r>
    </w:p>
    <w:p>
      <w:pPr>
        <w:pStyle w:val="BodyText"/>
        <w:ind w:left="282"/>
      </w:pPr>
      <w:r>
        <w:rPr/>
        <w:t>O</w:t>
      </w:r>
      <w:r>
        <w:rPr>
          <w:spacing w:val="3"/>
        </w:rPr>
        <w:t> </w:t>
      </w:r>
      <w:r>
        <w:rPr/>
        <w:t>preço</w:t>
      </w:r>
      <w:r>
        <w:rPr>
          <w:spacing w:val="-1"/>
        </w:rPr>
        <w:t> </w:t>
      </w:r>
      <w:r>
        <w:rPr/>
        <w:t>mensal do</w:t>
      </w:r>
      <w:r>
        <w:rPr>
          <w:spacing w:val="1"/>
        </w:rPr>
        <w:t> </w:t>
      </w:r>
      <w:r>
        <w:rPr/>
        <w:t>Contrato</w:t>
      </w:r>
      <w:r>
        <w:rPr>
          <w:spacing w:val="2"/>
        </w:rPr>
        <w:t> </w:t>
      </w:r>
      <w:r>
        <w:rPr/>
        <w:t>fica</w:t>
      </w:r>
      <w:r>
        <w:rPr>
          <w:spacing w:val="1"/>
        </w:rPr>
        <w:t> </w:t>
      </w:r>
      <w:r>
        <w:rPr/>
        <w:t>reajustado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R$</w:t>
      </w:r>
      <w:r>
        <w:rPr>
          <w:spacing w:val="7"/>
        </w:rPr>
        <w:t> </w:t>
      </w:r>
      <w:r>
        <w:rPr/>
        <w:t>1.606,68</w:t>
      </w:r>
      <w:r>
        <w:rPr>
          <w:spacing w:val="3"/>
        </w:rPr>
        <w:t> </w:t>
      </w:r>
      <w:r>
        <w:rPr/>
        <w:t>(Um</w:t>
      </w:r>
      <w:r>
        <w:rPr>
          <w:spacing w:val="7"/>
        </w:rPr>
        <w:t> </w:t>
      </w:r>
      <w:r>
        <w:rPr/>
        <w:t>Mil</w:t>
      </w:r>
      <w:r>
        <w:rPr>
          <w:spacing w:val="1"/>
        </w:rPr>
        <w:t> </w:t>
      </w:r>
      <w:r>
        <w:rPr/>
        <w:t>seiscentos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seis</w:t>
      </w:r>
      <w:r>
        <w:rPr>
          <w:spacing w:val="4"/>
        </w:rPr>
        <w:t> </w:t>
      </w:r>
      <w:r>
        <w:rPr/>
        <w:t>reais</w:t>
      </w:r>
      <w:r>
        <w:rPr>
          <w:spacing w:val="3"/>
        </w:rPr>
        <w:t> </w:t>
      </w:r>
      <w:r>
        <w:rPr/>
        <w:t>e</w:t>
      </w:r>
      <w:r>
        <w:rPr>
          <w:spacing w:val="-53"/>
        </w:rPr>
        <w:t> </w:t>
      </w:r>
      <w:r>
        <w:rPr/>
        <w:t>sessenta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oito</w:t>
      </w:r>
      <w:r>
        <w:rPr>
          <w:spacing w:val="-1"/>
        </w:rPr>
        <w:t> </w:t>
      </w:r>
      <w:r>
        <w:rPr/>
        <w:t>centavos) a partir</w:t>
      </w:r>
      <w:r>
        <w:rPr>
          <w:spacing w:val="3"/>
        </w:rPr>
        <w:t> </w:t>
      </w:r>
      <w:r>
        <w:rPr/>
        <w:t>do</w:t>
      </w:r>
      <w:r>
        <w:rPr>
          <w:spacing w:val="-1"/>
        </w:rPr>
        <w:t> </w:t>
      </w:r>
      <w:r>
        <w:rPr/>
        <w:t>mês de</w:t>
      </w:r>
      <w:r>
        <w:rPr>
          <w:spacing w:val="-1"/>
        </w:rPr>
        <w:t> </w:t>
      </w:r>
      <w:r>
        <w:rPr/>
        <w:t>outubro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1"/>
      </w:pPr>
    </w:p>
    <w:p>
      <w:pPr>
        <w:pStyle w:val="BodyText"/>
        <w:spacing w:line="229" w:lineRule="exact" w:before="1"/>
        <w:ind w:left="282"/>
      </w:pPr>
      <w:r>
        <w:rPr/>
        <w:t>CLÁUSULA</w:t>
      </w:r>
      <w:r>
        <w:rPr>
          <w:spacing w:val="-3"/>
        </w:rPr>
        <w:t> </w:t>
      </w:r>
      <w:r>
        <w:rPr/>
        <w:t>TERCEIRA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DOTAÇÃO</w:t>
      </w:r>
      <w:r>
        <w:rPr>
          <w:spacing w:val="-1"/>
        </w:rPr>
        <w:t> </w:t>
      </w:r>
      <w:r>
        <w:rPr/>
        <w:t>ORÇAMENTÁRIA</w:t>
      </w:r>
    </w:p>
    <w:p>
      <w:pPr>
        <w:pStyle w:val="BodyText"/>
        <w:spacing w:line="229" w:lineRule="exact"/>
        <w:ind w:left="282"/>
      </w:pPr>
      <w:r>
        <w:rPr/>
        <w:t>A</w:t>
      </w:r>
      <w:r>
        <w:rPr>
          <w:spacing w:val="-3"/>
        </w:rPr>
        <w:t> </w:t>
      </w:r>
      <w:r>
        <w:rPr/>
        <w:t>despesa</w:t>
      </w:r>
      <w:r>
        <w:rPr>
          <w:spacing w:val="-3"/>
        </w:rPr>
        <w:t> </w:t>
      </w:r>
      <w:r>
        <w:rPr/>
        <w:t>oriunda</w:t>
      </w:r>
      <w:r>
        <w:rPr>
          <w:spacing w:val="-1"/>
        </w:rPr>
        <w:t> </w:t>
      </w:r>
      <w:r>
        <w:rPr/>
        <w:t>deste</w:t>
      </w:r>
      <w:r>
        <w:rPr>
          <w:spacing w:val="-1"/>
        </w:rPr>
        <w:t> </w:t>
      </w:r>
      <w:r>
        <w:rPr/>
        <w:t>Apostilamento</w:t>
      </w:r>
      <w:r>
        <w:rPr>
          <w:spacing w:val="-3"/>
        </w:rPr>
        <w:t> </w:t>
      </w:r>
      <w:r>
        <w:rPr/>
        <w:t>está programada:</w:t>
      </w:r>
    </w:p>
    <w:p>
      <w:pPr>
        <w:pStyle w:val="BodyText"/>
        <w:tabs>
          <w:tab w:pos="1433" w:val="left" w:leader="none"/>
        </w:tabs>
        <w:ind w:left="282" w:right="3576"/>
      </w:pPr>
      <w:r>
        <w:rPr>
          <w:u w:val="single"/>
        </w:rPr>
        <w:t>Atividade:</w:t>
      </w:r>
      <w:r>
        <w:rPr/>
        <w:tab/>
        <w:t>2001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Manutenção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Atividades</w:t>
      </w:r>
      <w:r>
        <w:rPr>
          <w:spacing w:val="-4"/>
        </w:rPr>
        <w:t> </w:t>
      </w:r>
      <w:r>
        <w:rPr/>
        <w:t>Legislativas</w:t>
      </w:r>
      <w:r>
        <w:rPr>
          <w:spacing w:val="-52"/>
        </w:rPr>
        <w:t> </w:t>
      </w:r>
      <w:r>
        <w:rPr>
          <w:u w:val="single"/>
        </w:rPr>
        <w:t>Rubrica:</w:t>
      </w:r>
      <w:r>
        <w:rPr/>
        <w:tab/>
        <w:t>33.90.36.15.00.00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Locação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Imóveis</w:t>
      </w:r>
    </w:p>
    <w:p>
      <w:pPr>
        <w:pStyle w:val="BodyText"/>
        <w:spacing w:before="1"/>
      </w:pPr>
    </w:p>
    <w:p>
      <w:pPr>
        <w:pStyle w:val="BodyText"/>
        <w:ind w:left="282"/>
      </w:pPr>
      <w:r>
        <w:rPr/>
        <w:t>CLÁUSULA</w:t>
      </w:r>
      <w:r>
        <w:rPr>
          <w:spacing w:val="-3"/>
        </w:rPr>
        <w:t> </w:t>
      </w:r>
      <w:r>
        <w:rPr/>
        <w:t>QUARTA-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FINAIS</w:t>
      </w:r>
    </w:p>
    <w:p>
      <w:pPr>
        <w:pStyle w:val="BodyText"/>
        <w:spacing w:before="1"/>
        <w:ind w:left="282" w:right="397"/>
        <w:jc w:val="both"/>
      </w:pPr>
      <w:r>
        <w:rPr/>
        <w:t>E assim, por estarem justas e acertadas, as partes firmam o presente o Primeiro Termo de</w:t>
      </w:r>
      <w:r>
        <w:rPr>
          <w:spacing w:val="1"/>
        </w:rPr>
        <w:t> </w:t>
      </w:r>
      <w:r>
        <w:rPr/>
        <w:t>Apostilamento, que doravante passa a integrar o Contrato, em 02 (duas) vias de igual teor e</w:t>
      </w:r>
      <w:r>
        <w:rPr>
          <w:spacing w:val="1"/>
        </w:rPr>
        <w:t> </w:t>
      </w:r>
      <w:r>
        <w:rPr/>
        <w:t>forma.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20" w:lineRule="exact"/>
        <w:ind w:left="282"/>
      </w:pPr>
      <w:r>
        <w:rPr/>
        <w:pict>
          <v:shape style="position:absolute;margin-left:125.290199pt;margin-top:10.561778pt;width:31.15pt;height:30.95pt;mso-position-horizontal-relative:page;mso-position-vertical-relative:paragraph;z-index:-15769600" coordorigin="2506,211" coordsize="623,619" path="m2618,699l2564,734,2529,768,2511,798,2506,819,2506,829,2553,829,2557,828,2518,828,2523,805,2544,772,2576,735,2618,699xm2772,211l2760,220,2753,239,2751,260,2751,282,2751,290,2752,305,2754,321,2757,337,2760,354,2764,372,2768,389,2772,406,2763,440,2737,505,2700,587,2655,673,2607,750,2560,807,2518,828,2557,828,2559,827,2592,799,2632,748,2679,673,2685,671,2679,671,2724,589,2754,526,2772,478,2783,441,2806,441,2792,404,2796,372,2783,372,2776,344,2771,317,2769,292,2768,269,2768,259,2769,243,2773,226,2781,215,2796,215,2788,212,2772,211xm3122,670l3104,670,3097,677,3097,694,3104,700,3122,700,3125,697,3106,697,3100,692,3100,678,3106,673,3125,673,3122,670xm3125,673l3120,673,3125,678,3125,692,3120,697,3125,697,3128,694,3128,677,3125,673xm3117,675l3107,675,3107,694,3110,694,3110,687,3118,687,3118,686,3116,685,3119,684,3110,684,3110,679,3119,679,3119,678,3117,675xm3118,687l3114,687,3115,689,3116,691,3116,694,3119,694,3119,691,3119,688,3118,687xm3119,679l3114,679,3116,680,3116,684,3114,684,3119,684,3119,682,3119,679xm2806,441l2783,441,2818,509,2853,556,2886,586,2913,604,2856,615,2797,630,2737,649,2679,671,2685,671,2738,655,2803,640,2870,628,2937,620,2985,620,2974,615,3017,613,3115,613,3099,604,3075,599,2946,599,2932,591,2917,582,2903,572,2889,562,2858,530,2831,492,2809,449,2806,441xm2985,620l2937,620,2979,638,3020,652,3057,661,3089,665,3109,665,3119,660,3121,654,3102,654,3077,652,3046,644,3011,631,2985,620xm3122,650l3118,652,3111,654,3121,654,3122,650xm3115,613l3017,613,3067,615,3108,623,3125,643,3126,639,3128,637,3128,632,3121,616,3115,613xm3022,595l3006,595,2987,596,2946,599,3075,599,3066,597,3022,595xm2803,263l2799,282,2795,306,2790,336,2783,372,2796,372,2797,368,2800,333,2801,298,2803,263xm2796,215l2781,215,2788,219,2794,226,2800,237,2803,252,2805,228,2800,216,2796,215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6.927589pt;margin-top:10.983621pt;width:60.9pt;height:9.6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rebuchet MS"/>
                      <w:sz w:val="16"/>
                    </w:rPr>
                  </w:pPr>
                  <w:r>
                    <w:rPr>
                      <w:rFonts w:ascii="Trebuchet MS"/>
                      <w:spacing w:val="-1"/>
                      <w:w w:val="95"/>
                      <w:sz w:val="16"/>
                    </w:rPr>
                    <w:t>LUCIANO</w:t>
                  </w:r>
                  <w:r>
                    <w:rPr>
                      <w:rFonts w:ascii="Trebuchet MS"/>
                      <w:spacing w:val="-11"/>
                      <w:w w:val="95"/>
                      <w:sz w:val="16"/>
                    </w:rPr>
                    <w:t> </w:t>
                  </w:r>
                  <w:r>
                    <w:rPr>
                      <w:rFonts w:ascii="Trebuchet MS"/>
                      <w:w w:val="95"/>
                      <w:sz w:val="16"/>
                    </w:rPr>
                    <w:t>ZANETTI</w:t>
                  </w:r>
                </w:p>
              </w:txbxContent>
            </v:textbox>
            <w10:wrap type="none"/>
          </v:shape>
        </w:pict>
      </w:r>
      <w:r>
        <w:rPr/>
        <w:t>Canguçu,</w:t>
      </w:r>
      <w:r>
        <w:rPr>
          <w:spacing w:val="-3"/>
        </w:rPr>
        <w:t> </w:t>
      </w:r>
      <w:r>
        <w:rPr/>
        <w:t>05</w:t>
      </w:r>
      <w:r>
        <w:rPr>
          <w:spacing w:val="-2"/>
        </w:rPr>
        <w:t> </w:t>
      </w:r>
      <w:r>
        <w:rPr/>
        <w:t>de outubro de 2023.</w:t>
      </w:r>
    </w:p>
    <w:p>
      <w:pPr>
        <w:spacing w:line="106" w:lineRule="exact" w:before="0"/>
        <w:ind w:left="1420" w:right="0" w:firstLine="0"/>
        <w:jc w:val="left"/>
        <w:rPr>
          <w:rFonts w:ascii="Trebuchet MS"/>
          <w:sz w:val="10"/>
        </w:rPr>
      </w:pPr>
      <w:r>
        <w:rPr>
          <w:rFonts w:ascii="Trebuchet MS"/>
          <w:w w:val="95"/>
          <w:sz w:val="10"/>
        </w:rPr>
        <w:t>Assinado</w:t>
      </w:r>
      <w:r>
        <w:rPr>
          <w:rFonts w:ascii="Trebuchet MS"/>
          <w:spacing w:val="-5"/>
          <w:w w:val="95"/>
          <w:sz w:val="10"/>
        </w:rPr>
        <w:t> </w:t>
      </w:r>
      <w:r>
        <w:rPr>
          <w:rFonts w:ascii="Trebuchet MS"/>
          <w:w w:val="95"/>
          <w:sz w:val="10"/>
        </w:rPr>
        <w:t>de</w:t>
      </w:r>
      <w:r>
        <w:rPr>
          <w:rFonts w:ascii="Trebuchet MS"/>
          <w:spacing w:val="-5"/>
          <w:w w:val="95"/>
          <w:sz w:val="10"/>
        </w:rPr>
        <w:t> </w:t>
      </w:r>
      <w:r>
        <w:rPr>
          <w:rFonts w:ascii="Trebuchet MS"/>
          <w:w w:val="95"/>
          <w:sz w:val="10"/>
        </w:rPr>
        <w:t>forma</w:t>
      </w:r>
      <w:r>
        <w:rPr>
          <w:rFonts w:ascii="Trebuchet MS"/>
          <w:spacing w:val="-5"/>
          <w:w w:val="95"/>
          <w:sz w:val="10"/>
        </w:rPr>
        <w:t> </w:t>
      </w:r>
      <w:r>
        <w:rPr>
          <w:rFonts w:ascii="Trebuchet MS"/>
          <w:w w:val="95"/>
          <w:sz w:val="10"/>
        </w:rPr>
        <w:t>digital</w:t>
      </w:r>
      <w:r>
        <w:rPr>
          <w:rFonts w:ascii="Trebuchet MS"/>
          <w:spacing w:val="-5"/>
          <w:w w:val="95"/>
          <w:sz w:val="10"/>
        </w:rPr>
        <w:t> </w:t>
      </w:r>
      <w:r>
        <w:rPr>
          <w:rFonts w:ascii="Trebuchet MS"/>
          <w:w w:val="95"/>
          <w:sz w:val="10"/>
        </w:rPr>
        <w:t>por</w:t>
      </w:r>
    </w:p>
    <w:p>
      <w:pPr>
        <w:spacing w:line="99" w:lineRule="exact" w:before="5"/>
        <w:ind w:left="1420" w:right="0" w:firstLine="0"/>
        <w:jc w:val="left"/>
        <w:rPr>
          <w:rFonts w:ascii="Trebuchet MS"/>
          <w:sz w:val="10"/>
        </w:rPr>
      </w:pPr>
      <w:r>
        <w:rPr>
          <w:rFonts w:ascii="Trebuchet MS"/>
          <w:w w:val="95"/>
          <w:sz w:val="10"/>
        </w:rPr>
        <w:t>LUCIANO</w:t>
      </w:r>
      <w:r>
        <w:rPr>
          <w:rFonts w:ascii="Trebuchet MS"/>
          <w:spacing w:val="-1"/>
          <w:w w:val="95"/>
          <w:sz w:val="10"/>
        </w:rPr>
        <w:t> </w:t>
      </w:r>
      <w:r>
        <w:rPr>
          <w:rFonts w:ascii="Trebuchet MS"/>
          <w:w w:val="95"/>
          <w:sz w:val="10"/>
        </w:rPr>
        <w:t>ZANETTI</w:t>
      </w:r>
    </w:p>
    <w:p>
      <w:pPr>
        <w:spacing w:line="141" w:lineRule="exact" w:before="0"/>
        <w:ind w:left="118" w:right="0" w:firstLine="0"/>
        <w:jc w:val="left"/>
        <w:rPr>
          <w:rFonts w:ascii="Trebuchet MS"/>
          <w:sz w:val="1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4514215</wp:posOffset>
            </wp:positionH>
            <wp:positionV relativeFrom="paragraph">
              <wp:posOffset>22189</wp:posOffset>
            </wp:positionV>
            <wp:extent cx="1783066" cy="3823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66" cy="382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90"/>
          <w:sz w:val="16"/>
        </w:rPr>
        <w:t>BERTINETTI:001012</w:t>
      </w:r>
      <w:r>
        <w:rPr>
          <w:rFonts w:ascii="Trebuchet MS"/>
          <w:spacing w:val="12"/>
          <w:w w:val="90"/>
          <w:sz w:val="16"/>
        </w:rPr>
        <w:t> </w:t>
      </w:r>
      <w:r>
        <w:rPr>
          <w:rFonts w:ascii="Trebuchet MS"/>
          <w:w w:val="90"/>
          <w:position w:val="2"/>
          <w:sz w:val="10"/>
        </w:rPr>
        <w:t>BERTINETTI:00101203004</w:t>
      </w:r>
    </w:p>
    <w:p>
      <w:pPr>
        <w:spacing w:after="0" w:line="141" w:lineRule="exact"/>
        <w:jc w:val="left"/>
        <w:rPr>
          <w:rFonts w:ascii="Trebuchet MS"/>
          <w:sz w:val="10"/>
        </w:rPr>
        <w:sectPr>
          <w:type w:val="continuous"/>
          <w:pgSz w:w="11910" w:h="16840"/>
          <w:pgMar w:top="260" w:bottom="280" w:left="1420" w:right="1300"/>
        </w:sectPr>
      </w:pPr>
    </w:p>
    <w:p>
      <w:pPr>
        <w:spacing w:before="32"/>
        <w:ind w:left="118" w:right="0" w:firstLine="0"/>
        <w:jc w:val="left"/>
        <w:rPr>
          <w:rFonts w:ascii="Trebuchet MS"/>
          <w:sz w:val="16"/>
        </w:rPr>
      </w:pPr>
      <w:r>
        <w:rPr>
          <w:rFonts w:ascii="Trebuchet MS"/>
          <w:sz w:val="16"/>
        </w:rPr>
        <w:t>03004</w:t>
      </w:r>
    </w:p>
    <w:p>
      <w:pPr>
        <w:spacing w:before="1"/>
        <w:ind w:left="118" w:right="0" w:firstLine="0"/>
        <w:jc w:val="left"/>
        <w:rPr>
          <w:rFonts w:ascii="Trebuchet MS"/>
          <w:sz w:val="10"/>
        </w:rPr>
      </w:pPr>
      <w:r>
        <w:rPr/>
        <w:br w:type="column"/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8"/>
          <w:w w:val="90"/>
          <w:sz w:val="10"/>
        </w:rPr>
        <w:t> </w:t>
      </w:r>
      <w:r>
        <w:rPr>
          <w:rFonts w:ascii="Trebuchet MS"/>
          <w:w w:val="90"/>
          <w:sz w:val="10"/>
        </w:rPr>
        <w:t>2023.10.05</w:t>
      </w:r>
      <w:r>
        <w:rPr>
          <w:rFonts w:ascii="Trebuchet MS"/>
          <w:spacing w:val="8"/>
          <w:w w:val="90"/>
          <w:sz w:val="10"/>
        </w:rPr>
        <w:t> </w:t>
      </w:r>
      <w:r>
        <w:rPr>
          <w:rFonts w:ascii="Trebuchet MS"/>
          <w:w w:val="90"/>
          <w:sz w:val="10"/>
        </w:rPr>
        <w:t>13:48:56</w:t>
      </w:r>
    </w:p>
    <w:p>
      <w:pPr>
        <w:spacing w:before="5"/>
        <w:ind w:left="118" w:right="0" w:firstLine="0"/>
        <w:jc w:val="left"/>
        <w:rPr>
          <w:rFonts w:ascii="Trebuchet MS"/>
          <w:sz w:val="10"/>
        </w:rPr>
      </w:pPr>
      <w:r>
        <w:rPr>
          <w:rFonts w:ascii="Trebuchet MS"/>
          <w:sz w:val="10"/>
        </w:rPr>
        <w:t>-03'00'</w:t>
      </w:r>
    </w:p>
    <w:p>
      <w:pPr>
        <w:spacing w:after="0"/>
        <w:jc w:val="left"/>
        <w:rPr>
          <w:rFonts w:ascii="Trebuchet MS"/>
          <w:sz w:val="10"/>
        </w:rPr>
        <w:sectPr>
          <w:type w:val="continuous"/>
          <w:pgSz w:w="11910" w:h="16840"/>
          <w:pgMar w:top="260" w:bottom="280" w:left="1420" w:right="1300"/>
          <w:cols w:num="2" w:equalWidth="0">
            <w:col w:w="567" w:space="734"/>
            <w:col w:w="7889"/>
          </w:cols>
        </w:sectPr>
      </w:pPr>
    </w:p>
    <w:p>
      <w:pPr>
        <w:pStyle w:val="Heading1"/>
        <w:spacing w:before="108"/>
      </w:pPr>
      <w:r>
        <w:rPr/>
        <w:t>Luciano</w:t>
      </w:r>
      <w:r>
        <w:rPr>
          <w:spacing w:val="-3"/>
        </w:rPr>
        <w:t> </w:t>
      </w:r>
      <w:r>
        <w:rPr/>
        <w:t>Zanetti</w:t>
      </w:r>
      <w:r>
        <w:rPr>
          <w:spacing w:val="-4"/>
        </w:rPr>
        <w:t> </w:t>
      </w:r>
      <w:r>
        <w:rPr/>
        <w:t>Bertinetti</w:t>
      </w:r>
    </w:p>
    <w:p>
      <w:pPr>
        <w:spacing w:before="3"/>
        <w:ind w:left="282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Presidente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Câmara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Canguçu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ind w:right="7399"/>
      </w:pPr>
      <w:r>
        <w:rPr/>
        <w:t>Igor Otto Muller</w:t>
      </w:r>
      <w:r>
        <w:rPr>
          <w:spacing w:val="-53"/>
        </w:rPr>
        <w:t> </w:t>
      </w:r>
      <w:r>
        <w:rPr/>
        <w:t>Locatário</w:t>
      </w:r>
    </w:p>
    <w:sectPr>
      <w:type w:val="continuous"/>
      <w:pgSz w:w="11910" w:h="16840"/>
      <w:pgMar w:top="260" w:bottom="280" w:left="14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8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82" w:right="396"/>
      <w:jc w:val="both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dcterms:created xsi:type="dcterms:W3CDTF">2023-10-05T18:08:57Z</dcterms:created>
  <dcterms:modified xsi:type="dcterms:W3CDTF">2023-10-05T18:08:57Z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2023-10-05T00:00:00Z</vt:filetime>
  </property>
</Properties>
</file>