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spacing/>
        <w:ind w:left="4286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13136" cy="731520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13136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6.15pt;height:57.6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Bdr/>
        <w:spacing w:before="11" w:line="335" w:lineRule="exact"/>
        <w:ind w:right="592" w:firstLine="0" w:left="567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CÂMARA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 xml:space="preserve">MUNICIPAL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 xml:space="preserve">DE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pacing w:val="-2"/>
          <w:sz w:val="24"/>
        </w:rPr>
        <w:t xml:space="preserve">CANGUÇU</w:t>
      </w:r>
      <w:r>
        <w:rPr>
          <w:rFonts w:ascii="Arial Black" w:hAnsi="Arial Black"/>
          <w:sz w:val="24"/>
        </w:rPr>
      </w:r>
      <w:r>
        <w:rPr>
          <w:rFonts w:ascii="Arial Black" w:hAnsi="Arial Black"/>
          <w:sz w:val="24"/>
        </w:rPr>
      </w:r>
    </w:p>
    <w:p>
      <w:pPr>
        <w:pBdr/>
        <w:spacing w:before="0" w:line="227" w:lineRule="exact"/>
        <w:ind w:right="89" w:firstLine="0" w:left="65"/>
        <w:jc w:val="center"/>
        <w:rPr>
          <w:sz w:val="20"/>
        </w:rPr>
      </w:pPr>
      <w:r>
        <w:rPr>
          <w:sz w:val="20"/>
        </w:rPr>
        <w:t xml:space="preserve">ESTADO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RIO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GRANDE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</w:t>
      </w:r>
      <w:r>
        <w:rPr>
          <w:spacing w:val="-5"/>
          <w:sz w:val="20"/>
        </w:rPr>
        <w:t xml:space="preserve"> SUL</w:t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 w:before="5"/>
        <w:ind w:right="352" w:left="919"/>
        <w:jc w:val="center"/>
        <w:rPr/>
      </w:pPr>
      <w:r>
        <w:t xml:space="preserve">PORTARIA</w:t>
      </w:r>
      <w:r>
        <w:rPr>
          <w:spacing w:val="-6"/>
        </w:rPr>
        <w:t xml:space="preserve"> </w:t>
      </w:r>
      <w:r>
        <w:t xml:space="preserve">Nº</w:t>
      </w:r>
      <w:r>
        <w:rPr>
          <w:spacing w:val="-5"/>
        </w:rPr>
        <w:t xml:space="preserve"> </w:t>
      </w:r>
      <w:r>
        <w:rPr>
          <w:spacing w:val="-2"/>
        </w:rPr>
        <w:t xml:space="preserve">1</w:t>
      </w:r>
      <w:r>
        <w:rPr>
          <w:spacing w:val="-2"/>
          <w:lang w:val="pt-BR"/>
        </w:rPr>
        <w:t xml:space="preserve">.</w:t>
      </w:r>
      <w:r>
        <w:rPr>
          <w:spacing w:val="-2"/>
          <w:lang w:val="pt-BR"/>
        </w:rPr>
        <w:t xml:space="preserve">102</w:t>
      </w:r>
      <w:r>
        <w:rPr>
          <w:spacing w:val="-2"/>
        </w:rPr>
        <w:t xml:space="preserve">/202</w:t>
      </w:r>
      <w:r>
        <w:rPr>
          <w:spacing w:val="-2"/>
          <w:lang w:val="pt-BR"/>
        </w:rPr>
        <w:t xml:space="preserve">5</w:t>
      </w:r>
      <w:r/>
    </w:p>
    <w:p>
      <w:pPr>
        <w:pBdr/>
        <w:spacing w:before="321"/>
        <w:ind w:right="0" w:firstLine="0" w:left="5102"/>
        <w:jc w:val="left"/>
        <w:rPr>
          <w:b/>
          <w:sz w:val="28"/>
        </w:rPr>
      </w:pPr>
      <w:r>
        <w:rPr>
          <w:b/>
          <w:sz w:val="28"/>
        </w:rPr>
        <w:t xml:space="preserve">“NOMEIA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PREGOEIRO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TITULAR</w:t>
      </w:r>
      <w:r>
        <w:rPr>
          <w:b/>
          <w:spacing w:val="80"/>
          <w:sz w:val="28"/>
          <w:lang w:val="pt-BR"/>
        </w:rPr>
        <w:t xml:space="preserve">, EQUIPE DE APOIO </w:t>
      </w:r>
      <w:r>
        <w:rPr>
          <w:b/>
          <w:sz w:val="28"/>
        </w:rPr>
        <w:t xml:space="preserve">E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DÁ OUTRAS PROVIDÊNCIAS”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9"/>
        <w:pBdr/>
        <w:spacing w:before="319"/>
        <w:ind w:firstLine="707" w:left="100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Jardel Souza de Oliveira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Presidente da Câmara Municipal de Vereadores de Canguçu, Estado do Rio Grande do Sul, no uso de suas atribuições legais,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before="321"/>
        <w:ind w:right="0" w:firstLine="0" w:left="10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FAÇO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SABER</w:t>
      </w:r>
      <w:r>
        <w:rPr>
          <w:b/>
          <w:spacing w:val="-5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 xml:space="preserve">que: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9"/>
        <w:pBdr/>
        <w:spacing w:before="321"/>
        <w:ind w:right="117" w:hanging="1356" w:left="2085"/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Art. 1º </w:t>
      </w:r>
      <w:r>
        <w:rPr>
          <w:sz w:val="26"/>
          <w:szCs w:val="26"/>
        </w:rPr>
        <w:t xml:space="preserve">- Fica nomeado como Pregoeiro Titular, para atuar na elaboração e execução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do Processo 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039</w:t>
      </w:r>
      <w:r>
        <w:rPr>
          <w:sz w:val="26"/>
          <w:szCs w:val="26"/>
        </w:rPr>
        <w:t xml:space="preserve">/202</w:t>
      </w:r>
      <w:r>
        <w:rPr>
          <w:sz w:val="26"/>
          <w:szCs w:val="26"/>
          <w:lang w:val="pt-BR"/>
        </w:rPr>
        <w:t xml:space="preserve">5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Pregão Eletrônico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0</w:t>
      </w:r>
      <w:r>
        <w:rPr>
          <w:sz w:val="26"/>
          <w:szCs w:val="26"/>
          <w:lang w:val="pt-BR"/>
        </w:rPr>
        <w:t xml:space="preserve">3</w:t>
      </w:r>
      <w:r>
        <w:rPr>
          <w:sz w:val="26"/>
          <w:szCs w:val="26"/>
        </w:rPr>
        <w:t xml:space="preserve">/202</w:t>
      </w:r>
      <w:r>
        <w:rPr>
          <w:sz w:val="26"/>
          <w:szCs w:val="26"/>
          <w:lang w:val="pt-BR"/>
        </w:rPr>
        <w:t xml:space="preserve">5</w:t>
      </w:r>
      <w:r>
        <w:rPr>
          <w:sz w:val="26"/>
          <w:szCs w:val="26"/>
        </w:rPr>
        <w:t xml:space="preserve">, o servidor habilitado </w:t>
      </w:r>
      <w:r>
        <w:rPr>
          <w:i/>
          <w:iCs/>
          <w:sz w:val="26"/>
          <w:szCs w:val="26"/>
        </w:rPr>
        <w:t xml:space="preserve">Herick Maia Ludtke</w:t>
      </w:r>
      <w:r>
        <w:rPr>
          <w:i/>
          <w:iCs/>
          <w:sz w:val="26"/>
          <w:szCs w:val="26"/>
          <w:lang w:val="pt-BR"/>
        </w:rPr>
        <w:t xml:space="preserve"> – Matrícula Nº 1443-5</w:t>
      </w:r>
      <w:r>
        <w:rPr>
          <w:sz w:val="26"/>
          <w:szCs w:val="26"/>
          <w:lang w:val="pt-BR"/>
        </w:rPr>
        <w:t xml:space="preserve">;</w:t>
      </w:r>
      <w:r>
        <w:rPr>
          <w:sz w:val="26"/>
          <w:szCs w:val="26"/>
          <w:highlight w:val="none"/>
          <w:lang w:val="pt-BR"/>
        </w:rPr>
      </w:r>
      <w:r>
        <w:rPr>
          <w:sz w:val="26"/>
          <w:szCs w:val="26"/>
          <w:highlight w:val="none"/>
        </w:rPr>
      </w:r>
    </w:p>
    <w:p>
      <w:pPr>
        <w:pStyle w:val="889"/>
        <w:pBdr/>
        <w:spacing w:before="2"/>
        <w:ind w:right="122" w:hanging="1284" w:left="2085"/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Art. 2º - </w:t>
      </w:r>
      <w:r>
        <w:rPr>
          <w:sz w:val="26"/>
          <w:szCs w:val="26"/>
        </w:rPr>
        <w:t xml:space="preserve">O servidor fará jus ao recebimento de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uma gratificação equivalente a Função Gratificada FG-</w:t>
      </w:r>
      <w:r>
        <w:rPr>
          <w:sz w:val="26"/>
          <w:szCs w:val="26"/>
          <w:lang w:val="pt-BR"/>
        </w:rPr>
        <w:t xml:space="preserve">3</w:t>
      </w:r>
      <w:r>
        <w:rPr>
          <w:sz w:val="26"/>
          <w:szCs w:val="26"/>
        </w:rPr>
        <w:t xml:space="preserve">, do Plano de Cargos e Salários da Câmara Municipal, durante o período de elaboração, execução e finalização do processo licitatório de que trata o Art. 1º.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89"/>
        <w:pBdr/>
        <w:spacing/>
        <w:ind w:right="124" w:hanging="1287" w:left="2085"/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Parágrafo Único </w:t>
      </w:r>
      <w:r>
        <w:rPr>
          <w:sz w:val="26"/>
          <w:szCs w:val="26"/>
        </w:rPr>
        <w:t xml:space="preserve">- O servidor deverá informar ao setor de pessoal a data de encerramento do processo licitatório, para que seja suspenso o pagamento da gratificação.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pStyle w:val="889"/>
        <w:pBdr/>
        <w:spacing w:before="2"/>
        <w:ind w:right="122" w:hanging="1284" w:left="2085"/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Art. </w:t>
      </w:r>
      <w:r>
        <w:rPr>
          <w:b/>
          <w:sz w:val="26"/>
          <w:szCs w:val="26"/>
          <w:lang w:val="pt-BR"/>
        </w:rPr>
        <w:t xml:space="preserve">3</w:t>
      </w:r>
      <w:r>
        <w:rPr>
          <w:b/>
          <w:sz w:val="26"/>
          <w:szCs w:val="26"/>
        </w:rPr>
        <w:t xml:space="preserve">º - </w:t>
      </w:r>
      <w:r>
        <w:rPr>
          <w:sz w:val="26"/>
          <w:szCs w:val="26"/>
        </w:rPr>
        <w:t xml:space="preserve">Fica designada a equipe de apoio para o Pregão Eletrônico nº 0</w:t>
      </w:r>
      <w:r>
        <w:rPr>
          <w:sz w:val="26"/>
          <w:szCs w:val="26"/>
          <w:lang w:val="pt-BR"/>
        </w:rPr>
        <w:t xml:space="preserve">3</w:t>
      </w:r>
      <w:r>
        <w:rPr>
          <w:sz w:val="26"/>
          <w:szCs w:val="26"/>
        </w:rPr>
        <w:t xml:space="preserve">/202</w:t>
      </w:r>
      <w:r>
        <w:rPr>
          <w:sz w:val="26"/>
          <w:szCs w:val="26"/>
          <w:lang w:val="pt-BR"/>
        </w:rPr>
        <w:t xml:space="preserve">5</w:t>
      </w:r>
      <w:r>
        <w:rPr>
          <w:sz w:val="26"/>
          <w:szCs w:val="26"/>
        </w:rPr>
        <w:t xml:space="preserve">, composta pelas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 xml:space="preserve">seguintes servidoras: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89"/>
        <w:pBdr/>
        <w:spacing w:before="2"/>
        <w:ind w:right="122" w:firstLine="41" w:left="2085"/>
        <w:jc w:val="both"/>
        <w:rPr>
          <w:bCs/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I - Tatiane P. B. do Espírito Santo</w:t>
      </w:r>
      <w:r>
        <w:rPr>
          <w:i/>
          <w:iCs/>
          <w:sz w:val="26"/>
          <w:szCs w:val="26"/>
          <w:lang w:val="pt-BR"/>
        </w:rPr>
        <w:t xml:space="preserve"> – Matrícula 1356-0;</w:t>
      </w:r>
      <w:r>
        <w:rPr>
          <w:i/>
          <w:iCs/>
          <w:sz w:val="26"/>
          <w:szCs w:val="26"/>
        </w:rPr>
      </w:r>
      <w:r>
        <w:rPr>
          <w:bCs/>
          <w:i/>
          <w:sz w:val="26"/>
          <w:szCs w:val="26"/>
        </w:rPr>
      </w:r>
    </w:p>
    <w:p>
      <w:pPr>
        <w:pStyle w:val="889"/>
        <w:pBdr/>
        <w:spacing w:before="2"/>
        <w:ind w:right="122" w:firstLine="41" w:left="2085"/>
        <w:jc w:val="both"/>
        <w:rPr>
          <w:b/>
          <w:bCs/>
          <w:i/>
          <w:sz w:val="26"/>
          <w:szCs w:val="26"/>
          <w:highlight w:val="none"/>
        </w:rPr>
      </w:pPr>
      <w:r>
        <w:rPr>
          <w:i/>
          <w:iCs/>
          <w:sz w:val="26"/>
          <w:szCs w:val="26"/>
        </w:rPr>
        <w:t xml:space="preserve">II - Eliza Madeira Pinto</w:t>
      </w:r>
      <w:r>
        <w:rPr>
          <w:i/>
          <w:iCs/>
          <w:sz w:val="26"/>
          <w:szCs w:val="26"/>
          <w:lang w:val="pt-BR"/>
        </w:rPr>
        <w:t xml:space="preserve"> – Matrícula 1334-0;</w:t>
      </w:r>
      <w:r>
        <w:rPr>
          <w:i/>
          <w:iCs/>
          <w:sz w:val="26"/>
          <w:szCs w:val="26"/>
        </w:rPr>
      </w:r>
      <w:r>
        <w:rPr>
          <w:b/>
          <w:bCs/>
          <w:i/>
          <w:sz w:val="26"/>
          <w:szCs w:val="26"/>
          <w:highlight w:val="none"/>
        </w:rPr>
      </w:r>
    </w:p>
    <w:p>
      <w:pPr>
        <w:pStyle w:val="889"/>
        <w:pBdr/>
        <w:spacing w:before="2"/>
        <w:ind w:right="122" w:firstLine="41" w:left="2085"/>
        <w:jc w:val="both"/>
        <w:rPr>
          <w:b w:val="0"/>
          <w:bCs/>
          <w:i/>
          <w:sz w:val="26"/>
          <w:szCs w:val="26"/>
          <w:highlight w:val="none"/>
        </w:rPr>
      </w:pPr>
      <w:r>
        <w:rPr>
          <w:b w:val="0"/>
          <w:bCs w:val="0"/>
          <w:i/>
          <w:iCs/>
          <w:sz w:val="26"/>
          <w:szCs w:val="26"/>
          <w:highlight w:val="none"/>
          <w:lang w:val="pt-BR"/>
        </w:rPr>
        <w:t xml:space="preserve">III – </w:t>
      </w:r>
      <w:r>
        <w:rPr>
          <w:b w:val="0"/>
          <w:bCs w:val="0"/>
          <w:i/>
          <w:iCs/>
          <w:sz w:val="26"/>
          <w:szCs w:val="26"/>
          <w:highlight w:val="none"/>
          <w:lang w:val="pt-BR"/>
        </w:rPr>
        <w:t xml:space="preserve">Josi Domingues Wienke – Matrícula 1023-5.</w:t>
      </w:r>
      <w:r>
        <w:rPr>
          <w:b w:val="0"/>
          <w:bCs w:val="0"/>
          <w:i/>
          <w:iCs/>
          <w:sz w:val="26"/>
          <w:szCs w:val="26"/>
          <w:highlight w:val="none"/>
        </w:rPr>
      </w:r>
      <w:r>
        <w:rPr>
          <w:b w:val="0"/>
          <w:bCs/>
          <w:i/>
          <w:sz w:val="26"/>
          <w:szCs w:val="26"/>
          <w:highlight w:val="none"/>
        </w:rPr>
      </w:r>
    </w:p>
    <w:p>
      <w:pPr>
        <w:pStyle w:val="889"/>
        <w:pBdr/>
        <w:spacing w:before="2"/>
        <w:ind w:right="122" w:hanging="1284" w:left="2085"/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Art. </w:t>
      </w:r>
      <w:r>
        <w:rPr>
          <w:b/>
          <w:sz w:val="26"/>
          <w:szCs w:val="26"/>
          <w:lang w:val="pt-BR"/>
        </w:rPr>
        <w:t xml:space="preserve">4</w:t>
      </w:r>
      <w:r>
        <w:rPr>
          <w:b/>
          <w:sz w:val="26"/>
          <w:szCs w:val="26"/>
        </w:rPr>
        <w:t xml:space="preserve">º - </w:t>
      </w:r>
      <w:r>
        <w:rPr>
          <w:sz w:val="26"/>
          <w:szCs w:val="26"/>
        </w:rPr>
        <w:t xml:space="preserve">Compete à equipe de apoio, sob a coordenação do pregoeiro, auxiliar na condução e acompanhamento do certame, garantindo o cumprimento das etapas e procedimentos previstos no edital e na legislação aplicável.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89"/>
        <w:pBdr/>
        <w:spacing/>
        <w:ind w:left="79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 xml:space="preserve">5</w:t>
      </w:r>
      <w:r>
        <w:rPr>
          <w:b/>
          <w:sz w:val="26"/>
          <w:szCs w:val="26"/>
        </w:rPr>
        <w:t xml:space="preserve">º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-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Esta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Portaria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entra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em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vigor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na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data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sua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publicação.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before="320"/>
        <w:ind w:right="589" w:firstLine="0" w:left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GABINETE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PRESIDÊNCIA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DA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CÂMARA </w:t>
      </w:r>
      <w:r>
        <w:rPr>
          <w:spacing w:val="-2"/>
          <w:sz w:val="26"/>
          <w:szCs w:val="26"/>
        </w:rPr>
        <w:t xml:space="preserve">MUNICIPAL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9"/>
        <w:pBdr/>
        <w:spacing w:before="1"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9"/>
        <w:pBdr/>
        <w:spacing/>
        <w:ind w:right="-201" w:firstLine="0" w:left="5717"/>
        <w:rPr>
          <w:sz w:val="26"/>
          <w:szCs w:val="26"/>
          <w:highlight w:val="none"/>
          <w:lang w:val="pt-BR"/>
        </w:rPr>
      </w:pPr>
      <w:r>
        <w:rPr>
          <w:sz w:val="26"/>
          <w:szCs w:val="26"/>
        </w:rPr>
        <w:t xml:space="preserve">Canguçu/RS,</w:t>
      </w:r>
      <w:r>
        <w:rPr>
          <w:spacing w:val="-5"/>
          <w:sz w:val="26"/>
          <w:szCs w:val="26"/>
        </w:rPr>
        <w:t xml:space="preserve"> </w:t>
      </w:r>
      <w:r>
        <w:rPr>
          <w:spacing w:val="-6"/>
          <w:sz w:val="26"/>
          <w:szCs w:val="26"/>
          <w:lang w:val="pt-BR"/>
        </w:rPr>
        <w:t xml:space="preserve">29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setembro </w:t>
      </w:r>
      <w:r>
        <w:rPr>
          <w:sz w:val="26"/>
          <w:szCs w:val="26"/>
        </w:rPr>
        <w:t xml:space="preserve">de</w:t>
      </w:r>
      <w:r>
        <w:rPr>
          <w:spacing w:val="-4"/>
          <w:sz w:val="26"/>
          <w:szCs w:val="26"/>
          <w:lang w:val="pt-BR"/>
        </w:rPr>
        <w:t xml:space="preserve"> </w:t>
      </w:r>
      <w:r>
        <w:rPr>
          <w:spacing w:val="-4"/>
          <w:sz w:val="26"/>
          <w:szCs w:val="26"/>
        </w:rPr>
        <w:t xml:space="preserve">202</w:t>
      </w:r>
      <w:r>
        <w:rPr>
          <w:spacing w:val="-4"/>
          <w:sz w:val="26"/>
          <w:szCs w:val="26"/>
          <w:lang w:val="pt-BR"/>
        </w:rPr>
        <w:t xml:space="preserve">5</w:t>
      </w:r>
      <w:r>
        <w:rPr>
          <w:sz w:val="26"/>
          <w:szCs w:val="26"/>
          <w:lang w:val="pt-BR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  <w:highlight w:val="none"/>
          <w:lang w:val="pt-BR"/>
        </w:rPr>
      </w:r>
    </w:p>
    <w:p>
      <w:pPr>
        <w:pStyle w:val="889"/>
        <w:pBdr/>
        <w:spacing/>
        <w:ind w:right="-201" w:firstLine="0" w:left="5717"/>
        <w:rPr>
          <w:sz w:val="26"/>
          <w:szCs w:val="26"/>
        </w:rPr>
      </w:pPr>
      <w:r>
        <w:rPr>
          <w:sz w:val="26"/>
          <w:szCs w:val="26"/>
          <w:highlight w:val="none"/>
          <w:lang w:val="pt-BR"/>
        </w:rPr>
      </w:r>
      <w:r>
        <w:rPr>
          <w:sz w:val="26"/>
          <w:szCs w:val="26"/>
          <w:highlight w:val="none"/>
          <w:lang w:val="pt-BR"/>
        </w:rPr>
      </w:r>
      <w:r>
        <w:rPr>
          <w:sz w:val="26"/>
          <w:szCs w:val="26"/>
        </w:rPr>
      </w:r>
    </w:p>
    <w:p>
      <w:pPr>
        <w:pStyle w:val="890"/>
        <w:pBdr/>
        <w:spacing w:line="319" w:lineRule="exact"/>
        <w:ind w:right="919" w:left="567"/>
        <w:jc w:val="center"/>
        <w:rPr/>
      </w:pPr>
      <w:r>
        <w:rPr>
          <w:lang w:val="pt-BR"/>
        </w:rPr>
        <w:t xml:space="preserve">Jardel Souza de Oliveira</w:t>
      </w:r>
      <w:r/>
    </w:p>
    <w:p>
      <w:pPr>
        <w:pStyle w:val="889"/>
        <w:pBdr/>
        <w:spacing w:line="319" w:lineRule="exact"/>
        <w:ind w:right="89"/>
        <w:jc w:val="center"/>
        <w:rPr>
          <w:spacing w:val="-2"/>
        </w:rPr>
      </w:pPr>
      <w:r>
        <w:rPr>
          <w:spacing w:val="-2"/>
        </w:rPr>
        <w:t xml:space="preserve">Presidente</w:t>
      </w:r>
      <w:r>
        <w:rPr>
          <w:spacing w:val="-2"/>
        </w:rPr>
      </w:r>
    </w:p>
    <w:p>
      <w:pPr>
        <w:pStyle w:val="889"/>
        <w:pBdr/>
        <w:spacing w:line="319" w:lineRule="exact"/>
        <w:ind w:right="8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  <w:szCs w:val="24"/>
        </w:rPr>
        <w:t xml:space="preserve">R</w:t>
      </w:r>
      <w:r>
        <w:rPr>
          <w:sz w:val="24"/>
          <w:szCs w:val="24"/>
          <w:lang w:val="pt-BR"/>
        </w:rPr>
        <w:t xml:space="preserve">e</w:t>
      </w:r>
      <w:r>
        <w:rPr>
          <w:sz w:val="24"/>
          <w:szCs w:val="24"/>
        </w:rPr>
        <w:t xml:space="preserve">gistre-se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Publique:</w:t>
      </w:r>
      <w:r>
        <w:rPr>
          <w:sz w:val="24"/>
          <w:szCs w:val="24"/>
        </w:rPr>
        <w:br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pBdr/>
        <w:spacing w:line="319" w:lineRule="exact"/>
        <w:ind/>
        <w:rPr/>
      </w:pPr>
      <w:r>
        <w:rPr>
          <w:lang w:val="pt-BR"/>
        </w:rPr>
        <w:t xml:space="preserve">Maica Tainara Ferreira</w:t>
      </w:r>
      <w:r/>
    </w:p>
    <w:p>
      <w:pPr>
        <w:pStyle w:val="889"/>
        <w:pBdr/>
        <w:spacing w:line="319" w:lineRule="exact"/>
        <w:ind w:left="100"/>
        <w:rPr/>
      </w:pPr>
      <w:r>
        <w:t xml:space="preserve">1º</w:t>
      </w:r>
      <w:r>
        <w:rPr>
          <w:spacing w:val="1"/>
        </w:rPr>
        <w:t xml:space="preserve"> </w:t>
      </w:r>
      <w:r>
        <w:rPr>
          <w:spacing w:val="-2"/>
        </w:rPr>
        <w:t xml:space="preserve">Secretári</w:t>
      </w:r>
      <w:r>
        <w:rPr>
          <w:spacing w:val="-2"/>
          <w:lang w:val="pt-BR"/>
        </w:rPr>
        <w:t xml:space="preserve">a</w:t>
      </w:r>
      <w:r/>
    </w:p>
    <w:p>
      <w:pPr>
        <w:pStyle w:val="889"/>
        <w:pBdr/>
        <w:spacing w:before="91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tabs>
          <w:tab w:val="right" w:leader="none" w:pos="9597"/>
        </w:tabs>
        <w:spacing w:before="0"/>
        <w:ind w:right="0" w:firstLine="0" w:left="2407"/>
        <w:jc w:val="left"/>
        <w:rPr>
          <w:sz w:val="20"/>
        </w:rPr>
      </w:pPr>
      <w:r>
        <w:rPr>
          <w:i/>
          <w:sz w:val="20"/>
        </w:rPr>
        <w:t xml:space="preserve">“DOE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SANGUE,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DOE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ÓRGÃOS,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SALVE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UMA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 xml:space="preserve">VIDA!”</w:t>
      </w:r>
      <w:r>
        <w:rPr>
          <w:sz w:val="20"/>
        </w:rPr>
        <w:tab/>
      </w:r>
      <w:r>
        <w:rPr>
          <w:spacing w:val="-10"/>
          <w:sz w:val="20"/>
        </w:rPr>
        <w:t xml:space="preserve">1</w:t>
      </w:r>
      <w:r>
        <w:rPr>
          <w:sz w:val="20"/>
        </w:rPr>
      </w:r>
      <w:r>
        <w:rPr>
          <w:sz w:val="20"/>
        </w:rPr>
      </w:r>
    </w:p>
    <w:sectPr>
      <w:footnotePr/>
      <w:endnotePr/>
      <w:type w:val="continuous"/>
      <w:pgSz w:h="15840" w:orient="portrait" w:w="12240"/>
      <w:pgMar w:top="560" w:right="859" w:bottom="280" w:left="146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85"/>
    <w:uiPriority w:val="99"/>
    <w:semiHidden/>
    <w:pPr>
      <w:pBdr/>
      <w:spacing/>
      <w:ind/>
    </w:pPr>
    <w:rPr>
      <w:color w:val="666666"/>
    </w:rPr>
  </w:style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2"/>
    <w:basedOn w:val="888"/>
    <w:next w:val="888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8"/>
    <w:next w:val="888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8"/>
    <w:next w:val="888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8"/>
    <w:next w:val="888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8"/>
    <w:next w:val="888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8"/>
    <w:next w:val="888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8"/>
    <w:next w:val="888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8"/>
    <w:next w:val="888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5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5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5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5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8"/>
    <w:next w:val="888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5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8"/>
    <w:next w:val="888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5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8"/>
    <w:next w:val="888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5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8"/>
    <w:next w:val="888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5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8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8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5"/>
    <w:link w:val="861"/>
    <w:uiPriority w:val="99"/>
    <w:pPr>
      <w:pBdr/>
      <w:spacing/>
      <w:ind/>
    </w:pPr>
  </w:style>
  <w:style w:type="paragraph" w:styleId="863">
    <w:name w:val="Footer"/>
    <w:basedOn w:val="888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5"/>
    <w:link w:val="863"/>
    <w:uiPriority w:val="99"/>
    <w:pPr>
      <w:pBdr/>
      <w:spacing/>
      <w:ind/>
    </w:pPr>
  </w:style>
  <w:style w:type="paragraph" w:styleId="865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8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5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8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5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5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6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7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78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79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0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1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2">
    <w:name w:val="toc 9"/>
    <w:basedOn w:val="888"/>
    <w:next w:val="888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889">
    <w:name w:val="Body Text"/>
    <w:basedOn w:val="888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890">
    <w:name w:val="Heading 1"/>
    <w:basedOn w:val="888"/>
    <w:uiPriority w:val="1"/>
    <w:qFormat/>
    <w:pPr>
      <w:pBdr/>
      <w:spacing/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891">
    <w:name w:val="List Paragraph"/>
    <w:basedOn w:val="888"/>
    <w:uiPriority w:val="1"/>
    <w:qFormat/>
    <w:pPr>
      <w:pBdr/>
      <w:spacing/>
      <w:ind/>
    </w:pPr>
    <w:rPr>
      <w:lang w:val="pt-PT" w:eastAsia="en-US" w:bidi="ar-SA"/>
    </w:rPr>
  </w:style>
  <w:style w:type="paragraph" w:styleId="892">
    <w:name w:val="Table Paragraph"/>
    <w:basedOn w:val="888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Diárias</dc:title>
  <dc:creator>PDT</dc:creator>
  <cp:revision>2</cp:revision>
  <dcterms:created xsi:type="dcterms:W3CDTF">2025-01-24T13:45:23Z</dcterms:created>
  <dcterms:modified xsi:type="dcterms:W3CDTF">2025-09-29T21:47:24Z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Office Word 2007</vt:lpwstr>
  </property>
</Properties>
</file>