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CONTRATO</w:t>
      </w:r>
      <w:r>
        <w:rPr>
          <w:spacing w:val="-11"/>
        </w:rPr>
        <w:t> </w:t>
      </w:r>
      <w:r>
        <w:rPr/>
        <w:t>Nº</w:t>
      </w:r>
      <w:r>
        <w:rPr>
          <w:spacing w:val="-10"/>
        </w:rPr>
        <w:t> </w:t>
      </w:r>
      <w:r>
        <w:rPr>
          <w:spacing w:val="-2"/>
        </w:rPr>
        <w:t>09/2024</w:t>
      </w:r>
    </w:p>
    <w:p>
      <w:pPr>
        <w:spacing w:line="264" w:lineRule="exact" w:before="256"/>
        <w:ind w:left="863" w:right="0" w:firstLine="0"/>
        <w:jc w:val="left"/>
        <w:rPr>
          <w:sz w:val="23"/>
        </w:rPr>
      </w:pPr>
      <w:r>
        <w:rPr>
          <w:sz w:val="23"/>
        </w:rPr>
        <w:t>A</w:t>
      </w:r>
      <w:r>
        <w:rPr>
          <w:spacing w:val="56"/>
          <w:sz w:val="23"/>
        </w:rPr>
        <w:t> </w:t>
      </w:r>
      <w:r>
        <w:rPr>
          <w:rFonts w:ascii="Arial" w:hAnsi="Arial"/>
          <w:b/>
          <w:sz w:val="23"/>
        </w:rPr>
        <w:t>CÂMARA</w:t>
      </w:r>
      <w:r>
        <w:rPr>
          <w:rFonts w:ascii="Arial" w:hAnsi="Arial"/>
          <w:b/>
          <w:spacing w:val="36"/>
          <w:sz w:val="23"/>
        </w:rPr>
        <w:t> </w:t>
      </w:r>
      <w:r>
        <w:rPr>
          <w:rFonts w:ascii="Arial" w:hAnsi="Arial"/>
          <w:b/>
          <w:sz w:val="23"/>
        </w:rPr>
        <w:t>MUNICIPAL</w:t>
      </w:r>
      <w:r>
        <w:rPr>
          <w:rFonts w:ascii="Arial" w:hAnsi="Arial"/>
          <w:b/>
          <w:spacing w:val="46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43"/>
          <w:sz w:val="23"/>
        </w:rPr>
        <w:t> </w:t>
      </w:r>
      <w:r>
        <w:rPr>
          <w:rFonts w:ascii="Arial" w:hAnsi="Arial"/>
          <w:b/>
          <w:sz w:val="23"/>
        </w:rPr>
        <w:t>VEREADORES</w:t>
      </w:r>
      <w:r>
        <w:rPr>
          <w:rFonts w:ascii="Arial" w:hAnsi="Arial"/>
          <w:b/>
          <w:spacing w:val="43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41"/>
          <w:sz w:val="23"/>
        </w:rPr>
        <w:t> </w:t>
      </w:r>
      <w:r>
        <w:rPr>
          <w:rFonts w:ascii="Arial" w:hAnsi="Arial"/>
          <w:b/>
          <w:sz w:val="23"/>
        </w:rPr>
        <w:t>CANGUÇU/RS,</w:t>
      </w:r>
      <w:r>
        <w:rPr>
          <w:rFonts w:ascii="Arial" w:hAnsi="Arial"/>
          <w:b/>
          <w:spacing w:val="62"/>
          <w:sz w:val="23"/>
        </w:rPr>
        <w:t> </w:t>
      </w:r>
      <w:r>
        <w:rPr>
          <w:sz w:val="23"/>
        </w:rPr>
        <w:t>inscrito</w:t>
      </w:r>
      <w:r>
        <w:rPr>
          <w:spacing w:val="53"/>
          <w:sz w:val="23"/>
        </w:rPr>
        <w:t> </w:t>
      </w:r>
      <w:r>
        <w:rPr>
          <w:spacing w:val="-5"/>
          <w:sz w:val="23"/>
        </w:rPr>
        <w:t>no</w:t>
      </w:r>
    </w:p>
    <w:p>
      <w:pPr>
        <w:pStyle w:val="BodyText"/>
        <w:ind w:left="285" w:right="956"/>
        <w:jc w:val="both"/>
      </w:pPr>
      <w:r>
        <w:rPr>
          <w:sz w:val="23"/>
        </w:rPr>
        <w:t>CNPJ</w:t>
      </w:r>
      <w:r>
        <w:rPr>
          <w:spacing w:val="18"/>
          <w:sz w:val="23"/>
        </w:rPr>
        <w:t> </w:t>
      </w:r>
      <w:r>
        <w:rPr>
          <w:sz w:val="23"/>
        </w:rPr>
        <w:t>sob</w:t>
      </w:r>
      <w:r>
        <w:rPr>
          <w:spacing w:val="-14"/>
          <w:sz w:val="23"/>
        </w:rPr>
        <w:t> </w:t>
      </w:r>
      <w:r>
        <w:rPr>
          <w:sz w:val="23"/>
        </w:rPr>
        <w:t>n.°</w:t>
      </w:r>
      <w:r>
        <w:rPr>
          <w:spacing w:val="-14"/>
          <w:sz w:val="23"/>
        </w:rPr>
        <w:t> </w:t>
      </w:r>
      <w:r>
        <w:rPr/>
        <w:t>90.320.847/0001-46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/>
        <w:t>localizada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cidade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Canguçu/RS,</w:t>
      </w:r>
      <w:r>
        <w:rPr>
          <w:spacing w:val="-7"/>
        </w:rPr>
        <w:t> </w:t>
      </w:r>
      <w:r>
        <w:rPr/>
        <w:t>na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General Osório, 979, neste ato representado por seu Presidente Silvio Venzke Neutzling, denominada CONTRATANTE e de outro lado, a empresa, Suprema Sistema de Segurança pessoa</w:t>
      </w:r>
      <w:r>
        <w:rPr>
          <w:spacing w:val="40"/>
        </w:rPr>
        <w:t> </w:t>
      </w:r>
      <w:r>
        <w:rPr/>
        <w:t>jurídica, inscrita no CNPJ sob nº </w:t>
      </w:r>
      <w:r>
        <w:rPr>
          <w:sz w:val="24"/>
        </w:rPr>
        <w:t>20.018.443/0001-17</w:t>
      </w:r>
      <w:r>
        <w:rPr/>
        <w:t>, estabelecida na </w:t>
      </w:r>
      <w:r>
        <w:rPr>
          <w:sz w:val="23"/>
        </w:rPr>
        <w:t>Rua </w:t>
      </w:r>
      <w:r>
        <w:rPr>
          <w:sz w:val="24"/>
        </w:rPr>
        <w:t>Hilda Nunes Borges, 108 Canguçu/RS</w:t>
      </w:r>
      <w:r>
        <w:rPr/>
        <w:t>, neste ato representado pelo</w:t>
      </w:r>
      <w:r>
        <w:rPr>
          <w:spacing w:val="80"/>
        </w:rPr>
        <w:t> </w:t>
      </w:r>
      <w:r>
        <w:rPr>
          <w:sz w:val="23"/>
        </w:rPr>
        <w:t>Elimarcos D. da Silva </w:t>
      </w:r>
      <w:r>
        <w:rPr/>
        <w:t>brasileiro, residente e domiciliado no município de Canguçu RS, neste</w:t>
      </w:r>
      <w:r>
        <w:rPr>
          <w:spacing w:val="40"/>
        </w:rPr>
        <w:t> </w:t>
      </w:r>
      <w:r>
        <w:rPr/>
        <w:t>ato denominado simplesmente CONTRATADA.</w:t>
      </w:r>
    </w:p>
    <w:p>
      <w:pPr>
        <w:pStyle w:val="BodyText"/>
        <w:spacing w:before="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835456</wp:posOffset>
                </wp:positionH>
                <wp:positionV relativeFrom="paragraph">
                  <wp:posOffset>200362</wp:posOffset>
                </wp:positionV>
                <wp:extent cx="6202680" cy="20129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202680" cy="2012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75" w:right="0" w:firstLine="0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PRIMEIRA 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FUNDAMENTAÇÃO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83997pt;margin-top:15.776597pt;width:488.4pt;height:15.85pt;mso-position-horizontal-relative:page;mso-position-vertical-relative:paragraph;z-index:-15728640;mso-wrap-distance-left:0;mso-wrap-distance-right:0" type="#_x0000_t202" id="docshape2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75" w:right="0" w:firstLine="0"/>
                        <w:jc w:val="center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PRIMEIRA –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FUNDAMENTAÇÃO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54"/>
        <w:ind w:right="1024" w:firstLine="578"/>
      </w:pPr>
      <w:r>
        <w:rPr/>
        <w:t>Este contrato é fundamentado no procedimento realizado pelo</w:t>
      </w:r>
      <w:r>
        <w:rPr>
          <w:spacing w:val="40"/>
        </w:rPr>
        <w:t> </w:t>
      </w:r>
      <w:r>
        <w:rPr/>
        <w:t>CONTRATANTE através da Dispensa de licitação n.º 014/2024 e proposta vencedora, conforme termo de homologação datado de 18/12/2024, e se regerá pelas cláusulas aqui previstas, bem como pelas normas da Lei Federal n.º 14.133/2021, suas alterações e demais dispositivos legais aplicáveis, inclusive os regulamentos editados pelo CONTRATANTE no Edital de Aviso de Contratação do Processo</w:t>
      </w:r>
      <w:r>
        <w:rPr>
          <w:spacing w:val="40"/>
        </w:rPr>
        <w:t> </w:t>
      </w:r>
      <w:r>
        <w:rPr/>
        <w:t>N° 024/2024 – Dispensa N°014/2024.</w:t>
      </w:r>
    </w:p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835456</wp:posOffset>
                </wp:positionH>
                <wp:positionV relativeFrom="paragraph">
                  <wp:posOffset>190155</wp:posOffset>
                </wp:positionV>
                <wp:extent cx="6249670" cy="20002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249670" cy="200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1" w:firstLine="0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SEGUNDA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OBJETO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83997pt;margin-top:14.972877pt;width:492.1pt;height:15.75pt;mso-position-horizontal-relative:page;mso-position-vertical-relative:paragraph;z-index:-15728128;mso-wrap-distance-left:0;mso-wrap-distance-right:0" type="#_x0000_t202" id="docshape3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0" w:right="1" w:firstLine="0"/>
                        <w:jc w:val="center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SEGUNDA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OBJETO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3"/>
        </w:rPr>
      </w:pPr>
    </w:p>
    <w:p>
      <w:pPr>
        <w:spacing w:before="0"/>
        <w:ind w:left="355" w:right="1015" w:firstLine="508"/>
        <w:jc w:val="both"/>
        <w:rPr>
          <w:sz w:val="23"/>
        </w:rPr>
      </w:pPr>
      <w:r>
        <w:rPr>
          <w:sz w:val="23"/>
        </w:rPr>
        <w:t>O presente contrato tem como objeto a contratação de uma empresa especializada para fornecer 02 (dois) profissionais de segurança, conforme especificações</w:t>
      </w:r>
      <w:r>
        <w:rPr>
          <w:spacing w:val="-2"/>
          <w:sz w:val="23"/>
        </w:rPr>
        <w:t> </w:t>
      </w:r>
      <w:r>
        <w:rPr>
          <w:sz w:val="23"/>
        </w:rPr>
        <w:t>descritas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Termo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Referência,</w:t>
      </w:r>
      <w:r>
        <w:rPr>
          <w:spacing w:val="-1"/>
          <w:sz w:val="23"/>
        </w:rPr>
        <w:t> </w:t>
      </w:r>
      <w:r>
        <w:rPr>
          <w:sz w:val="23"/>
        </w:rPr>
        <w:t>visando atender à necessidade de garantir a segurança e a ordem durante o evento de posse do Prefeito, Vice-Prefeito e Vereadores. A contratação é fundamentada nas especificações constantes no Termo de Referência – Anexo I e Anexo II, vinculados ao Processo n.º 024/2024 – Dispensa n.º 014/2024..</w:t>
      </w:r>
    </w:p>
    <w:p>
      <w:pPr>
        <w:pStyle w:val="BodyText"/>
        <w:spacing w:before="23" w:after="42"/>
        <w:ind w:left="138" w:right="601"/>
        <w:jc w:val="center"/>
      </w:pPr>
      <w:r>
        <w:rPr>
          <w:color w:val="1F2029"/>
        </w:rPr>
        <w:t>Lote</w:t>
      </w:r>
      <w:r>
        <w:rPr>
          <w:color w:val="1F2029"/>
          <w:spacing w:val="-6"/>
        </w:rPr>
        <w:t> </w:t>
      </w:r>
      <w:r>
        <w:rPr>
          <w:color w:val="1F2029"/>
          <w:spacing w:val="-2"/>
        </w:rPr>
        <w:t>único:</w:t>
      </w:r>
    </w:p>
    <w:tbl>
      <w:tblPr>
        <w:tblW w:w="0" w:type="auto"/>
        <w:jc w:val="left"/>
        <w:tblInd w:w="4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1863"/>
        <w:gridCol w:w="6673"/>
      </w:tblGrid>
      <w:tr>
        <w:trPr>
          <w:trHeight w:val="255" w:hRule="atLeast"/>
        </w:trPr>
        <w:tc>
          <w:tcPr>
            <w:tcW w:w="962" w:type="dxa"/>
          </w:tcPr>
          <w:p>
            <w:pPr>
              <w:pStyle w:val="TableParagraph"/>
              <w:ind w:right="16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Item</w:t>
            </w:r>
          </w:p>
        </w:tc>
        <w:tc>
          <w:tcPr>
            <w:tcW w:w="1863" w:type="dxa"/>
          </w:tcPr>
          <w:p>
            <w:pPr>
              <w:pStyle w:val="TableParagraph"/>
              <w:ind w:left="5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Unidade</w:t>
            </w:r>
          </w:p>
        </w:tc>
        <w:tc>
          <w:tcPr>
            <w:tcW w:w="6673" w:type="dxa"/>
          </w:tcPr>
          <w:p>
            <w:pPr>
              <w:pStyle w:val="TableParagraph"/>
              <w:ind w:left="14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Descrição</w:t>
            </w:r>
          </w:p>
        </w:tc>
      </w:tr>
      <w:tr>
        <w:trPr>
          <w:trHeight w:val="615" w:hRule="atLeast"/>
        </w:trPr>
        <w:tc>
          <w:tcPr>
            <w:tcW w:w="962" w:type="dxa"/>
          </w:tcPr>
          <w:p>
            <w:pPr>
              <w:pStyle w:val="TableParagraph"/>
              <w:spacing w:line="248" w:lineRule="exact"/>
              <w:ind w:right="20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0"/>
                <w:sz w:val="22"/>
              </w:rPr>
              <w:t>1</w:t>
            </w:r>
          </w:p>
        </w:tc>
        <w:tc>
          <w:tcPr>
            <w:tcW w:w="1863" w:type="dxa"/>
          </w:tcPr>
          <w:p>
            <w:pPr>
              <w:pStyle w:val="TableParagraph"/>
              <w:spacing w:line="248" w:lineRule="exact"/>
              <w:ind w:left="544"/>
              <w:rPr>
                <w:sz w:val="22"/>
              </w:rPr>
            </w:pPr>
            <w:r>
              <w:rPr>
                <w:spacing w:val="-5"/>
                <w:sz w:val="22"/>
              </w:rPr>
              <w:t>UN</w:t>
            </w:r>
          </w:p>
        </w:tc>
        <w:tc>
          <w:tcPr>
            <w:tcW w:w="6673" w:type="dxa"/>
          </w:tcPr>
          <w:p>
            <w:pPr>
              <w:pStyle w:val="TableParagraph"/>
              <w:spacing w:line="240" w:lineRule="auto"/>
              <w:ind w:left="2179" w:right="248" w:hanging="1777"/>
              <w:rPr>
                <w:sz w:val="22"/>
              </w:rPr>
            </w:pPr>
            <w:r>
              <w:rPr>
                <w:sz w:val="22"/>
              </w:rPr>
              <w:t>02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seguranças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01/01/2025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13h30min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 término da Posse.</w:t>
            </w:r>
          </w:p>
        </w:tc>
      </w:tr>
    </w:tbl>
    <w:p>
      <w:pPr>
        <w:pStyle w:val="BodyText"/>
        <w:spacing w:before="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910132</wp:posOffset>
                </wp:positionH>
                <wp:positionV relativeFrom="paragraph">
                  <wp:posOffset>185927</wp:posOffset>
                </wp:positionV>
                <wp:extent cx="6184265" cy="20002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184265" cy="200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4"/>
                              <w:ind w:left="907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TERCEIRA–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PREÇO,PAGAMENTO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ATUALIZAÇÃO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MONETÁRIA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64001pt;margin-top:14.63998pt;width:486.95pt;height:15.75pt;mso-position-horizontal-relative:page;mso-position-vertical-relative:paragraph;z-index:-15727616;mso-wrap-distance-left:0;mso-wrap-distance-right:0" type="#_x0000_t202" id="docshape4" filled="false" stroked="true" strokeweight=".47998pt" strokecolor="#000000">
                <v:textbox inset="0,0,0,0">
                  <w:txbxContent>
                    <w:p>
                      <w:pPr>
                        <w:spacing w:before="14"/>
                        <w:ind w:left="907" w:right="0" w:firstLine="0"/>
                        <w:jc w:val="left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TERCEIRA–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PREÇO,PAGAMENTO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ATUALIZAÇÃO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MONETÁRIA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391" w:right="959" w:firstLine="703"/>
        <w:jc w:val="both"/>
      </w:pPr>
      <w:r>
        <w:rPr/>
        <w:t>O preço total a ser pago pela prestação dos serviços de segurança é de R$ 480,00,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apresentada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CONTRATADA</w:t>
      </w:r>
      <w:r>
        <w:rPr>
          <w:spacing w:val="-3"/>
        </w:rPr>
        <w:t> </w:t>
      </w:r>
      <w:r>
        <w:rPr/>
        <w:t>vencedora.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pagamento será efetuado por meio de Depósito/Boleto Bancário, em parcela única, no prazo de até</w:t>
      </w:r>
    </w:p>
    <w:p>
      <w:pPr>
        <w:pStyle w:val="BodyText"/>
        <w:ind w:left="391" w:right="959"/>
        <w:jc w:val="both"/>
      </w:pPr>
      <w:r>
        <w:rPr/>
        <w:t>10 (dez) dias úteis após a conclusão dos serviços, apresentação da nota fiscal e aprovação pela fiscalização da CONTRATANTE.</w:t>
      </w:r>
    </w:p>
    <w:p>
      <w:pPr>
        <w:pStyle w:val="Heading1"/>
        <w:spacing w:before="2"/>
        <w:ind w:left="391" w:firstLine="703"/>
      </w:pPr>
      <w:r>
        <w:rPr/>
        <w:t>Caso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seja</w:t>
      </w:r>
      <w:r>
        <w:rPr>
          <w:spacing w:val="-3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prazo</w:t>
      </w:r>
      <w:r>
        <w:rPr>
          <w:spacing w:val="-1"/>
        </w:rPr>
        <w:t> </w:t>
      </w:r>
      <w:r>
        <w:rPr/>
        <w:t>estipulado,</w:t>
      </w:r>
      <w:r>
        <w:rPr>
          <w:spacing w:val="-1"/>
        </w:rPr>
        <w:t> </w:t>
      </w:r>
      <w:r>
        <w:rPr/>
        <w:t>o valor</w:t>
      </w:r>
      <w:r>
        <w:rPr>
          <w:spacing w:val="-2"/>
        </w:rPr>
        <w:t> </w:t>
      </w:r>
      <w:r>
        <w:rPr/>
        <w:t>será atualizado monetariamente entre a data prevista e a efetiva do pagamento, utilizando-se a variação 'pro-rata tempore' do IGPM, acrescido de juros de 0,033%</w:t>
      </w:r>
      <w:r>
        <w:rPr>
          <w:spacing w:val="40"/>
        </w:rPr>
        <w:t> </w:t>
      </w:r>
      <w:r>
        <w:rPr/>
        <w:t>ao dia</w:t>
      </w:r>
    </w:p>
    <w:p>
      <w:pPr>
        <w:pStyle w:val="BodyText"/>
        <w:spacing w:before="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936040</wp:posOffset>
                </wp:positionH>
                <wp:positionV relativeFrom="paragraph">
                  <wp:posOffset>186042</wp:posOffset>
                </wp:positionV>
                <wp:extent cx="6158230" cy="20002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58230" cy="200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515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QUARTA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RECURSO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FINANCEIRO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704002pt;margin-top:14.649023pt;width:484.9pt;height:15.75pt;mso-position-horizontal-relative:page;mso-position-vertical-relative:paragraph;z-index:-15727104;mso-wrap-distance-left:0;mso-wrap-distance-right:0" type="#_x0000_t202" id="docshape5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2515" w:right="0" w:firstLine="0"/>
                        <w:jc w:val="left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QUARTA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RECURSO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FINANCEIRO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headerReference w:type="default" r:id="rId5"/>
          <w:type w:val="continuous"/>
          <w:pgSz w:w="11910" w:h="16850"/>
          <w:pgMar w:header="567" w:footer="0" w:top="2240" w:bottom="280" w:left="1275" w:right="566"/>
          <w:pgNumType w:start="1"/>
        </w:sectPr>
      </w:pPr>
    </w:p>
    <w:p>
      <w:pPr>
        <w:pStyle w:val="BodyText"/>
        <w:spacing w:before="224"/>
      </w:pPr>
    </w:p>
    <w:p>
      <w:pPr>
        <w:pStyle w:val="BodyText"/>
        <w:spacing w:line="230" w:lineRule="auto"/>
        <w:ind w:left="355" w:right="1244" w:firstLine="707"/>
      </w:pPr>
      <w:r>
        <w:rPr/>
        <w:t>O dispêndio financeiro decorrente da contratação ora pretendida decorrerá da seguinte dotação orçamentária:</w:t>
      </w:r>
    </w:p>
    <w:p>
      <w:pPr>
        <w:pStyle w:val="BodyText"/>
        <w:tabs>
          <w:tab w:pos="2822" w:val="left" w:leader="none"/>
          <w:tab w:pos="4397" w:val="left" w:leader="none"/>
          <w:tab w:pos="4761" w:val="left" w:leader="none"/>
          <w:tab w:pos="5561" w:val="left" w:leader="none"/>
          <w:tab w:pos="5883" w:val="left" w:leader="none"/>
          <w:tab w:pos="7071" w:val="left" w:leader="none"/>
          <w:tab w:pos="8514" w:val="left" w:leader="none"/>
        </w:tabs>
        <w:ind w:left="1763" w:right="1244"/>
      </w:pPr>
      <w:r>
        <w:rPr>
          <w:spacing w:val="-2"/>
        </w:rPr>
        <w:t>Unidade</w:t>
      </w:r>
      <w:r>
        <w:rPr/>
        <w:tab/>
      </w:r>
      <w:r>
        <w:rPr>
          <w:spacing w:val="-2"/>
        </w:rPr>
        <w:t>Orçamentária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4"/>
        </w:rPr>
        <w:t>01.01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2"/>
        </w:rPr>
        <w:t>CÂMARA</w:t>
      </w:r>
      <w:r>
        <w:rPr/>
        <w:tab/>
      </w:r>
      <w:r>
        <w:rPr>
          <w:spacing w:val="-2"/>
        </w:rPr>
        <w:t>MUNICIPAL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VEREADORES</w:t>
      </w:r>
    </w:p>
    <w:p>
      <w:pPr>
        <w:pStyle w:val="BodyText"/>
        <w:spacing w:before="21"/>
      </w:pPr>
    </w:p>
    <w:p>
      <w:pPr>
        <w:pStyle w:val="Heading2"/>
      </w:pPr>
      <w:r>
        <w:rPr>
          <w:spacing w:val="-2"/>
        </w:rPr>
        <w:t>Projeto/Atividade:</w:t>
      </w:r>
    </w:p>
    <w:p>
      <w:pPr>
        <w:pStyle w:val="BodyText"/>
        <w:spacing w:before="32"/>
        <w:rPr>
          <w:rFonts w:ascii="Arial"/>
          <w:b/>
        </w:rPr>
      </w:pPr>
    </w:p>
    <w:p>
      <w:pPr>
        <w:pStyle w:val="BodyText"/>
        <w:ind w:left="1763"/>
      </w:pPr>
      <w:r>
        <w:rPr/>
        <w:t>2.001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Manutenção</w:t>
      </w:r>
      <w:r>
        <w:rPr>
          <w:spacing w:val="-4"/>
        </w:rPr>
        <w:t> </w:t>
      </w:r>
      <w:r>
        <w:rPr/>
        <w:t>das</w:t>
      </w:r>
      <w:r>
        <w:rPr>
          <w:spacing w:val="-7"/>
        </w:rPr>
        <w:t> </w:t>
      </w:r>
      <w:r>
        <w:rPr/>
        <w:t>Atividades</w:t>
      </w:r>
      <w:r>
        <w:rPr>
          <w:spacing w:val="-4"/>
        </w:rPr>
        <w:t> </w:t>
      </w:r>
      <w:r>
        <w:rPr>
          <w:spacing w:val="-2"/>
        </w:rPr>
        <w:t>Legislativas</w:t>
      </w:r>
    </w:p>
    <w:p>
      <w:pPr>
        <w:pStyle w:val="BodyText"/>
        <w:spacing w:before="24"/>
      </w:pPr>
    </w:p>
    <w:p>
      <w:pPr>
        <w:pStyle w:val="Heading2"/>
        <w:spacing w:before="1"/>
      </w:pPr>
      <w:r>
        <w:rPr/>
        <w:t>Categoria</w:t>
      </w:r>
      <w:r>
        <w:rPr>
          <w:spacing w:val="-4"/>
        </w:rPr>
        <w:t> </w:t>
      </w:r>
      <w:r>
        <w:rPr>
          <w:spacing w:val="-2"/>
        </w:rPr>
        <w:t>Econômica</w:t>
      </w:r>
    </w:p>
    <w:p>
      <w:pPr>
        <w:pStyle w:val="BodyText"/>
        <w:spacing w:before="29"/>
        <w:rPr>
          <w:rFonts w:ascii="Arial"/>
          <w:b/>
        </w:rPr>
      </w:pPr>
    </w:p>
    <w:p>
      <w:pPr>
        <w:pStyle w:val="BodyText"/>
        <w:ind w:left="1763"/>
      </w:pP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Despesas</w:t>
      </w:r>
      <w:r>
        <w:rPr>
          <w:spacing w:val="-4"/>
        </w:rPr>
        <w:t> </w:t>
      </w:r>
      <w:r>
        <w:rPr>
          <w:spacing w:val="-2"/>
        </w:rPr>
        <w:t>Correntes</w:t>
      </w:r>
    </w:p>
    <w:p>
      <w:pPr>
        <w:pStyle w:val="BodyText"/>
        <w:spacing w:before="25"/>
      </w:pPr>
    </w:p>
    <w:p>
      <w:pPr>
        <w:pStyle w:val="Heading2"/>
      </w:pPr>
      <w:r>
        <w:rPr/>
        <w:t>Natureza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/>
        <w:t>Despesa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saldo</w:t>
      </w:r>
      <w:r>
        <w:rPr>
          <w:spacing w:val="-6"/>
        </w:rPr>
        <w:t> </w:t>
      </w:r>
      <w:r>
        <w:rPr/>
        <w:t>Disponível</w:t>
      </w:r>
      <w:r>
        <w:rPr>
          <w:spacing w:val="-1"/>
        </w:rPr>
        <w:t> </w:t>
      </w:r>
      <w:r>
        <w:rPr>
          <w:spacing w:val="-4"/>
        </w:rPr>
        <w:t>atual</w:t>
      </w:r>
    </w:p>
    <w:p>
      <w:pPr>
        <w:pStyle w:val="BodyText"/>
        <w:spacing w:before="29"/>
        <w:rPr>
          <w:rFonts w:ascii="Arial"/>
          <w:b/>
        </w:rPr>
      </w:pPr>
    </w:p>
    <w:p>
      <w:pPr>
        <w:pStyle w:val="BodyText"/>
        <w:ind w:left="1763"/>
      </w:pPr>
      <w:r>
        <w:rPr/>
        <w:t>3.3.90.39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OUTROS</w:t>
      </w:r>
      <w:r>
        <w:rPr>
          <w:spacing w:val="-5"/>
        </w:rPr>
        <w:t> </w:t>
      </w:r>
      <w:r>
        <w:rPr/>
        <w:t>SERVICOS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TERCEIROS</w:t>
      </w:r>
      <w:r>
        <w:rPr>
          <w:spacing w:val="-3"/>
        </w:rPr>
        <w:t> </w:t>
      </w:r>
      <w:r>
        <w:rPr>
          <w:spacing w:val="-10"/>
        </w:rPr>
        <w:t>–</w:t>
      </w:r>
    </w:p>
    <w:p>
      <w:pPr>
        <w:pStyle w:val="BodyText"/>
        <w:spacing w:before="24"/>
      </w:pPr>
    </w:p>
    <w:p>
      <w:pPr>
        <w:pStyle w:val="Heading2"/>
        <w:spacing w:before="1"/>
      </w:pPr>
      <w:r>
        <w:rPr/>
        <w:t>Rubrica</w:t>
      </w:r>
      <w:r>
        <w:rPr>
          <w:spacing w:val="-5"/>
        </w:rPr>
        <w:t> </w:t>
      </w:r>
      <w:r>
        <w:rPr/>
        <w:t>(desdobramento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Natureza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Despesa)</w:t>
      </w:r>
    </w:p>
    <w:p>
      <w:pPr>
        <w:pStyle w:val="BodyText"/>
        <w:spacing w:before="31"/>
        <w:rPr>
          <w:rFonts w:ascii="Arial"/>
          <w:b/>
        </w:rPr>
      </w:pPr>
    </w:p>
    <w:p>
      <w:pPr>
        <w:pStyle w:val="BodyText"/>
        <w:ind w:left="1763"/>
      </w:pPr>
      <w:r>
        <w:rPr/>
        <w:t>3.3.90.39.99.15.00.00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SERVICOS</w:t>
      </w:r>
      <w:r>
        <w:rPr>
          <w:spacing w:val="-7"/>
        </w:rPr>
        <w:t> </w:t>
      </w:r>
      <w:r>
        <w:rPr/>
        <w:t>DIVERSOS</w:t>
      </w:r>
      <w:r>
        <w:rPr>
          <w:spacing w:val="-11"/>
        </w:rPr>
        <w:t> </w:t>
      </w:r>
      <w:r>
        <w:rPr>
          <w:spacing w:val="-2"/>
        </w:rPr>
        <w:t>OUTROS</w:t>
      </w:r>
    </w:p>
    <w:p>
      <w:pPr>
        <w:pStyle w:val="BodyText"/>
        <w:spacing w:before="27"/>
      </w:pPr>
    </w:p>
    <w:p>
      <w:pPr>
        <w:pStyle w:val="BodyText"/>
        <w:ind w:left="1763"/>
      </w:pPr>
      <w:r>
        <w:rPr/>
        <w:t>Cód.</w:t>
      </w:r>
      <w:r>
        <w:rPr>
          <w:spacing w:val="-8"/>
        </w:rPr>
        <w:t> </w:t>
      </w:r>
      <w:r>
        <w:rPr/>
        <w:t>Reduzido:</w:t>
      </w:r>
      <w:r>
        <w:rPr>
          <w:spacing w:val="-5"/>
        </w:rPr>
        <w:t> </w:t>
      </w:r>
      <w:r>
        <w:rPr>
          <w:spacing w:val="-4"/>
        </w:rPr>
        <w:t>3331</w:t>
      </w:r>
    </w:p>
    <w:p>
      <w:pPr>
        <w:pStyle w:val="BodyText"/>
        <w:spacing w:before="2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836980</wp:posOffset>
                </wp:positionH>
                <wp:positionV relativeFrom="paragraph">
                  <wp:posOffset>182447</wp:posOffset>
                </wp:positionV>
                <wp:extent cx="6254115" cy="20002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254115" cy="200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" w:right="0" w:firstLine="0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QUINTA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VIGÊNCIA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903999pt;margin-top:14.365967pt;width:492.45pt;height:15.75pt;mso-position-horizontal-relative:page;mso-position-vertical-relative:paragraph;z-index:-15726592;mso-wrap-distance-left:0;mso-wrap-distance-right:0" type="#_x0000_t202" id="docshape6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2" w:right="0" w:firstLine="0"/>
                        <w:jc w:val="center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QUINTA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VIGÊNCIA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11" w:lineRule="auto" w:before="41"/>
        <w:ind w:left="427" w:right="1299" w:firstLine="707"/>
        <w:jc w:val="both"/>
      </w:pPr>
      <w:r>
        <w:rPr/>
        <w:t>O presente contrato terá início na data de sua assinatura e extinguir-se-á ao término da prestação do serviço de segurança contratado, previsto para o dia 01/01/2025, após o encerramento do evento de posse, observando-se o</w:t>
      </w:r>
      <w:r>
        <w:rPr>
          <w:spacing w:val="40"/>
        </w:rPr>
        <w:t> </w:t>
      </w:r>
      <w:r>
        <w:rPr/>
        <w:t>cumprimento de todas as obrigações contratuais.</w:t>
      </w:r>
    </w:p>
    <w:p>
      <w:pPr>
        <w:pStyle w:val="BodyText"/>
        <w:spacing w:before="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835456</wp:posOffset>
                </wp:positionH>
                <wp:positionV relativeFrom="paragraph">
                  <wp:posOffset>187271</wp:posOffset>
                </wp:positionV>
                <wp:extent cx="6252845" cy="20002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252845" cy="200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SEXTA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PRAZO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ENTREGA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83997pt;margin-top:14.745767pt;width:492.35pt;height:15.75pt;mso-position-horizontal-relative:page;mso-position-vertical-relative:paragraph;z-index:-15726080;mso-wrap-distance-left:0;mso-wrap-distance-right:0" type="#_x0000_t202" id="docshape7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SEXTA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PRAZO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ENTREGA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62" w:lineRule="auto" w:before="41"/>
        <w:ind w:left="355" w:right="1244" w:firstLine="707"/>
      </w:pPr>
      <w:r>
        <w:rPr/>
        <w:t>A</w:t>
      </w:r>
      <w:r>
        <w:rPr>
          <w:spacing w:val="39"/>
        </w:rPr>
        <w:t> </w:t>
      </w:r>
      <w:r>
        <w:rPr/>
        <w:t>prestação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ocorrerá</w:t>
      </w:r>
      <w:r>
        <w:rPr>
          <w:spacing w:val="40"/>
        </w:rPr>
        <w:t> </w:t>
      </w:r>
      <w:r>
        <w:rPr/>
        <w:t>no</w:t>
      </w:r>
      <w:r>
        <w:rPr>
          <w:spacing w:val="39"/>
        </w:rPr>
        <w:t> </w:t>
      </w:r>
      <w:r>
        <w:rPr/>
        <w:t>dia</w:t>
      </w:r>
      <w:r>
        <w:rPr>
          <w:spacing w:val="40"/>
        </w:rPr>
        <w:t> </w:t>
      </w:r>
      <w:r>
        <w:rPr/>
        <w:t>01/01/2025,</w:t>
      </w:r>
      <w:r>
        <w:rPr>
          <w:spacing w:val="40"/>
        </w:rPr>
        <w:t> </w:t>
      </w:r>
      <w:r>
        <w:rPr/>
        <w:t>das</w:t>
      </w:r>
      <w:r>
        <w:rPr>
          <w:spacing w:val="40"/>
        </w:rPr>
        <w:t> </w:t>
      </w:r>
      <w:r>
        <w:rPr/>
        <w:t>13h30min</w:t>
      </w:r>
      <w:r>
        <w:rPr>
          <w:spacing w:val="39"/>
        </w:rPr>
        <w:t> </w:t>
      </w:r>
      <w:r>
        <w:rPr/>
        <w:t>até</w:t>
      </w:r>
      <w:r>
        <w:rPr>
          <w:spacing w:val="40"/>
        </w:rPr>
        <w:t> </w:t>
      </w:r>
      <w:r>
        <w:rPr/>
        <w:t>o término do evento de posse, conforme especificado no Termo de Referência.</w:t>
      </w:r>
    </w:p>
    <w:p>
      <w:pPr>
        <w:pStyle w:val="BodyText"/>
        <w:spacing w:before="19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835456</wp:posOffset>
                </wp:positionH>
                <wp:positionV relativeFrom="paragraph">
                  <wp:posOffset>288928</wp:posOffset>
                </wp:positionV>
                <wp:extent cx="6249670" cy="20002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249670" cy="2000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1" w:firstLine="0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SÉTIMA–OBRIGAÇÕES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DO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CONTRATANTE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83997pt;margin-top:22.750244pt;width:492.1pt;height:15.75pt;mso-position-horizontal-relative:page;mso-position-vertical-relative:paragraph;z-index:-15725568;mso-wrap-distance-left:0;mso-wrap-distance-right:0" type="#_x0000_t202" id="docshape8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0" w:right="1" w:firstLine="0"/>
                        <w:jc w:val="center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SÉTIMA–OBRIGAÇÕES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DO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CONTRATANTE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429" w:val="left" w:leader="none"/>
        </w:tabs>
        <w:spacing w:line="240" w:lineRule="auto" w:before="221" w:after="0"/>
        <w:ind w:left="1429" w:right="0" w:hanging="244"/>
        <w:jc w:val="left"/>
        <w:rPr>
          <w:sz w:val="22"/>
        </w:rPr>
      </w:pPr>
      <w:r>
        <w:rPr>
          <w:sz w:val="22"/>
        </w:rPr>
        <w:t>São</w:t>
      </w:r>
      <w:r>
        <w:rPr>
          <w:spacing w:val="-15"/>
          <w:sz w:val="22"/>
        </w:rPr>
        <w:t> </w:t>
      </w:r>
      <w:r>
        <w:rPr>
          <w:sz w:val="22"/>
        </w:rPr>
        <w:t>obrigações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CONTRATANTE:</w:t>
      </w:r>
    </w:p>
    <w:p>
      <w:pPr>
        <w:pStyle w:val="ListParagraph"/>
        <w:numPr>
          <w:ilvl w:val="1"/>
          <w:numId w:val="1"/>
        </w:numPr>
        <w:tabs>
          <w:tab w:pos="1506" w:val="left" w:leader="none"/>
        </w:tabs>
        <w:spacing w:line="240" w:lineRule="auto" w:before="6" w:after="0"/>
        <w:ind w:left="1506" w:right="0" w:hanging="369"/>
        <w:jc w:val="left"/>
        <w:rPr>
          <w:sz w:val="22"/>
        </w:rPr>
      </w:pPr>
      <w:r>
        <w:rPr>
          <w:sz w:val="22"/>
        </w:rPr>
        <w:t>Efetuar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pagamento</w:t>
      </w:r>
      <w:r>
        <w:rPr>
          <w:spacing w:val="-13"/>
          <w:sz w:val="22"/>
        </w:rPr>
        <w:t> </w:t>
      </w:r>
      <w:r>
        <w:rPr>
          <w:sz w:val="22"/>
        </w:rPr>
        <w:t>devido</w:t>
      </w:r>
      <w:r>
        <w:rPr>
          <w:spacing w:val="-12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CONTRATADA,</w:t>
      </w:r>
      <w:r>
        <w:rPr>
          <w:spacing w:val="-11"/>
          <w:sz w:val="22"/>
        </w:rPr>
        <w:t> </w:t>
      </w:r>
      <w:r>
        <w:rPr>
          <w:sz w:val="22"/>
        </w:rPr>
        <w:t>conforme</w:t>
      </w:r>
      <w:r>
        <w:rPr>
          <w:spacing w:val="-13"/>
          <w:sz w:val="22"/>
        </w:rPr>
        <w:t> </w:t>
      </w:r>
      <w:r>
        <w:rPr>
          <w:sz w:val="22"/>
        </w:rPr>
        <w:t>definido</w:t>
      </w:r>
      <w:r>
        <w:rPr>
          <w:spacing w:val="-12"/>
          <w:sz w:val="22"/>
        </w:rPr>
        <w:t> </w:t>
      </w:r>
      <w:r>
        <w:rPr>
          <w:sz w:val="22"/>
        </w:rPr>
        <w:t>neste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contrato.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40" w:lineRule="auto" w:before="7" w:after="0"/>
        <w:ind w:left="1137" w:right="1309" w:firstLine="0"/>
        <w:jc w:val="left"/>
        <w:rPr>
          <w:sz w:val="22"/>
        </w:rPr>
      </w:pPr>
      <w:r>
        <w:rPr>
          <w:sz w:val="22"/>
        </w:rPr>
        <w:t>Assegurar à CONTRATADA as condições necessárias para a prestação regular dos serviços de segurança durante o evento.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0" w:after="0"/>
        <w:ind w:left="1137" w:right="1310" w:firstLine="0"/>
        <w:jc w:val="both"/>
        <w:rPr>
          <w:sz w:val="22"/>
        </w:rPr>
      </w:pPr>
      <w:r>
        <w:rPr>
          <w:sz w:val="22"/>
        </w:rPr>
        <w:t>Adotar as providências necessárias caso a execução dos serviços não atenda às especificações pactuadas, sem prejuízo da aplicação das sanções </w:t>
      </w:r>
      <w:r>
        <w:rPr>
          <w:spacing w:val="-2"/>
          <w:sz w:val="22"/>
        </w:rPr>
        <w:t>cabíveis.</w:t>
      </w:r>
    </w:p>
    <w:p>
      <w:pPr>
        <w:pStyle w:val="ListParagraph"/>
        <w:numPr>
          <w:ilvl w:val="1"/>
          <w:numId w:val="1"/>
        </w:numPr>
        <w:tabs>
          <w:tab w:pos="1595" w:val="left" w:leader="none"/>
        </w:tabs>
        <w:spacing w:line="237" w:lineRule="auto" w:before="2" w:after="0"/>
        <w:ind w:left="1137" w:right="1301" w:firstLine="0"/>
        <w:jc w:val="both"/>
        <w:rPr>
          <w:sz w:val="22"/>
        </w:rPr>
      </w:pPr>
      <w:r>
        <w:rPr>
          <w:sz w:val="22"/>
        </w:rPr>
        <w:t>Designar</w:t>
      </w:r>
      <w:r>
        <w:rPr>
          <w:spacing w:val="40"/>
          <w:sz w:val="22"/>
        </w:rPr>
        <w:t> </w:t>
      </w:r>
      <w:r>
        <w:rPr>
          <w:sz w:val="22"/>
        </w:rPr>
        <w:t>servidor</w:t>
      </w:r>
      <w:r>
        <w:rPr>
          <w:spacing w:val="40"/>
          <w:sz w:val="22"/>
        </w:rPr>
        <w:t> </w:t>
      </w:r>
      <w:r>
        <w:rPr>
          <w:sz w:val="22"/>
        </w:rPr>
        <w:t>pertencente</w:t>
      </w:r>
      <w:r>
        <w:rPr>
          <w:spacing w:val="40"/>
          <w:sz w:val="22"/>
        </w:rPr>
        <w:t> </w:t>
      </w:r>
      <w:r>
        <w:rPr>
          <w:sz w:val="22"/>
        </w:rPr>
        <w:t>ao</w:t>
      </w:r>
      <w:r>
        <w:rPr>
          <w:spacing w:val="40"/>
          <w:sz w:val="22"/>
        </w:rPr>
        <w:t> </w:t>
      </w:r>
      <w:r>
        <w:rPr>
          <w:sz w:val="22"/>
        </w:rPr>
        <w:t>quadro</w:t>
      </w:r>
      <w:r>
        <w:rPr>
          <w:spacing w:val="40"/>
          <w:sz w:val="22"/>
        </w:rPr>
        <w:t> </w:t>
      </w:r>
      <w:r>
        <w:rPr>
          <w:sz w:val="22"/>
        </w:rPr>
        <w:t>para</w:t>
      </w:r>
      <w:r>
        <w:rPr>
          <w:spacing w:val="40"/>
          <w:sz w:val="22"/>
        </w:rPr>
        <w:t> </w:t>
      </w:r>
      <w:r>
        <w:rPr>
          <w:sz w:val="22"/>
        </w:rPr>
        <w:t>acompanhar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80"/>
          <w:sz w:val="22"/>
        </w:rPr>
        <w:t> </w:t>
      </w:r>
      <w:r>
        <w:rPr>
          <w:sz w:val="22"/>
        </w:rPr>
        <w:t>fiscalizar</w:t>
      </w:r>
      <w:r>
        <w:rPr>
          <w:spacing w:val="40"/>
          <w:sz w:val="22"/>
        </w:rPr>
        <w:t> </w:t>
      </w:r>
      <w:r>
        <w:rPr>
          <w:sz w:val="22"/>
        </w:rPr>
        <w:t>a execução do contrato, garantindo a conformidade com o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pactuado.</w:t>
      </w: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936040</wp:posOffset>
                </wp:positionH>
                <wp:positionV relativeFrom="paragraph">
                  <wp:posOffset>174612</wp:posOffset>
                </wp:positionV>
                <wp:extent cx="6158230" cy="19240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158230" cy="1924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191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OITAVA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OBRIGAÇÕES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CONTRATADA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704002pt;margin-top:13.749023pt;width:484.9pt;height:15.15pt;mso-position-horizontal-relative:page;mso-position-vertical-relative:paragraph;z-index:-15725056;mso-wrap-distance-left:0;mso-wrap-distance-right:0" type="#_x0000_t202" id="docshape9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2191" w:right="0" w:firstLine="0"/>
                        <w:jc w:val="left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OITAVA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OBRIGAÇÕES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CONTRATADA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50"/>
          <w:pgMar w:header="567" w:footer="0" w:top="2240" w:bottom="280" w:left="1275" w:right="566"/>
        </w:sectPr>
      </w:pPr>
    </w:p>
    <w:p>
      <w:pPr>
        <w:pStyle w:val="BodyText"/>
        <w:spacing w:before="180"/>
      </w:pP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51" w:lineRule="exact" w:before="0" w:after="0"/>
        <w:ind w:left="1366" w:right="0" w:hanging="241"/>
        <w:jc w:val="left"/>
        <w:rPr>
          <w:sz w:val="22"/>
        </w:rPr>
      </w:pPr>
      <w:r>
        <w:rPr>
          <w:sz w:val="22"/>
        </w:rPr>
        <w:t>São</w:t>
      </w:r>
      <w:r>
        <w:rPr>
          <w:spacing w:val="-14"/>
          <w:sz w:val="22"/>
        </w:rPr>
        <w:t> </w:t>
      </w:r>
      <w:r>
        <w:rPr>
          <w:sz w:val="22"/>
        </w:rPr>
        <w:t>obrigações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CONTRATADA: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</w:tabs>
        <w:spacing w:line="240" w:lineRule="auto" w:before="0" w:after="0"/>
        <w:ind w:left="143" w:right="1305" w:firstLine="976"/>
        <w:jc w:val="left"/>
        <w:rPr>
          <w:sz w:val="22"/>
        </w:rPr>
      </w:pPr>
      <w:r>
        <w:rPr>
          <w:sz w:val="22"/>
        </w:rPr>
        <w:t>Prestar</w:t>
      </w:r>
      <w:r>
        <w:rPr>
          <w:spacing w:val="40"/>
          <w:sz w:val="22"/>
        </w:rPr>
        <w:t> </w:t>
      </w:r>
      <w:r>
        <w:rPr>
          <w:sz w:val="22"/>
        </w:rPr>
        <w:t>os</w:t>
      </w:r>
      <w:r>
        <w:rPr>
          <w:spacing w:val="40"/>
          <w:sz w:val="22"/>
        </w:rPr>
        <w:t> </w:t>
      </w:r>
      <w:r>
        <w:rPr>
          <w:sz w:val="22"/>
        </w:rPr>
        <w:t>serviços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segurança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acordo</w:t>
      </w:r>
      <w:r>
        <w:rPr>
          <w:spacing w:val="40"/>
          <w:sz w:val="22"/>
        </w:rPr>
        <w:t> </w:t>
      </w:r>
      <w:r>
        <w:rPr>
          <w:sz w:val="22"/>
        </w:rPr>
        <w:t>com</w:t>
      </w:r>
      <w:r>
        <w:rPr>
          <w:spacing w:val="40"/>
          <w:sz w:val="22"/>
        </w:rPr>
        <w:t> </w:t>
      </w:r>
      <w:r>
        <w:rPr>
          <w:sz w:val="22"/>
        </w:rPr>
        <w:t>as</w:t>
      </w:r>
      <w:r>
        <w:rPr>
          <w:spacing w:val="40"/>
          <w:sz w:val="22"/>
        </w:rPr>
        <w:t> </w:t>
      </w:r>
      <w:r>
        <w:rPr>
          <w:sz w:val="22"/>
        </w:rPr>
        <w:t>especificações, horários e condições estabelecidos no contrato e na proposta apresentada..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40" w:lineRule="auto" w:before="0" w:after="0"/>
        <w:ind w:left="1094" w:right="1307" w:firstLine="0"/>
        <w:jc w:val="left"/>
        <w:rPr>
          <w:sz w:val="22"/>
        </w:rPr>
      </w:pPr>
      <w:r>
        <w:rPr>
          <w:sz w:val="22"/>
        </w:rPr>
        <w:t>Garantir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qualidade,</w:t>
      </w:r>
      <w:r>
        <w:rPr>
          <w:spacing w:val="39"/>
          <w:sz w:val="22"/>
        </w:rPr>
        <w:t> </w:t>
      </w:r>
      <w:r>
        <w:rPr>
          <w:sz w:val="22"/>
        </w:rPr>
        <w:t>pontualidade</w:t>
      </w:r>
      <w:r>
        <w:rPr>
          <w:spacing w:val="37"/>
          <w:sz w:val="22"/>
        </w:rPr>
        <w:t> </w:t>
      </w:r>
      <w:r>
        <w:rPr>
          <w:sz w:val="22"/>
        </w:rPr>
        <w:t>e</w:t>
      </w:r>
      <w:r>
        <w:rPr>
          <w:spacing w:val="38"/>
          <w:sz w:val="22"/>
        </w:rPr>
        <w:t> </w:t>
      </w:r>
      <w:r>
        <w:rPr>
          <w:sz w:val="22"/>
        </w:rPr>
        <w:t>eficiência</w:t>
      </w:r>
      <w:r>
        <w:rPr>
          <w:spacing w:val="38"/>
          <w:sz w:val="22"/>
        </w:rPr>
        <w:t> </w:t>
      </w:r>
      <w:r>
        <w:rPr>
          <w:sz w:val="22"/>
        </w:rPr>
        <w:t>dos</w:t>
      </w:r>
      <w:r>
        <w:rPr>
          <w:spacing w:val="38"/>
          <w:sz w:val="22"/>
        </w:rPr>
        <w:t> </w:t>
      </w:r>
      <w:r>
        <w:rPr>
          <w:sz w:val="22"/>
        </w:rPr>
        <w:t>serviços</w:t>
      </w:r>
      <w:r>
        <w:rPr>
          <w:spacing w:val="38"/>
          <w:sz w:val="22"/>
        </w:rPr>
        <w:t> </w:t>
      </w:r>
      <w:r>
        <w:rPr>
          <w:sz w:val="22"/>
        </w:rPr>
        <w:t>prestados, responsabilizando-se por quaisquer falhas ou irregularidades na execução.</w:t>
      </w:r>
    </w:p>
    <w:p>
      <w:pPr>
        <w:pStyle w:val="ListParagraph"/>
        <w:numPr>
          <w:ilvl w:val="1"/>
          <w:numId w:val="1"/>
        </w:numPr>
        <w:tabs>
          <w:tab w:pos="1520" w:val="left" w:leader="none"/>
        </w:tabs>
        <w:spacing w:line="237" w:lineRule="auto" w:before="0" w:after="0"/>
        <w:ind w:left="1094" w:right="1314" w:firstLine="0"/>
        <w:jc w:val="left"/>
        <w:rPr>
          <w:sz w:val="22"/>
        </w:rPr>
      </w:pPr>
      <w:r>
        <w:rPr>
          <w:sz w:val="22"/>
        </w:rPr>
        <w:t>Manter</w:t>
      </w:r>
      <w:r>
        <w:rPr>
          <w:spacing w:val="40"/>
          <w:sz w:val="22"/>
        </w:rPr>
        <w:t> </w:t>
      </w:r>
      <w:r>
        <w:rPr>
          <w:sz w:val="22"/>
        </w:rPr>
        <w:t>durante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vigência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contrato</w:t>
      </w:r>
      <w:r>
        <w:rPr>
          <w:spacing w:val="40"/>
          <w:sz w:val="22"/>
        </w:rPr>
        <w:t> </w:t>
      </w:r>
      <w:r>
        <w:rPr>
          <w:sz w:val="22"/>
        </w:rPr>
        <w:t>as</w:t>
      </w:r>
      <w:r>
        <w:rPr>
          <w:spacing w:val="40"/>
          <w:sz w:val="22"/>
        </w:rPr>
        <w:t> </w:t>
      </w:r>
      <w:r>
        <w:rPr>
          <w:sz w:val="22"/>
        </w:rPr>
        <w:t>condições</w:t>
      </w:r>
      <w:r>
        <w:rPr>
          <w:spacing w:val="40"/>
          <w:sz w:val="22"/>
        </w:rPr>
        <w:t> </w:t>
      </w:r>
      <w:r>
        <w:rPr>
          <w:sz w:val="22"/>
        </w:rPr>
        <w:t>de</w:t>
      </w:r>
      <w:r>
        <w:rPr>
          <w:spacing w:val="40"/>
          <w:sz w:val="22"/>
        </w:rPr>
        <w:t> </w:t>
      </w:r>
      <w:r>
        <w:rPr>
          <w:sz w:val="22"/>
        </w:rPr>
        <w:t>habilitação</w:t>
      </w:r>
      <w:r>
        <w:rPr>
          <w:spacing w:val="40"/>
          <w:sz w:val="22"/>
        </w:rPr>
        <w:t> </w:t>
      </w:r>
      <w:r>
        <w:rPr>
          <w:sz w:val="22"/>
        </w:rPr>
        <w:t>e qualificação apresentadas no processo de contratação.</w:t>
      </w:r>
    </w:p>
    <w:p>
      <w:pPr>
        <w:pStyle w:val="ListParagraph"/>
        <w:numPr>
          <w:ilvl w:val="1"/>
          <w:numId w:val="1"/>
        </w:numPr>
        <w:tabs>
          <w:tab w:pos="1489" w:val="left" w:leader="none"/>
        </w:tabs>
        <w:spacing w:line="240" w:lineRule="auto" w:before="0" w:after="0"/>
        <w:ind w:left="1094" w:right="1312" w:firstLine="0"/>
        <w:jc w:val="left"/>
        <w:rPr>
          <w:sz w:val="22"/>
        </w:rPr>
      </w:pPr>
      <w:r>
        <w:rPr>
          <w:sz w:val="22"/>
        </w:rPr>
        <w:t>Assegurar a presença dos profissionais de segurança no local e horário</w:t>
      </w:r>
      <w:r>
        <w:rPr>
          <w:spacing w:val="40"/>
          <w:sz w:val="22"/>
        </w:rPr>
        <w:t> </w:t>
      </w:r>
      <w:r>
        <w:rPr>
          <w:sz w:val="22"/>
        </w:rPr>
        <w:t>estipulados pela CONTRATANTE, sem custos adicionais.</w:t>
      </w:r>
    </w:p>
    <w:p>
      <w:pPr>
        <w:pStyle w:val="ListParagraph"/>
        <w:numPr>
          <w:ilvl w:val="1"/>
          <w:numId w:val="1"/>
        </w:numPr>
        <w:tabs>
          <w:tab w:pos="1488" w:val="left" w:leader="none"/>
        </w:tabs>
        <w:spacing w:line="240" w:lineRule="auto" w:before="2" w:after="0"/>
        <w:ind w:left="1488" w:right="0" w:hanging="363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835456</wp:posOffset>
                </wp:positionH>
                <wp:positionV relativeFrom="paragraph">
                  <wp:posOffset>186150</wp:posOffset>
                </wp:positionV>
                <wp:extent cx="6252845" cy="22606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252845" cy="2260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NONA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FISCALIZAÇÃO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CONTRATO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83997pt;margin-top:14.657524pt;width:492.35pt;height:17.8pt;mso-position-horizontal-relative:page;mso-position-vertical-relative:paragraph;z-index:-15724544;mso-wrap-distance-left:0;mso-wrap-distance-right:0" type="#_x0000_t202" id="docshape10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NONA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FISCALIZAÇÃO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CONTRATO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22"/>
        </w:rPr>
        <w:t>Não</w:t>
      </w:r>
      <w:r>
        <w:rPr>
          <w:spacing w:val="-9"/>
          <w:sz w:val="22"/>
        </w:rPr>
        <w:t> </w:t>
      </w:r>
      <w:r>
        <w:rPr>
          <w:sz w:val="22"/>
        </w:rPr>
        <w:t>subcontratar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serviços,</w:t>
      </w:r>
      <w:r>
        <w:rPr>
          <w:spacing w:val="-5"/>
          <w:sz w:val="22"/>
        </w:rPr>
        <w:t> </w:t>
      </w:r>
      <w:r>
        <w:rPr>
          <w:sz w:val="22"/>
        </w:rPr>
        <w:t>salvo</w:t>
      </w:r>
      <w:r>
        <w:rPr>
          <w:spacing w:val="-7"/>
          <w:sz w:val="22"/>
        </w:rPr>
        <w:t> </w:t>
      </w:r>
      <w:r>
        <w:rPr>
          <w:sz w:val="22"/>
        </w:rPr>
        <w:t>autorização</w:t>
      </w:r>
      <w:r>
        <w:rPr>
          <w:spacing w:val="-6"/>
          <w:sz w:val="22"/>
        </w:rPr>
        <w:t> </w:t>
      </w:r>
      <w:r>
        <w:rPr>
          <w:sz w:val="22"/>
        </w:rPr>
        <w:t>expressa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CONTRATANTE.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1" w:after="0"/>
        <w:ind w:left="143" w:right="280" w:firstLine="719"/>
        <w:jc w:val="both"/>
        <w:rPr>
          <w:sz w:val="22"/>
        </w:rPr>
      </w:pPr>
      <w:r>
        <w:rPr>
          <w:sz w:val="22"/>
        </w:rPr>
        <w:t>A CÂMARA designa o servidor Sr. Natanael Penning Voss para exercer a fiscalização sobre a prestação dos serviços de segurança durante o evento.</w:t>
      </w:r>
    </w:p>
    <w:p>
      <w:pPr>
        <w:pStyle w:val="BodyText"/>
        <w:spacing w:before="120"/>
        <w:ind w:left="263" w:right="401"/>
        <w:jc w:val="both"/>
      </w:pPr>
      <w:r>
        <w:rPr/>
        <w:t>§ 1º - A CONTRATADA declara aceitar integralmente os métodos de inspeção e controle adotados pela CÂMARA para verificar a conformidade da execução dos serviços contratados.</w:t>
      </w:r>
    </w:p>
    <w:p>
      <w:pPr>
        <w:pStyle w:val="BodyText"/>
        <w:spacing w:before="120"/>
        <w:ind w:left="263" w:right="405"/>
        <w:jc w:val="both"/>
      </w:pPr>
      <w:r>
        <w:rPr/>
        <w:t>§ 2º - A fiscalização não exime a CONTRATADA de sua responsabilidade integral pela qualidade, eficiência e adequação dos serviços prestados.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40" w:lineRule="auto" w:before="118" w:after="0"/>
        <w:ind w:left="391" w:right="1310" w:firstLine="703"/>
        <w:jc w:val="both"/>
        <w:rPr>
          <w:sz w:val="22"/>
        </w:rPr>
      </w:pPr>
      <w:r>
        <w:rPr>
          <w:sz w:val="22"/>
        </w:rPr>
        <w:t>Dentre as responsabilidades do fiscal, está a necessidade de registrar todas as ocorrências relacionadas à execução do contrato e determinar providências para regularizar eventuais falhas.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835456</wp:posOffset>
                </wp:positionH>
                <wp:positionV relativeFrom="paragraph">
                  <wp:posOffset>208924</wp:posOffset>
                </wp:positionV>
                <wp:extent cx="6252845" cy="22606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252845" cy="2260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3"/>
                              </w:rPr>
                              <w:t>PENALIDADES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83997pt;margin-top:16.450743pt;width:492.35pt;height:17.8pt;mso-position-horizontal-relative:page;mso-position-vertical-relative:paragraph;z-index:-15724032;mso-wrap-distance-left:0;mso-wrap-distance-right:0" type="#_x0000_t202" id="docshape11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DÉCIMA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3"/>
                        </w:rPr>
                        <w:t>PENALIDADES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1264" w:val="left" w:leader="none"/>
          <w:tab w:pos="1811" w:val="left" w:leader="none"/>
          <w:tab w:pos="3786" w:val="left" w:leader="none"/>
          <w:tab w:pos="5426" w:val="left" w:leader="none"/>
          <w:tab w:pos="6273" w:val="left" w:leader="none"/>
          <w:tab w:pos="7965" w:val="left" w:leader="none"/>
          <w:tab w:pos="8938" w:val="left" w:leader="none"/>
        </w:tabs>
        <w:spacing w:line="240" w:lineRule="auto" w:before="0" w:after="0"/>
        <w:ind w:left="143" w:right="278" w:firstLine="719"/>
        <w:jc w:val="both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7200900</wp:posOffset>
                </wp:positionH>
                <wp:positionV relativeFrom="paragraph">
                  <wp:posOffset>-332926</wp:posOffset>
                </wp:positionV>
                <wp:extent cx="17145" cy="3429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145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34290">
                              <a:moveTo>
                                <a:pt x="0" y="33741"/>
                              </a:moveTo>
                              <a:lnTo>
                                <a:pt x="16733" y="33741"/>
                              </a:lnTo>
                              <a:lnTo>
                                <a:pt x="16733" y="0"/>
                              </a:lnTo>
                              <a:lnTo>
                                <a:pt x="0" y="0"/>
                              </a:lnTo>
                              <a:lnTo>
                                <a:pt x="0" y="33741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7pt;margin-top:-26.214647pt;width:1.31760pt;height:2.6568pt;mso-position-horizontal-relative:page;mso-position-vertical-relative:paragraph;z-index:15733760" id="docshape12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2"/>
        </w:rPr>
        <w:t>Pelo inadimplemento das obrigações assumidas, a CONTRATADA estará sujeita às </w:t>
      </w:r>
      <w:r>
        <w:rPr>
          <w:spacing w:val="-2"/>
          <w:sz w:val="22"/>
        </w:rPr>
        <w:t>seguintes</w:t>
      </w:r>
      <w:r>
        <w:rPr>
          <w:sz w:val="22"/>
        </w:rPr>
        <w:tab/>
        <w:tab/>
      </w:r>
      <w:r>
        <w:rPr>
          <w:spacing w:val="-2"/>
          <w:sz w:val="22"/>
        </w:rPr>
        <w:t>penalidades,</w:t>
      </w:r>
      <w:r>
        <w:rPr>
          <w:sz w:val="22"/>
        </w:rPr>
        <w:tab/>
      </w:r>
      <w:r>
        <w:rPr>
          <w:spacing w:val="-2"/>
          <w:sz w:val="22"/>
        </w:rPr>
        <w:t>conforme</w:t>
      </w:r>
      <w:r>
        <w:rPr>
          <w:sz w:val="22"/>
        </w:rPr>
        <w:tab/>
      </w:r>
      <w:r>
        <w:rPr>
          <w:spacing w:val="-10"/>
          <w:sz w:val="22"/>
        </w:rPr>
        <w:t>a</w:t>
      </w:r>
      <w:r>
        <w:rPr>
          <w:sz w:val="22"/>
        </w:rPr>
        <w:tab/>
      </w:r>
      <w:r>
        <w:rPr>
          <w:spacing w:val="-2"/>
          <w:sz w:val="22"/>
        </w:rPr>
        <w:t>gravidade</w:t>
      </w:r>
      <w:r>
        <w:rPr>
          <w:sz w:val="22"/>
        </w:rPr>
        <w:tab/>
      </w:r>
      <w:r>
        <w:rPr>
          <w:spacing w:val="-5"/>
          <w:sz w:val="22"/>
        </w:rPr>
        <w:t>da</w:t>
      </w:r>
      <w:r>
        <w:rPr>
          <w:sz w:val="22"/>
        </w:rPr>
        <w:tab/>
      </w:r>
      <w:r>
        <w:rPr>
          <w:spacing w:val="-2"/>
          <w:sz w:val="22"/>
        </w:rPr>
        <w:t>infração: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40" w:lineRule="auto" w:before="0" w:after="0"/>
        <w:ind w:left="143" w:right="280" w:firstLine="707"/>
        <w:jc w:val="both"/>
        <w:rPr>
          <w:sz w:val="22"/>
        </w:rPr>
      </w:pPr>
      <w:r>
        <w:rPr>
          <w:rFonts w:ascii="Arial" w:hAnsi="Arial"/>
          <w:b/>
          <w:sz w:val="22"/>
        </w:rPr>
        <w:t>Advertência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Aplicada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casos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serviços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segurança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desacordo com as especificações pactuadas, desde que passíveis de correção imediata e sem prejuízo ao </w:t>
      </w:r>
      <w:r>
        <w:rPr>
          <w:spacing w:val="-2"/>
          <w:sz w:val="22"/>
        </w:rPr>
        <w:t>evento;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  <w:tab w:pos="1569" w:val="left" w:leader="none"/>
          <w:tab w:pos="3138" w:val="left" w:leader="none"/>
          <w:tab w:pos="4525" w:val="left" w:leader="none"/>
          <w:tab w:pos="6682" w:val="left" w:leader="none"/>
          <w:tab w:pos="8753" w:val="left" w:leader="none"/>
        </w:tabs>
        <w:spacing w:line="240" w:lineRule="auto" w:before="0" w:after="0"/>
        <w:ind w:left="143" w:right="280" w:firstLine="707"/>
        <w:jc w:val="both"/>
        <w:rPr>
          <w:sz w:val="22"/>
        </w:rPr>
      </w:pPr>
      <w:r>
        <w:rPr>
          <w:rFonts w:ascii="Arial" w:hAnsi="Arial"/>
          <w:b/>
          <w:sz w:val="22"/>
        </w:rPr>
        <w:t>Multa diária</w:t>
      </w:r>
      <w:r>
        <w:rPr>
          <w:sz w:val="22"/>
        </w:rPr>
        <w:t>: Pelo atraso injustificado na prestação dos serviços, será</w:t>
      </w:r>
      <w:r>
        <w:rPr>
          <w:spacing w:val="-1"/>
          <w:sz w:val="22"/>
        </w:rPr>
        <w:t> </w:t>
      </w:r>
      <w:r>
        <w:rPr>
          <w:sz w:val="22"/>
        </w:rPr>
        <w:t>aplicada multa de 0,5% (meio por cento) ao dia sobre o valor atualizado do contrato, limitada a 10 (dez) dias. Após </w:t>
      </w:r>
      <w:r>
        <w:rPr>
          <w:spacing w:val="-4"/>
          <w:sz w:val="22"/>
        </w:rPr>
        <w:t>esse</w:t>
      </w:r>
      <w:r>
        <w:rPr>
          <w:sz w:val="22"/>
        </w:rPr>
        <w:tab/>
        <w:tab/>
      </w:r>
      <w:r>
        <w:rPr>
          <w:spacing w:val="-2"/>
          <w:sz w:val="22"/>
        </w:rPr>
        <w:t>prazo,</w:t>
      </w:r>
      <w:r>
        <w:rPr>
          <w:sz w:val="22"/>
        </w:rPr>
        <w:tab/>
      </w:r>
      <w:r>
        <w:rPr>
          <w:spacing w:val="-4"/>
          <w:sz w:val="22"/>
        </w:rPr>
        <w:t>será</w:t>
      </w:r>
      <w:r>
        <w:rPr>
          <w:sz w:val="22"/>
        </w:rPr>
        <w:tab/>
      </w:r>
      <w:r>
        <w:rPr>
          <w:spacing w:val="-2"/>
          <w:sz w:val="22"/>
        </w:rPr>
        <w:t>considerada</w:t>
      </w:r>
      <w:r>
        <w:rPr>
          <w:sz w:val="22"/>
        </w:rPr>
        <w:tab/>
      </w:r>
      <w:r>
        <w:rPr>
          <w:spacing w:val="-2"/>
          <w:sz w:val="22"/>
        </w:rPr>
        <w:t>inexecução</w:t>
      </w:r>
      <w:r>
        <w:rPr>
          <w:sz w:val="22"/>
        </w:rPr>
        <w:tab/>
      </w:r>
      <w:r>
        <w:rPr>
          <w:spacing w:val="-2"/>
          <w:sz w:val="22"/>
        </w:rPr>
        <w:t>contratual;</w:t>
      </w:r>
    </w:p>
    <w:p>
      <w:pPr>
        <w:pStyle w:val="ListParagraph"/>
        <w:numPr>
          <w:ilvl w:val="0"/>
          <w:numId w:val="2"/>
        </w:numPr>
        <w:tabs>
          <w:tab w:pos="1204" w:val="left" w:leader="none"/>
        </w:tabs>
        <w:spacing w:line="240" w:lineRule="auto" w:before="0" w:after="0"/>
        <w:ind w:left="143" w:right="279" w:firstLine="707"/>
        <w:jc w:val="both"/>
        <w:rPr>
          <w:sz w:val="22"/>
        </w:rPr>
      </w:pPr>
      <w:r>
        <w:rPr>
          <w:rFonts w:ascii="Arial" w:hAnsi="Arial"/>
          <w:b/>
          <w:sz w:val="22"/>
        </w:rPr>
        <w:t>Inexecução parcial</w:t>
      </w:r>
      <w:r>
        <w:rPr>
          <w:sz w:val="22"/>
        </w:rPr>
        <w:t>: Na hipótese de não cumprimento de parte dos serviços contratados, será aplicada multa de 8% (oito por cento) sobre o valor correspondente à parcela não executada e suspensão do direito de licitar e contratar com a Administração por 03 (três)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anos;</w:t>
      </w:r>
    </w:p>
    <w:p>
      <w:pPr>
        <w:pStyle w:val="ListParagraph"/>
        <w:numPr>
          <w:ilvl w:val="0"/>
          <w:numId w:val="2"/>
        </w:numPr>
        <w:tabs>
          <w:tab w:pos="1163" w:val="left" w:leader="none"/>
        </w:tabs>
        <w:spacing w:line="240" w:lineRule="auto" w:before="0" w:after="0"/>
        <w:ind w:left="143" w:right="281" w:firstLine="707"/>
        <w:jc w:val="both"/>
        <w:rPr>
          <w:sz w:val="22"/>
        </w:rPr>
      </w:pPr>
      <w:r>
        <w:rPr>
          <w:rFonts w:ascii="Arial" w:hAnsi="Arial"/>
          <w:b/>
          <w:sz w:val="22"/>
        </w:rPr>
        <w:t>Inexecução total</w:t>
      </w:r>
      <w:r>
        <w:rPr>
          <w:sz w:val="22"/>
        </w:rPr>
        <w:t>: No caso de descumprimento integral do objeto contratado, será aplicada multa de 10% (dez por cento) sobre o valor atualizado do contrato, além de suspensão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76"/>
          <w:sz w:val="22"/>
        </w:rPr>
        <w:t>  </w:t>
      </w:r>
      <w:r>
        <w:rPr>
          <w:sz w:val="22"/>
        </w:rPr>
        <w:t>direito</w:t>
      </w:r>
      <w:r>
        <w:rPr>
          <w:spacing w:val="77"/>
          <w:sz w:val="22"/>
        </w:rPr>
        <w:t>  </w:t>
      </w:r>
      <w:r>
        <w:rPr>
          <w:sz w:val="22"/>
        </w:rPr>
        <w:t>de</w:t>
      </w:r>
      <w:r>
        <w:rPr>
          <w:spacing w:val="76"/>
          <w:sz w:val="22"/>
        </w:rPr>
        <w:t>  </w:t>
      </w:r>
      <w:r>
        <w:rPr>
          <w:sz w:val="22"/>
        </w:rPr>
        <w:t>licitar</w:t>
      </w:r>
      <w:r>
        <w:rPr>
          <w:spacing w:val="77"/>
          <w:sz w:val="22"/>
        </w:rPr>
        <w:t>  </w:t>
      </w:r>
      <w:r>
        <w:rPr>
          <w:sz w:val="22"/>
        </w:rPr>
        <w:t>e</w:t>
      </w:r>
      <w:r>
        <w:rPr>
          <w:spacing w:val="77"/>
          <w:sz w:val="22"/>
        </w:rPr>
        <w:t>  </w:t>
      </w:r>
      <w:r>
        <w:rPr>
          <w:sz w:val="22"/>
        </w:rPr>
        <w:t>contratar</w:t>
      </w:r>
      <w:r>
        <w:rPr>
          <w:spacing w:val="77"/>
          <w:sz w:val="22"/>
        </w:rPr>
        <w:t>  </w:t>
      </w:r>
      <w:r>
        <w:rPr>
          <w:sz w:val="22"/>
        </w:rPr>
        <w:t>com</w:t>
      </w:r>
      <w:r>
        <w:rPr>
          <w:spacing w:val="76"/>
          <w:sz w:val="22"/>
        </w:rPr>
        <w:t>  </w:t>
      </w:r>
      <w:r>
        <w:rPr>
          <w:sz w:val="22"/>
        </w:rPr>
        <w:t>a</w:t>
      </w:r>
      <w:r>
        <w:rPr>
          <w:spacing w:val="77"/>
          <w:sz w:val="22"/>
        </w:rPr>
        <w:t>  </w:t>
      </w:r>
      <w:r>
        <w:rPr>
          <w:sz w:val="22"/>
        </w:rPr>
        <w:t>Administração</w:t>
      </w:r>
      <w:r>
        <w:rPr>
          <w:spacing w:val="77"/>
          <w:sz w:val="22"/>
        </w:rPr>
        <w:t>  </w:t>
      </w:r>
      <w:r>
        <w:rPr>
          <w:sz w:val="22"/>
        </w:rPr>
        <w:t>por</w:t>
      </w:r>
      <w:r>
        <w:rPr>
          <w:spacing w:val="77"/>
          <w:sz w:val="22"/>
        </w:rPr>
        <w:t>  </w:t>
      </w:r>
      <w:r>
        <w:rPr>
          <w:sz w:val="22"/>
        </w:rPr>
        <w:t>05</w:t>
      </w:r>
      <w:r>
        <w:rPr>
          <w:spacing w:val="76"/>
          <w:sz w:val="22"/>
        </w:rPr>
        <w:t>  </w:t>
      </w:r>
      <w:r>
        <w:rPr>
          <w:sz w:val="22"/>
        </w:rPr>
        <w:t>(cinco)</w:t>
      </w:r>
      <w:r>
        <w:rPr>
          <w:spacing w:val="77"/>
          <w:sz w:val="22"/>
        </w:rPr>
        <w:t>  </w:t>
      </w:r>
      <w:r>
        <w:rPr>
          <w:sz w:val="22"/>
        </w:rPr>
        <w:t>anos;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40" w:lineRule="auto" w:before="0" w:after="0"/>
        <w:ind w:left="143" w:right="277" w:firstLine="707"/>
        <w:jc w:val="both"/>
        <w:rPr>
          <w:sz w:val="22"/>
        </w:rPr>
      </w:pPr>
      <w:r>
        <w:rPr>
          <w:rFonts w:ascii="Arial" w:hAnsi="Arial"/>
          <w:b/>
          <w:sz w:val="22"/>
        </w:rPr>
        <w:t>Prejuízo material</w:t>
      </w:r>
      <w:r>
        <w:rPr>
          <w:sz w:val="22"/>
        </w:rPr>
        <w:t>: Caso a CONTRATADA cause prejuízo material diretamente relacionado à prestação dos serviços, será aplicada declaração de inidoneidade cumulada com a suspensão do direito de licitar e contratar com a Administração Pública por 05 (cinco) anos, além de multa de 10% (dez por cento) sobre o valor atualizado do contrato.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40" w:lineRule="auto" w:before="241" w:after="0"/>
        <w:ind w:left="143" w:right="284" w:firstLine="719"/>
        <w:jc w:val="both"/>
        <w:rPr>
          <w:sz w:val="22"/>
        </w:rPr>
      </w:pPr>
      <w:r>
        <w:rPr>
          <w:sz w:val="22"/>
        </w:rPr>
        <w:t>As penalidades serão registradas no cadastro da CONTRATADA, quando aplicável,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80"/>
          <w:w w:val="150"/>
          <w:sz w:val="22"/>
        </w:rPr>
        <w:t> </w:t>
      </w:r>
      <w:r>
        <w:rPr>
          <w:sz w:val="22"/>
        </w:rPr>
        <w:t>poderão</w:t>
      </w:r>
      <w:r>
        <w:rPr>
          <w:spacing w:val="80"/>
          <w:w w:val="150"/>
          <w:sz w:val="22"/>
        </w:rPr>
        <w:t> </w:t>
      </w:r>
      <w:r>
        <w:rPr>
          <w:sz w:val="22"/>
        </w:rPr>
        <w:t>ser</w:t>
      </w:r>
      <w:r>
        <w:rPr>
          <w:spacing w:val="80"/>
          <w:w w:val="150"/>
          <w:sz w:val="22"/>
        </w:rPr>
        <w:t> </w:t>
      </w:r>
      <w:r>
        <w:rPr>
          <w:sz w:val="22"/>
        </w:rPr>
        <w:t>divulgadas</w:t>
      </w:r>
      <w:r>
        <w:rPr>
          <w:spacing w:val="80"/>
          <w:w w:val="150"/>
          <w:sz w:val="22"/>
        </w:rPr>
        <w:t> </w:t>
      </w:r>
      <w:r>
        <w:rPr>
          <w:sz w:val="22"/>
        </w:rPr>
        <w:t>em</w:t>
      </w:r>
      <w:r>
        <w:rPr>
          <w:spacing w:val="80"/>
          <w:w w:val="150"/>
          <w:sz w:val="22"/>
        </w:rPr>
        <w:t> </w:t>
      </w:r>
      <w:r>
        <w:rPr>
          <w:sz w:val="22"/>
        </w:rPr>
        <w:t>sistemas</w:t>
      </w:r>
      <w:r>
        <w:rPr>
          <w:spacing w:val="80"/>
          <w:w w:val="150"/>
          <w:sz w:val="22"/>
        </w:rPr>
        <w:t> </w:t>
      </w:r>
      <w:r>
        <w:rPr>
          <w:sz w:val="22"/>
        </w:rPr>
        <w:t>oficiais</w:t>
      </w:r>
      <w:r>
        <w:rPr>
          <w:spacing w:val="80"/>
          <w:w w:val="150"/>
          <w:sz w:val="22"/>
        </w:rPr>
        <w:t> </w:t>
      </w:r>
      <w:r>
        <w:rPr>
          <w:sz w:val="22"/>
        </w:rPr>
        <w:t>de</w:t>
      </w:r>
      <w:r>
        <w:rPr>
          <w:spacing w:val="80"/>
          <w:w w:val="150"/>
          <w:sz w:val="22"/>
        </w:rPr>
        <w:t> </w:t>
      </w:r>
      <w:r>
        <w:rPr>
          <w:sz w:val="22"/>
        </w:rPr>
        <w:t>controle</w:t>
      </w:r>
      <w:r>
        <w:rPr>
          <w:spacing w:val="80"/>
          <w:w w:val="150"/>
          <w:sz w:val="22"/>
        </w:rPr>
        <w:t> </w:t>
      </w:r>
      <w:r>
        <w:rPr>
          <w:sz w:val="22"/>
        </w:rPr>
        <w:t>de</w:t>
      </w:r>
      <w:r>
        <w:rPr>
          <w:spacing w:val="80"/>
          <w:w w:val="150"/>
          <w:sz w:val="22"/>
        </w:rPr>
        <w:t> </w:t>
      </w:r>
      <w:r>
        <w:rPr>
          <w:sz w:val="22"/>
        </w:rPr>
        <w:t>contratações</w:t>
      </w:r>
      <w:r>
        <w:rPr>
          <w:spacing w:val="80"/>
          <w:w w:val="150"/>
          <w:sz w:val="22"/>
        </w:rPr>
        <w:t> </w:t>
      </w:r>
      <w:r>
        <w:rPr>
          <w:sz w:val="22"/>
        </w:rPr>
        <w:t>públicas.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1910" w:h="16850"/>
          <w:pgMar w:header="567" w:footer="0" w:top="2240" w:bottom="280" w:left="1275" w:right="566"/>
        </w:sectPr>
      </w:pPr>
    </w:p>
    <w:p>
      <w:pPr>
        <w:pStyle w:val="ListParagraph"/>
        <w:numPr>
          <w:ilvl w:val="1"/>
          <w:numId w:val="3"/>
        </w:numPr>
        <w:tabs>
          <w:tab w:pos="724" w:val="left" w:leader="none"/>
        </w:tabs>
        <w:spacing w:line="240" w:lineRule="auto" w:before="234" w:after="0"/>
        <w:ind w:left="143" w:right="279" w:firstLine="0"/>
        <w:jc w:val="left"/>
        <w:rPr>
          <w:sz w:val="22"/>
        </w:rPr>
      </w:pPr>
      <w:r>
        <w:rPr>
          <w:sz w:val="22"/>
        </w:rPr>
        <w:t>Nenhum pagamento será efetuado enquanto houver pendências</w:t>
      </w:r>
      <w:r>
        <w:rPr>
          <w:spacing w:val="30"/>
          <w:sz w:val="22"/>
        </w:rPr>
        <w:t> </w:t>
      </w:r>
      <w:r>
        <w:rPr>
          <w:sz w:val="22"/>
        </w:rPr>
        <w:t>de multas ou obrigações</w:t>
      </w:r>
      <w:r>
        <w:rPr>
          <w:spacing w:val="40"/>
          <w:sz w:val="22"/>
        </w:rPr>
        <w:t> </w:t>
      </w:r>
      <w:r>
        <w:rPr>
          <w:sz w:val="22"/>
        </w:rPr>
        <w:t>financeiras decorrentes de penalidades aplicadas.</w:t>
      </w:r>
    </w:p>
    <w:p>
      <w:pPr>
        <w:pStyle w:val="BodyText"/>
        <w:spacing w:before="9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835456</wp:posOffset>
                </wp:positionH>
                <wp:positionV relativeFrom="paragraph">
                  <wp:posOffset>155593</wp:posOffset>
                </wp:positionV>
                <wp:extent cx="6252845" cy="201295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252845" cy="2012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3"/>
                              </w:rPr>
                              <w:t>PRIMEIRA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3"/>
                              </w:rPr>
                              <w:t>–FORO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783997pt;margin-top:12.251484pt;width:492.35pt;height:15.85pt;mso-position-horizontal-relative:page;mso-position-vertical-relative:paragraph;z-index:-15723008;mso-wrap-distance-left:0;mso-wrap-distance-right:0" type="#_x0000_t202" id="docshape13" filled="false" stroked="true" strokeweight=".47998pt" strokecolor="#000000">
                <v:textbox inset="0,0,0,0">
                  <w:txbxContent>
                    <w:p>
                      <w:pPr>
                        <w:spacing w:before="17"/>
                        <w:ind w:left="0" w:right="0" w:firstLine="0"/>
                        <w:jc w:val="center"/>
                        <w:rPr>
                          <w:rFonts w:ascii="Arial" w:hAnsi="Arial"/>
                          <w:b/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3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DÉCIMA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3"/>
                        </w:rPr>
                        <w:t>PRIMEIRA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3"/>
                        </w:rPr>
                        <w:t>–FORO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419" w:val="left" w:leader="none"/>
        </w:tabs>
        <w:spacing w:line="230" w:lineRule="auto" w:before="44" w:after="0"/>
        <w:ind w:left="355" w:right="278" w:firstLine="688"/>
        <w:jc w:val="left"/>
        <w:rPr>
          <w:sz w:val="22"/>
        </w:rPr>
      </w:pPr>
      <w:r>
        <w:rPr>
          <w:sz w:val="22"/>
        </w:rPr>
        <w:t>As</w:t>
      </w:r>
      <w:r>
        <w:rPr>
          <w:spacing w:val="80"/>
          <w:sz w:val="22"/>
        </w:rPr>
        <w:t> </w:t>
      </w:r>
      <w:r>
        <w:rPr>
          <w:sz w:val="22"/>
        </w:rPr>
        <w:t>partes</w:t>
      </w:r>
      <w:r>
        <w:rPr>
          <w:spacing w:val="80"/>
          <w:sz w:val="22"/>
        </w:rPr>
        <w:t> </w:t>
      </w:r>
      <w:r>
        <w:rPr>
          <w:sz w:val="22"/>
        </w:rPr>
        <w:t>elegem</w:t>
      </w:r>
      <w:r>
        <w:rPr>
          <w:spacing w:val="80"/>
          <w:sz w:val="22"/>
        </w:rPr>
        <w:t> </w:t>
      </w:r>
      <w:r>
        <w:rPr>
          <w:sz w:val="22"/>
        </w:rPr>
        <w:t>o</w:t>
      </w:r>
      <w:r>
        <w:rPr>
          <w:spacing w:val="80"/>
          <w:sz w:val="22"/>
        </w:rPr>
        <w:t> </w:t>
      </w:r>
      <w:r>
        <w:rPr>
          <w:sz w:val="22"/>
        </w:rPr>
        <w:t>foro</w:t>
      </w:r>
      <w:r>
        <w:rPr>
          <w:spacing w:val="80"/>
          <w:sz w:val="22"/>
        </w:rPr>
        <w:t> </w:t>
      </w:r>
      <w:r>
        <w:rPr>
          <w:sz w:val="22"/>
        </w:rPr>
        <w:t>da</w:t>
      </w:r>
      <w:r>
        <w:rPr>
          <w:spacing w:val="80"/>
          <w:sz w:val="22"/>
        </w:rPr>
        <w:t> </w:t>
      </w:r>
      <w:r>
        <w:rPr>
          <w:sz w:val="22"/>
        </w:rPr>
        <w:t>Comarca</w:t>
      </w:r>
      <w:r>
        <w:rPr>
          <w:spacing w:val="80"/>
          <w:sz w:val="22"/>
        </w:rPr>
        <w:t> </w:t>
      </w:r>
      <w:r>
        <w:rPr>
          <w:sz w:val="22"/>
        </w:rPr>
        <w:t>de</w:t>
      </w:r>
      <w:r>
        <w:rPr>
          <w:spacing w:val="80"/>
          <w:sz w:val="22"/>
        </w:rPr>
        <w:t> </w:t>
      </w:r>
      <w:r>
        <w:rPr>
          <w:sz w:val="22"/>
        </w:rPr>
        <w:t>Canguçu/RS</w:t>
      </w:r>
      <w:r>
        <w:rPr>
          <w:spacing w:val="80"/>
          <w:sz w:val="22"/>
        </w:rPr>
        <w:t> </w:t>
      </w:r>
      <w:r>
        <w:rPr>
          <w:sz w:val="22"/>
        </w:rPr>
        <w:t>para</w:t>
      </w:r>
      <w:r>
        <w:rPr>
          <w:spacing w:val="80"/>
          <w:sz w:val="22"/>
        </w:rPr>
        <w:t> </w:t>
      </w:r>
      <w:r>
        <w:rPr>
          <w:sz w:val="22"/>
        </w:rPr>
        <w:t>dirimir</w:t>
      </w:r>
      <w:r>
        <w:rPr>
          <w:spacing w:val="80"/>
          <w:sz w:val="22"/>
        </w:rPr>
        <w:t> </w:t>
      </w:r>
      <w:r>
        <w:rPr>
          <w:sz w:val="22"/>
        </w:rPr>
        <w:t>quaisquer questões relacionadas ao presente contrato.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40" w:lineRule="auto" w:before="41" w:after="0"/>
        <w:ind w:left="355" w:right="1302" w:firstLine="707"/>
        <w:jc w:val="left"/>
        <w:rPr>
          <w:sz w:val="22"/>
        </w:rPr>
      </w:pPr>
      <w:r>
        <w:rPr>
          <w:sz w:val="22"/>
        </w:rPr>
        <w:t>E,</w:t>
      </w:r>
      <w:r>
        <w:rPr>
          <w:spacing w:val="40"/>
          <w:sz w:val="22"/>
        </w:rPr>
        <w:t> </w:t>
      </w:r>
      <w:r>
        <w:rPr>
          <w:sz w:val="22"/>
        </w:rPr>
        <w:t>por</w:t>
      </w:r>
      <w:r>
        <w:rPr>
          <w:spacing w:val="40"/>
          <w:sz w:val="22"/>
        </w:rPr>
        <w:t> </w:t>
      </w:r>
      <w:r>
        <w:rPr>
          <w:sz w:val="22"/>
        </w:rPr>
        <w:t>estarem</w:t>
      </w:r>
      <w:r>
        <w:rPr>
          <w:spacing w:val="40"/>
          <w:sz w:val="22"/>
        </w:rPr>
        <w:t> </w:t>
      </w:r>
      <w:r>
        <w:rPr>
          <w:sz w:val="22"/>
        </w:rPr>
        <w:t>justos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contratados,</w:t>
      </w:r>
      <w:r>
        <w:rPr>
          <w:spacing w:val="40"/>
          <w:sz w:val="22"/>
        </w:rPr>
        <w:t> </w:t>
      </w:r>
      <w:r>
        <w:rPr>
          <w:sz w:val="22"/>
        </w:rPr>
        <w:t>firmam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presente</w:t>
      </w:r>
      <w:r>
        <w:rPr>
          <w:spacing w:val="40"/>
          <w:sz w:val="22"/>
        </w:rPr>
        <w:t> </w:t>
      </w:r>
      <w:r>
        <w:rPr>
          <w:sz w:val="22"/>
        </w:rPr>
        <w:t>instrumento em</w:t>
      </w:r>
      <w:r>
        <w:rPr>
          <w:spacing w:val="40"/>
          <w:sz w:val="22"/>
        </w:rPr>
        <w:t> </w:t>
      </w:r>
      <w:r>
        <w:rPr>
          <w:sz w:val="22"/>
        </w:rPr>
        <w:t>3</w:t>
      </w:r>
      <w:r>
        <w:rPr>
          <w:spacing w:val="40"/>
          <w:sz w:val="22"/>
        </w:rPr>
        <w:t> </w:t>
      </w:r>
      <w:r>
        <w:rPr>
          <w:sz w:val="22"/>
        </w:rPr>
        <w:t>(três)</w:t>
      </w:r>
      <w:r>
        <w:rPr>
          <w:spacing w:val="40"/>
          <w:sz w:val="22"/>
        </w:rPr>
        <w:t> </w:t>
      </w:r>
      <w:r>
        <w:rPr>
          <w:sz w:val="22"/>
        </w:rPr>
        <w:t>vias de igual teor e forma.</w:t>
      </w:r>
    </w:p>
    <w:p>
      <w:pPr>
        <w:pStyle w:val="BodyText"/>
        <w:spacing w:before="226"/>
        <w:ind w:left="3557"/>
      </w:pPr>
      <w:r>
        <w:rPr/>
        <w:t>Canguçu,</w:t>
      </w:r>
      <w:r>
        <w:rPr>
          <w:spacing w:val="-16"/>
        </w:rPr>
        <w:t> </w:t>
      </w:r>
      <w:r>
        <w:rPr/>
        <w:t>18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dezembro</w:t>
      </w:r>
      <w:r>
        <w:rPr>
          <w:spacing w:val="47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4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1276239</wp:posOffset>
                </wp:positionH>
                <wp:positionV relativeFrom="paragraph">
                  <wp:posOffset>201251</wp:posOffset>
                </wp:positionV>
                <wp:extent cx="2174875" cy="65278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174875" cy="652780"/>
                          <a:chExt cx="2174875" cy="6527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8370" y="647860"/>
                            <a:ext cx="2117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725" h="0">
                                <a:moveTo>
                                  <a:pt x="0" y="0"/>
                                </a:moveTo>
                                <a:lnTo>
                                  <a:pt x="1101849" y="0"/>
                                </a:lnTo>
                              </a:path>
                              <a:path w="2117725" h="0">
                                <a:moveTo>
                                  <a:pt x="1100934" y="0"/>
                                </a:moveTo>
                                <a:lnTo>
                                  <a:pt x="1439965" y="0"/>
                                </a:lnTo>
                              </a:path>
                              <a:path w="2117725" h="0">
                                <a:moveTo>
                                  <a:pt x="1440422" y="0"/>
                                </a:moveTo>
                                <a:lnTo>
                                  <a:pt x="2117569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70014" y="8176"/>
                            <a:ext cx="64325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638175">
                                <a:moveTo>
                                  <a:pt x="115842" y="503287"/>
                                </a:moveTo>
                                <a:lnTo>
                                  <a:pt x="59915" y="539652"/>
                                </a:lnTo>
                                <a:lnTo>
                                  <a:pt x="24297" y="574788"/>
                                </a:lnTo>
                                <a:lnTo>
                                  <a:pt x="5491" y="605262"/>
                                </a:lnTo>
                                <a:lnTo>
                                  <a:pt x="43" y="627459"/>
                                </a:lnTo>
                                <a:lnTo>
                                  <a:pt x="0" y="627637"/>
                                </a:lnTo>
                                <a:lnTo>
                                  <a:pt x="4121" y="635920"/>
                                </a:lnTo>
                                <a:lnTo>
                                  <a:pt x="7816" y="638110"/>
                                </a:lnTo>
                                <a:lnTo>
                                  <a:pt x="50964" y="638110"/>
                                </a:lnTo>
                                <a:lnTo>
                                  <a:pt x="52766" y="636800"/>
                                </a:lnTo>
                                <a:lnTo>
                                  <a:pt x="12435" y="636800"/>
                                </a:lnTo>
                                <a:lnTo>
                                  <a:pt x="18100" y="612993"/>
                                </a:lnTo>
                                <a:lnTo>
                                  <a:pt x="39105" y="579370"/>
                                </a:lnTo>
                                <a:lnTo>
                                  <a:pt x="72616" y="541095"/>
                                </a:lnTo>
                                <a:lnTo>
                                  <a:pt x="115842" y="503287"/>
                                </a:lnTo>
                                <a:close/>
                              </a:path>
                              <a:path w="643255" h="638175">
                                <a:moveTo>
                                  <a:pt x="274880" y="0"/>
                                </a:moveTo>
                                <a:lnTo>
                                  <a:pt x="262016" y="8589"/>
                                </a:lnTo>
                                <a:lnTo>
                                  <a:pt x="255410" y="28469"/>
                                </a:lnTo>
                                <a:lnTo>
                                  <a:pt x="253099" y="49668"/>
                                </a:lnTo>
                                <a:lnTo>
                                  <a:pt x="252976" y="50803"/>
                                </a:lnTo>
                                <a:lnTo>
                                  <a:pt x="254428" y="96779"/>
                                </a:lnTo>
                                <a:lnTo>
                                  <a:pt x="262363" y="147358"/>
                                </a:lnTo>
                                <a:lnTo>
                                  <a:pt x="274880" y="200922"/>
                                </a:lnTo>
                                <a:lnTo>
                                  <a:pt x="270848" y="219187"/>
                                </a:lnTo>
                                <a:lnTo>
                                  <a:pt x="241942" y="296077"/>
                                </a:lnTo>
                                <a:lnTo>
                                  <a:pt x="219304" y="347817"/>
                                </a:lnTo>
                                <a:lnTo>
                                  <a:pt x="192702" y="403828"/>
                                </a:lnTo>
                                <a:lnTo>
                                  <a:pt x="163252" y="460668"/>
                                </a:lnTo>
                                <a:lnTo>
                                  <a:pt x="132074" y="514894"/>
                                </a:lnTo>
                                <a:lnTo>
                                  <a:pt x="100285" y="563063"/>
                                </a:lnTo>
                                <a:lnTo>
                                  <a:pt x="69003" y="601732"/>
                                </a:lnTo>
                                <a:lnTo>
                                  <a:pt x="39347" y="627459"/>
                                </a:lnTo>
                                <a:lnTo>
                                  <a:pt x="12435" y="636800"/>
                                </a:lnTo>
                                <a:lnTo>
                                  <a:pt x="52766" y="636800"/>
                                </a:lnTo>
                                <a:lnTo>
                                  <a:pt x="74531" y="620972"/>
                                </a:lnTo>
                                <a:lnTo>
                                  <a:pt x="104480" y="588620"/>
                                </a:lnTo>
                                <a:lnTo>
                                  <a:pt x="139142" y="541095"/>
                                </a:lnTo>
                                <a:lnTo>
                                  <a:pt x="178672" y="477109"/>
                                </a:lnTo>
                                <a:lnTo>
                                  <a:pt x="184933" y="475145"/>
                                </a:lnTo>
                                <a:lnTo>
                                  <a:pt x="178672" y="475145"/>
                                </a:lnTo>
                                <a:lnTo>
                                  <a:pt x="217171" y="405447"/>
                                </a:lnTo>
                                <a:lnTo>
                                  <a:pt x="245240" y="348880"/>
                                </a:lnTo>
                                <a:lnTo>
                                  <a:pt x="264859" y="303339"/>
                                </a:lnTo>
                                <a:lnTo>
                                  <a:pt x="278006" y="266720"/>
                                </a:lnTo>
                                <a:lnTo>
                                  <a:pt x="286661" y="236918"/>
                                </a:lnTo>
                                <a:lnTo>
                                  <a:pt x="309634" y="236918"/>
                                </a:lnTo>
                                <a:lnTo>
                                  <a:pt x="295169" y="198959"/>
                                </a:lnTo>
                                <a:lnTo>
                                  <a:pt x="299897" y="165581"/>
                                </a:lnTo>
                                <a:lnTo>
                                  <a:pt x="286661" y="165581"/>
                                </a:lnTo>
                                <a:lnTo>
                                  <a:pt x="279134" y="136866"/>
                                </a:lnTo>
                                <a:lnTo>
                                  <a:pt x="274062" y="109132"/>
                                </a:lnTo>
                                <a:lnTo>
                                  <a:pt x="271199" y="83117"/>
                                </a:lnTo>
                                <a:lnTo>
                                  <a:pt x="270299" y="59556"/>
                                </a:lnTo>
                                <a:lnTo>
                                  <a:pt x="270427" y="53666"/>
                                </a:lnTo>
                                <a:lnTo>
                                  <a:pt x="270514" y="49668"/>
                                </a:lnTo>
                                <a:lnTo>
                                  <a:pt x="272017" y="32968"/>
                                </a:lnTo>
                                <a:lnTo>
                                  <a:pt x="276097" y="15656"/>
                                </a:lnTo>
                                <a:lnTo>
                                  <a:pt x="284043" y="3926"/>
                                </a:lnTo>
                                <a:lnTo>
                                  <a:pt x="299984" y="3926"/>
                                </a:lnTo>
                                <a:lnTo>
                                  <a:pt x="291570" y="654"/>
                                </a:lnTo>
                                <a:lnTo>
                                  <a:pt x="274880" y="0"/>
                                </a:lnTo>
                                <a:close/>
                              </a:path>
                              <a:path w="643255" h="638175">
                                <a:moveTo>
                                  <a:pt x="636152" y="473836"/>
                                </a:moveTo>
                                <a:lnTo>
                                  <a:pt x="617827" y="473836"/>
                                </a:lnTo>
                                <a:lnTo>
                                  <a:pt x="610628" y="480381"/>
                                </a:lnTo>
                                <a:lnTo>
                                  <a:pt x="610628" y="498052"/>
                                </a:lnTo>
                                <a:lnTo>
                                  <a:pt x="617827" y="504596"/>
                                </a:lnTo>
                                <a:lnTo>
                                  <a:pt x="636152" y="504596"/>
                                </a:lnTo>
                                <a:lnTo>
                                  <a:pt x="639425" y="501324"/>
                                </a:lnTo>
                                <a:lnTo>
                                  <a:pt x="619790" y="501324"/>
                                </a:lnTo>
                                <a:lnTo>
                                  <a:pt x="613900" y="496088"/>
                                </a:lnTo>
                                <a:lnTo>
                                  <a:pt x="613900" y="482344"/>
                                </a:lnTo>
                                <a:lnTo>
                                  <a:pt x="619790" y="477109"/>
                                </a:lnTo>
                                <a:lnTo>
                                  <a:pt x="639425" y="477109"/>
                                </a:lnTo>
                                <a:lnTo>
                                  <a:pt x="636152" y="473836"/>
                                </a:lnTo>
                                <a:close/>
                              </a:path>
                              <a:path w="643255" h="638175">
                                <a:moveTo>
                                  <a:pt x="639425" y="477109"/>
                                </a:moveTo>
                                <a:lnTo>
                                  <a:pt x="634189" y="477109"/>
                                </a:lnTo>
                                <a:lnTo>
                                  <a:pt x="638770" y="482344"/>
                                </a:lnTo>
                                <a:lnTo>
                                  <a:pt x="638770" y="496088"/>
                                </a:lnTo>
                                <a:lnTo>
                                  <a:pt x="634189" y="501324"/>
                                </a:lnTo>
                                <a:lnTo>
                                  <a:pt x="639425" y="501324"/>
                                </a:lnTo>
                                <a:lnTo>
                                  <a:pt x="642697" y="498052"/>
                                </a:lnTo>
                                <a:lnTo>
                                  <a:pt x="642697" y="480381"/>
                                </a:lnTo>
                                <a:lnTo>
                                  <a:pt x="639425" y="477109"/>
                                </a:lnTo>
                                <a:close/>
                              </a:path>
                              <a:path w="643255" h="638175">
                                <a:moveTo>
                                  <a:pt x="630916" y="479072"/>
                                </a:moveTo>
                                <a:lnTo>
                                  <a:pt x="620445" y="479072"/>
                                </a:lnTo>
                                <a:lnTo>
                                  <a:pt x="620445" y="498052"/>
                                </a:lnTo>
                                <a:lnTo>
                                  <a:pt x="623717" y="498052"/>
                                </a:lnTo>
                                <a:lnTo>
                                  <a:pt x="623717" y="490853"/>
                                </a:lnTo>
                                <a:lnTo>
                                  <a:pt x="632007" y="490853"/>
                                </a:lnTo>
                                <a:lnTo>
                                  <a:pt x="631571" y="490198"/>
                                </a:lnTo>
                                <a:lnTo>
                                  <a:pt x="629608" y="489544"/>
                                </a:lnTo>
                                <a:lnTo>
                                  <a:pt x="633534" y="488235"/>
                                </a:lnTo>
                                <a:lnTo>
                                  <a:pt x="623717" y="488235"/>
                                </a:lnTo>
                                <a:lnTo>
                                  <a:pt x="623717" y="482999"/>
                                </a:lnTo>
                                <a:lnTo>
                                  <a:pt x="633098" y="482999"/>
                                </a:lnTo>
                                <a:lnTo>
                                  <a:pt x="632989" y="482344"/>
                                </a:lnTo>
                                <a:lnTo>
                                  <a:pt x="632880" y="481690"/>
                                </a:lnTo>
                                <a:lnTo>
                                  <a:pt x="630916" y="479072"/>
                                </a:lnTo>
                                <a:close/>
                              </a:path>
                              <a:path w="643255" h="638175">
                                <a:moveTo>
                                  <a:pt x="632007" y="490853"/>
                                </a:moveTo>
                                <a:lnTo>
                                  <a:pt x="627644" y="490853"/>
                                </a:lnTo>
                                <a:lnTo>
                                  <a:pt x="628953" y="492816"/>
                                </a:lnTo>
                                <a:lnTo>
                                  <a:pt x="629608" y="494779"/>
                                </a:lnTo>
                                <a:lnTo>
                                  <a:pt x="630262" y="498052"/>
                                </a:lnTo>
                                <a:lnTo>
                                  <a:pt x="633534" y="498052"/>
                                </a:lnTo>
                                <a:lnTo>
                                  <a:pt x="632880" y="494779"/>
                                </a:lnTo>
                                <a:lnTo>
                                  <a:pt x="632880" y="492161"/>
                                </a:lnTo>
                                <a:lnTo>
                                  <a:pt x="632007" y="490853"/>
                                </a:lnTo>
                                <a:close/>
                              </a:path>
                              <a:path w="643255" h="638175">
                                <a:moveTo>
                                  <a:pt x="633098" y="482999"/>
                                </a:moveTo>
                                <a:lnTo>
                                  <a:pt x="628299" y="482999"/>
                                </a:lnTo>
                                <a:lnTo>
                                  <a:pt x="629608" y="483653"/>
                                </a:lnTo>
                                <a:lnTo>
                                  <a:pt x="629608" y="487580"/>
                                </a:lnTo>
                                <a:lnTo>
                                  <a:pt x="627644" y="488235"/>
                                </a:lnTo>
                                <a:lnTo>
                                  <a:pt x="633534" y="488235"/>
                                </a:lnTo>
                                <a:lnTo>
                                  <a:pt x="633534" y="485617"/>
                                </a:lnTo>
                                <a:lnTo>
                                  <a:pt x="633207" y="483653"/>
                                </a:lnTo>
                                <a:lnTo>
                                  <a:pt x="633098" y="482999"/>
                                </a:lnTo>
                                <a:close/>
                              </a:path>
                              <a:path w="643255" h="638175">
                                <a:moveTo>
                                  <a:pt x="309634" y="236918"/>
                                </a:moveTo>
                                <a:lnTo>
                                  <a:pt x="286661" y="236918"/>
                                </a:lnTo>
                                <a:lnTo>
                                  <a:pt x="321982" y="307836"/>
                                </a:lnTo>
                                <a:lnTo>
                                  <a:pt x="358654" y="356113"/>
                                </a:lnTo>
                                <a:lnTo>
                                  <a:pt x="392870" y="386843"/>
                                </a:lnTo>
                                <a:lnTo>
                                  <a:pt x="420829" y="405117"/>
                                </a:lnTo>
                                <a:lnTo>
                                  <a:pt x="374031" y="414159"/>
                                </a:lnTo>
                                <a:lnTo>
                                  <a:pt x="325411" y="425620"/>
                                </a:lnTo>
                                <a:lnTo>
                                  <a:pt x="275975" y="439563"/>
                                </a:lnTo>
                                <a:lnTo>
                                  <a:pt x="226726" y="456050"/>
                                </a:lnTo>
                                <a:lnTo>
                                  <a:pt x="178672" y="475145"/>
                                </a:lnTo>
                                <a:lnTo>
                                  <a:pt x="184933" y="475145"/>
                                </a:lnTo>
                                <a:lnTo>
                                  <a:pt x="227171" y="461899"/>
                                </a:lnTo>
                                <a:lnTo>
                                  <a:pt x="279692" y="448574"/>
                                </a:lnTo>
                                <a:lnTo>
                                  <a:pt x="334600" y="437291"/>
                                </a:lnTo>
                                <a:lnTo>
                                  <a:pt x="390262" y="428207"/>
                                </a:lnTo>
                                <a:lnTo>
                                  <a:pt x="445045" y="421479"/>
                                </a:lnTo>
                                <a:lnTo>
                                  <a:pt x="494188" y="421479"/>
                                </a:lnTo>
                                <a:lnTo>
                                  <a:pt x="483659" y="416897"/>
                                </a:lnTo>
                                <a:lnTo>
                                  <a:pt x="528051" y="414862"/>
                                </a:lnTo>
                                <a:lnTo>
                                  <a:pt x="629348" y="414862"/>
                                </a:lnTo>
                                <a:lnTo>
                                  <a:pt x="612346" y="405690"/>
                                </a:lnTo>
                                <a:lnTo>
                                  <a:pt x="587935" y="400536"/>
                                </a:lnTo>
                                <a:lnTo>
                                  <a:pt x="454862" y="400536"/>
                                </a:lnTo>
                                <a:lnTo>
                                  <a:pt x="439676" y="391843"/>
                                </a:lnTo>
                                <a:lnTo>
                                  <a:pt x="395959" y="362576"/>
                                </a:lnTo>
                                <a:lnTo>
                                  <a:pt x="363460" y="329556"/>
                                </a:lnTo>
                                <a:lnTo>
                                  <a:pt x="335747" y="289848"/>
                                </a:lnTo>
                                <a:lnTo>
                                  <a:pt x="312942" y="245600"/>
                                </a:lnTo>
                                <a:lnTo>
                                  <a:pt x="309634" y="236918"/>
                                </a:lnTo>
                                <a:close/>
                              </a:path>
                              <a:path w="643255" h="638175">
                                <a:moveTo>
                                  <a:pt x="494188" y="421479"/>
                                </a:moveTo>
                                <a:lnTo>
                                  <a:pt x="445045" y="421479"/>
                                </a:lnTo>
                                <a:lnTo>
                                  <a:pt x="487995" y="440888"/>
                                </a:lnTo>
                                <a:lnTo>
                                  <a:pt x="530454" y="455511"/>
                                </a:lnTo>
                                <a:lnTo>
                                  <a:pt x="569477" y="464735"/>
                                </a:lnTo>
                                <a:lnTo>
                                  <a:pt x="602119" y="467946"/>
                                </a:lnTo>
                                <a:lnTo>
                                  <a:pt x="615628" y="467067"/>
                                </a:lnTo>
                                <a:lnTo>
                                  <a:pt x="625762" y="464346"/>
                                </a:lnTo>
                                <a:lnTo>
                                  <a:pt x="632583" y="459663"/>
                                </a:lnTo>
                                <a:lnTo>
                                  <a:pt x="633737" y="457475"/>
                                </a:lnTo>
                                <a:lnTo>
                                  <a:pt x="615863" y="457475"/>
                                </a:lnTo>
                                <a:lnTo>
                                  <a:pt x="589960" y="454540"/>
                                </a:lnTo>
                                <a:lnTo>
                                  <a:pt x="557860" y="446267"/>
                                </a:lnTo>
                                <a:lnTo>
                                  <a:pt x="521711" y="433453"/>
                                </a:lnTo>
                                <a:lnTo>
                                  <a:pt x="494188" y="421479"/>
                                </a:lnTo>
                                <a:close/>
                              </a:path>
                              <a:path w="643255" h="638175">
                                <a:moveTo>
                                  <a:pt x="636152" y="452893"/>
                                </a:moveTo>
                                <a:lnTo>
                                  <a:pt x="631571" y="454857"/>
                                </a:lnTo>
                                <a:lnTo>
                                  <a:pt x="624372" y="457475"/>
                                </a:lnTo>
                                <a:lnTo>
                                  <a:pt x="633737" y="457475"/>
                                </a:lnTo>
                                <a:lnTo>
                                  <a:pt x="636152" y="452893"/>
                                </a:lnTo>
                                <a:close/>
                              </a:path>
                              <a:path w="643255" h="638175">
                                <a:moveTo>
                                  <a:pt x="629348" y="414862"/>
                                </a:moveTo>
                                <a:lnTo>
                                  <a:pt x="528051" y="414862"/>
                                </a:lnTo>
                                <a:lnTo>
                                  <a:pt x="579622" y="416325"/>
                                </a:lnTo>
                                <a:lnTo>
                                  <a:pt x="621989" y="425273"/>
                                </a:lnTo>
                                <a:lnTo>
                                  <a:pt x="638770" y="445694"/>
                                </a:lnTo>
                                <a:lnTo>
                                  <a:pt x="640734" y="441113"/>
                                </a:lnTo>
                                <a:lnTo>
                                  <a:pt x="642700" y="439149"/>
                                </a:lnTo>
                                <a:lnTo>
                                  <a:pt x="642700" y="434568"/>
                                </a:lnTo>
                                <a:lnTo>
                                  <a:pt x="634731" y="417767"/>
                                </a:lnTo>
                                <a:lnTo>
                                  <a:pt x="629348" y="414862"/>
                                </a:lnTo>
                                <a:close/>
                              </a:path>
                              <a:path w="643255" h="638175">
                                <a:moveTo>
                                  <a:pt x="533399" y="395954"/>
                                </a:moveTo>
                                <a:lnTo>
                                  <a:pt x="515882" y="396394"/>
                                </a:lnTo>
                                <a:lnTo>
                                  <a:pt x="496830" y="397509"/>
                                </a:lnTo>
                                <a:lnTo>
                                  <a:pt x="454862" y="400536"/>
                                </a:lnTo>
                                <a:lnTo>
                                  <a:pt x="587935" y="400536"/>
                                </a:lnTo>
                                <a:lnTo>
                                  <a:pt x="577812" y="398398"/>
                                </a:lnTo>
                                <a:lnTo>
                                  <a:pt x="533399" y="395954"/>
                                </a:lnTo>
                                <a:close/>
                              </a:path>
                              <a:path w="643255" h="638175">
                                <a:moveTo>
                                  <a:pt x="306295" y="53666"/>
                                </a:moveTo>
                                <a:lnTo>
                                  <a:pt x="302767" y="72993"/>
                                </a:lnTo>
                                <a:lnTo>
                                  <a:pt x="298687" y="97843"/>
                                </a:lnTo>
                                <a:lnTo>
                                  <a:pt x="293502" y="128583"/>
                                </a:lnTo>
                                <a:lnTo>
                                  <a:pt x="286752" y="165090"/>
                                </a:lnTo>
                                <a:lnTo>
                                  <a:pt x="286661" y="165581"/>
                                </a:lnTo>
                                <a:lnTo>
                                  <a:pt x="299897" y="165581"/>
                                </a:lnTo>
                                <a:lnTo>
                                  <a:pt x="300497" y="161347"/>
                                </a:lnTo>
                                <a:lnTo>
                                  <a:pt x="303432" y="125331"/>
                                </a:lnTo>
                                <a:lnTo>
                                  <a:pt x="305017" y="89805"/>
                                </a:lnTo>
                                <a:lnTo>
                                  <a:pt x="306295" y="53666"/>
                                </a:lnTo>
                                <a:close/>
                              </a:path>
                              <a:path w="643255" h="638175">
                                <a:moveTo>
                                  <a:pt x="299984" y="3926"/>
                                </a:moveTo>
                                <a:lnTo>
                                  <a:pt x="284043" y="3926"/>
                                </a:lnTo>
                                <a:lnTo>
                                  <a:pt x="291109" y="8385"/>
                                </a:lnTo>
                                <a:lnTo>
                                  <a:pt x="297925" y="15656"/>
                                </a:lnTo>
                                <a:lnTo>
                                  <a:pt x="303279" y="26383"/>
                                </a:lnTo>
                                <a:lnTo>
                                  <a:pt x="306295" y="41886"/>
                                </a:lnTo>
                                <a:lnTo>
                                  <a:pt x="308750" y="17670"/>
                                </a:lnTo>
                                <a:lnTo>
                                  <a:pt x="303350" y="5235"/>
                                </a:lnTo>
                                <a:lnTo>
                                  <a:pt x="299984" y="3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2164715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position w:val="-7"/>
                                  <w:sz w:val="27"/>
                                </w:rPr>
                                <w:t>SILVIO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position w:val="-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position w:val="-7"/>
                                  <w:sz w:val="27"/>
                                </w:rPr>
                                <w:t>VENZKE</w:t>
                              </w:r>
                              <w:r>
                                <w:rPr>
                                  <w:rFonts w:ascii="Trebuchet MS"/>
                                  <w:spacing w:val="-14"/>
                                  <w:position w:val="-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Assinado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forma</w:t>
                              </w:r>
                              <w:r>
                                <w:rPr>
                                  <w:rFonts w:ascii="Trebuchet MS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207948"/>
                            <a:ext cx="2174875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7"/>
                                  <w:position w:val="-2"/>
                                  <w:sz w:val="27"/>
                                </w:rPr>
                                <w:t>NEUTZLING:44</w:t>
                              </w:r>
                              <w:r>
                                <w:rPr>
                                  <w:rFonts w:ascii="Trebuchet MS"/>
                                  <w:position w:val="-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NEUTZLING:44617259015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110508" y="139804"/>
                            <a:ext cx="783590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rFonts w:ascii="Trebuchet MS"/>
                                  <w:spacing w:val="-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SILVIO</w:t>
                              </w:r>
                              <w:r>
                                <w:rPr>
                                  <w:rFonts w:ascii="Trebuchet MS"/>
                                  <w:spacing w:val="-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VENZKE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415896"/>
                            <a:ext cx="81280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7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27"/>
                                </w:rPr>
                                <w:t>617259015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10508" y="375322"/>
                            <a:ext cx="758190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Dados: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2024.12.18</w:t>
                              </w:r>
                            </w:p>
                            <w:p>
                              <w:pPr>
                                <w:spacing w:before="11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5"/>
                                </w:rPr>
                                <w:t>12:40:41</w:t>
                              </w:r>
                              <w:r>
                                <w:rPr>
                                  <w:rFonts w:ascii="Trebuchet MS"/>
                                  <w:spacing w:val="4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5"/>
                                </w:rPr>
                                <w:t>03'00'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49131pt;margin-top:15.846592pt;width:171.25pt;height:51.4pt;mso-position-horizontal-relative:page;mso-position-vertical-relative:paragraph;z-index:-15722496;mso-wrap-distance-left:0;mso-wrap-distance-right:0" id="docshapegroup14" coordorigin="2010,317" coordsize="3425,1028">
                <v:shape style="position:absolute;left:2086;top:1337;width:3335;height:2" id="docshape15" coordorigin="2086,1337" coordsize="3335,0" path="m2086,1337l3821,1337m3820,1337l4354,1337m4354,1337l5421,1337e" filled="false" stroked="true" strokeweight=".756pt" strokecolor="#000000">
                  <v:path arrowok="t"/>
                  <v:stroke dashstyle="solid"/>
                </v:shape>
                <v:shape style="position:absolute;left:3222;top:329;width:1013;height:1005" id="docshape16" coordorigin="3222,330" coordsize="1013,1005" path="m3405,1122l3317,1180,3261,1235,3231,1283,3223,1318,3222,1318,3229,1331,3235,1335,3303,1335,3306,1333,3242,1333,3251,1295,3284,1242,3337,1182,3405,1122xm3655,330l3635,343,3625,375,3621,408,3621,410,3620,435,3621,458,3623,482,3626,508,3631,535,3636,562,3641,590,3648,618,3655,646,3649,675,3631,727,3603,796,3568,878,3526,966,3480,1055,3430,1141,3380,1217,3331,1277,3284,1318,3242,1333,3306,1333,3340,1308,3387,1257,3442,1182,3504,1081,3514,1078,3504,1078,3564,968,3609,879,3640,808,3660,750,3674,703,3710,703,3687,643,3695,591,3674,591,3662,545,3654,502,3650,461,3648,424,3648,414,3648,408,3651,382,3657,354,3670,336,3695,336,3682,331,3655,330xm4224,1076l4195,1076,4184,1086,4184,1114,4195,1124,4224,1124,4229,1119,4198,1119,4189,1111,4189,1089,4198,1081,4229,1081,4224,1076xm4229,1081l4221,1081,4228,1089,4228,1111,4221,1119,4229,1119,4235,1114,4235,1086,4229,1081xm4216,1084l4200,1084,4200,1114,4205,1114,4205,1103,4218,1103,4217,1102,4214,1101,4220,1099,4205,1099,4205,1090,4219,1090,4219,1089,4219,1088,4216,1084xm4218,1103l4211,1103,4213,1106,4214,1109,4215,1114,4220,1114,4219,1109,4219,1105,4218,1103xm4219,1090l4212,1090,4214,1091,4214,1098,4211,1099,4220,1099,4220,1095,4220,1091,4219,1090xm3710,703l3674,703,3730,815,3787,891,3841,939,3885,968,3811,982,3735,1000,3657,1022,3579,1048,3504,1078,3514,1078,3580,1057,3663,1036,3749,1018,3837,1004,3923,994,4001,994,3984,986,4054,983,4214,983,4187,969,4148,961,3939,961,3915,947,3891,932,3868,917,3846,901,3795,849,3751,786,3715,717,3710,703xm4001,994l3923,994,3991,1024,4058,1047,4119,1062,4171,1067,4192,1065,4208,1061,4219,1054,4220,1050,4192,1050,4152,1046,4101,1033,4044,1012,4001,994xm4224,1043l4217,1046,4206,1050,4220,1050,4224,1043xm4214,983l4054,983,4135,985,4202,1000,4228,1032,4231,1024,4235,1021,4235,1014,4222,988,4214,983xm4062,953l4035,954,4005,956,3939,961,4148,961,4132,957,4062,953xm3705,414l3699,445,3693,484,3685,532,3674,590,3674,591,3695,591,3696,584,3700,527,3703,471,3705,414xm3695,336l3670,336,3681,343,3692,354,3700,371,3705,396,3709,358,3700,338,3695,336xe" filled="true" fillcolor="#ffd8d8" stroked="false">
                  <v:path arrowok="t"/>
                  <v:fill type="solid"/>
                </v:shape>
                <v:shape style="position:absolute;left:2009;top:316;width:3409;height:329" type="#_x0000_t202" id="docshape17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position w:val="-7"/>
                            <w:sz w:val="27"/>
                          </w:rPr>
                          <w:t>SILVIO</w:t>
                        </w:r>
                        <w:r>
                          <w:rPr>
                            <w:rFonts w:ascii="Trebuchet MS"/>
                            <w:spacing w:val="-14"/>
                            <w:position w:val="-7"/>
                            <w:sz w:val="27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position w:val="-7"/>
                            <w:sz w:val="27"/>
                          </w:rPr>
                          <w:t>VENZKE</w:t>
                        </w:r>
                        <w:r>
                          <w:rPr>
                            <w:rFonts w:ascii="Trebuchet MS"/>
                            <w:spacing w:val="-14"/>
                            <w:position w:val="-7"/>
                            <w:sz w:val="27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Assinado</w:t>
                        </w:r>
                        <w:r>
                          <w:rPr>
                            <w:rFonts w:ascii="Trebuchet MS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forma</w:t>
                        </w:r>
                        <w:r>
                          <w:rPr>
                            <w:rFonts w:ascii="Trebuchet MS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digital</w:t>
                        </w:r>
                      </w:p>
                    </w:txbxContent>
                  </v:textbox>
                  <w10:wrap type="none"/>
                </v:shape>
                <v:shape style="position:absolute;left:2009;top:644;width:3425;height:329" type="#_x0000_t202" id="docshape1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7"/>
                            <w:position w:val="-2"/>
                            <w:sz w:val="27"/>
                          </w:rPr>
                          <w:t>NEUTZLING:44</w:t>
                        </w:r>
                        <w:r>
                          <w:rPr>
                            <w:rFonts w:ascii="Trebuchet MS"/>
                            <w:position w:val="-2"/>
                            <w:sz w:val="27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NEUTZLING:44617259015</w:t>
                        </w:r>
                      </w:p>
                    </w:txbxContent>
                  </v:textbox>
                  <w10:wrap type="none"/>
                </v:shape>
                <v:shape style="position:absolute;left:3758;top:537;width:1234;height:186" type="#_x0000_t202" id="docshape1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por</w:t>
                        </w:r>
                        <w:r>
                          <w:rPr>
                            <w:rFonts w:ascii="Trebuchet MS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SILVIO</w:t>
                        </w:r>
                        <w:r>
                          <w:rPr>
                            <w:rFonts w:ascii="Trebuchet MS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VENZKE</w:t>
                        </w:r>
                      </w:p>
                    </w:txbxContent>
                  </v:textbox>
                  <w10:wrap type="none"/>
                </v:shape>
                <v:shape style="position:absolute;left:2009;top:971;width:1280;height:329" type="#_x0000_t202" id="docshape2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sz w:val="27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27"/>
                          </w:rPr>
                          <w:t>617259015</w:t>
                        </w:r>
                      </w:p>
                    </w:txbxContent>
                  </v:textbox>
                  <w10:wrap type="none"/>
                </v:shape>
                <v:shape style="position:absolute;left:3758;top:908;width:1194;height:372" type="#_x0000_t202" id="docshape2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Dados:</w:t>
                        </w:r>
                        <w:r>
                          <w:rPr>
                            <w:rFonts w:ascii="Trebuchet MS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2024.12.18</w:t>
                        </w:r>
                      </w:p>
                      <w:p>
                        <w:pPr>
                          <w:spacing w:before="11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5"/>
                          </w:rPr>
                          <w:t>12:40:41</w:t>
                        </w:r>
                        <w:r>
                          <w:rPr>
                            <w:rFonts w:ascii="Trebuchet MS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5"/>
                          </w:rPr>
                          <w:t>-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5"/>
                          </w:rPr>
                          <w:t>03'00'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4504309</wp:posOffset>
                </wp:positionH>
                <wp:positionV relativeFrom="paragraph">
                  <wp:posOffset>849112</wp:posOffset>
                </wp:positionV>
                <wp:extent cx="203263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635" h="0">
                              <a:moveTo>
                                <a:pt x="0" y="0"/>
                              </a:moveTo>
                              <a:lnTo>
                                <a:pt x="203235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670013pt;margin-top:66.85923pt;width:160.050pt;height:.1pt;mso-position-horizontal-relative:page;mso-position-vertical-relative:paragraph;z-index:-15721984;mso-wrap-distance-left:0;mso-wrap-distance-right:0" id="docshape22" coordorigin="7093,1337" coordsize="3201,0" path="m7093,1337l10294,133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195" w:val="left" w:leader="none"/>
        </w:tabs>
        <w:spacing w:before="3"/>
        <w:ind w:left="544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SILVIO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VENZKE</w:t>
      </w:r>
      <w:r>
        <w:rPr>
          <w:rFonts w:ascii="Arial"/>
          <w:i/>
          <w:spacing w:val="-2"/>
          <w:sz w:val="24"/>
        </w:rPr>
        <w:t> NEUTZLING</w:t>
      </w:r>
      <w:r>
        <w:rPr>
          <w:rFonts w:ascii="Arial"/>
          <w:i/>
          <w:sz w:val="24"/>
        </w:rPr>
        <w:tab/>
      </w:r>
      <w:r>
        <w:rPr>
          <w:sz w:val="24"/>
        </w:rPr>
        <w:t>ELIMARCOS</w:t>
      </w:r>
      <w:r>
        <w:rPr>
          <w:spacing w:val="-7"/>
          <w:sz w:val="24"/>
        </w:rPr>
        <w:t> </w:t>
      </w:r>
      <w:r>
        <w:rPr>
          <w:sz w:val="24"/>
        </w:rPr>
        <w:t>DIAS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SILVA</w:t>
      </w:r>
    </w:p>
    <w:p>
      <w:pPr>
        <w:tabs>
          <w:tab w:pos="6595" w:val="left" w:leader="none"/>
        </w:tabs>
        <w:spacing w:before="0"/>
        <w:ind w:left="1878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>Presidente</w:t>
      </w:r>
      <w:r>
        <w:rPr>
          <w:rFonts w:ascii="Arial"/>
          <w:i/>
          <w:sz w:val="24"/>
        </w:rPr>
        <w:tab/>
      </w:r>
      <w:r>
        <w:rPr>
          <w:rFonts w:ascii="Arial"/>
          <w:i/>
          <w:spacing w:val="-2"/>
          <w:sz w:val="24"/>
        </w:rPr>
        <w:t>CONTRATADO</w:t>
      </w:r>
    </w:p>
    <w:p>
      <w:pPr>
        <w:spacing w:before="0"/>
        <w:ind w:left="1545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>CONTRATANTE</w:t>
      </w:r>
    </w:p>
    <w:sectPr>
      <w:pgSz w:w="11910" w:h="16850"/>
      <w:pgMar w:header="567" w:footer="0" w:top="2240" w:bottom="280" w:left="127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5200">
          <wp:simplePos x="0" y="0"/>
          <wp:positionH relativeFrom="page">
            <wp:posOffset>3493770</wp:posOffset>
          </wp:positionH>
          <wp:positionV relativeFrom="page">
            <wp:posOffset>360044</wp:posOffset>
          </wp:positionV>
          <wp:extent cx="723900" cy="7524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2627502</wp:posOffset>
              </wp:positionH>
              <wp:positionV relativeFrom="page">
                <wp:posOffset>1102318</wp:posOffset>
              </wp:positionV>
              <wp:extent cx="2665730" cy="341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65730" cy="341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exact" w:before="12"/>
                            <w:ind w:left="1" w:right="1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CANGUÇU</w:t>
                          </w:r>
                        </w:p>
                        <w:p>
                          <w:pPr>
                            <w:spacing w:line="230" w:lineRule="exact" w:before="0"/>
                            <w:ind w:left="0" w:right="1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 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6.889999pt;margin-top:86.7967pt;width:209.9pt;height:26.9pt;mso-position-horizontal-relative:page;mso-position-vertical-relative:page;z-index:-15840768" type="#_x0000_t202" id="docshape1" filled="false" stroked="false">
              <v:textbox inset="0,0,0,0">
                <w:txbxContent>
                  <w:p>
                    <w:pPr>
                      <w:spacing w:line="276" w:lineRule="exact" w:before="12"/>
                      <w:ind w:left="1" w:right="1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CANGUÇU</w:t>
                    </w:r>
                  </w:p>
                  <w:p>
                    <w:pPr>
                      <w:spacing w:line="230" w:lineRule="exact" w:before="0"/>
                      <w:ind w:left="0" w:right="1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GRANDE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"/>
      <w:numFmt w:val="decimal"/>
      <w:lvlText w:val="%1"/>
      <w:lvlJc w:val="left"/>
      <w:pPr>
        <w:ind w:left="143" w:hanging="5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71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5" w:hanging="5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7" w:hanging="5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0" w:hanging="5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2" w:hanging="5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5" w:hanging="5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7" w:hanging="5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0" w:hanging="57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43" w:hanging="26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2" w:hanging="2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5" w:hanging="2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7" w:hanging="2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0" w:hanging="2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2" w:hanging="2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5" w:hanging="2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7" w:hanging="2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0" w:hanging="26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1429" w:hanging="245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6" w:hanging="3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0" w:hanging="3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20" w:hanging="3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00" w:hanging="3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27" w:hanging="3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55" w:hanging="3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82" w:hanging="3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10" w:hanging="37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5" w:right="961" w:firstLine="508"/>
      <w:jc w:val="both"/>
      <w:outlineLvl w:val="1"/>
    </w:pPr>
    <w:rPr>
      <w:rFonts w:ascii="Arial MT" w:hAnsi="Arial MT" w:eastAsia="Arial MT" w:cs="Arial MT"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763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601" w:right="463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3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6" w:lineRule="exac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2024-12-19T02:35:33Z</dcterms:created>
  <dcterms:modified xsi:type="dcterms:W3CDTF">2024-12-19T02:35:33Z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Office Word 2007</vt:lpwstr>
  </property>
</Properties>
</file>