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69"/>
        <w:ind w:left="0" w:right="696" w:firstLine="0"/>
        <w:jc w:val="center"/>
        <w:rPr>
          <w:rFonts w:ascii="Times New Roman" w:hAns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-612164</wp:posOffset>
            </wp:positionV>
            <wp:extent cx="713232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53"/>
          <w:sz w:val="13"/>
        </w:rPr>
        <w:t>µ</w:t>
      </w:r>
    </w:p>
    <w:p>
      <w:pPr>
        <w:pStyle w:val="BodyText"/>
        <w:spacing w:before="61"/>
        <w:ind w:left="1997" w:right="157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2"/>
        <w:ind w:left="1996" w:right="157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BodyText"/>
        <w:spacing w:before="86"/>
        <w:ind w:right="438"/>
        <w:jc w:val="right"/>
      </w:pPr>
      <w:r>
        <w:rPr/>
        <w:t>HOMOLOGA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DISPENSA</w:t>
      </w:r>
      <w:r>
        <w:rPr>
          <w:spacing w:val="20"/>
        </w:rPr>
        <w:t> </w:t>
      </w:r>
      <w:r>
        <w:rPr/>
        <w:t>DE</w:t>
      </w:r>
      <w:r>
        <w:rPr>
          <w:spacing w:val="13"/>
        </w:rPr>
        <w:t> </w:t>
      </w:r>
      <w:r>
        <w:rPr/>
        <w:t>LICITAÇÃO</w:t>
      </w:r>
      <w:r>
        <w:rPr>
          <w:spacing w:val="12"/>
        </w:rPr>
        <w:t> </w:t>
      </w:r>
      <w:r>
        <w:rPr/>
        <w:t>Nº</w:t>
      </w:r>
      <w:r>
        <w:rPr>
          <w:spacing w:val="11"/>
        </w:rPr>
        <w:t> </w:t>
      </w:r>
      <w:r>
        <w:rPr/>
        <w:t>72/2022</w:t>
      </w:r>
    </w:p>
    <w:p>
      <w:pPr>
        <w:pStyle w:val="BodyText"/>
        <w:spacing w:before="4"/>
        <w:ind w:right="411"/>
        <w:jc w:val="right"/>
      </w:pPr>
      <w:r>
        <w:rPr/>
        <w:t>PROCESSO Nº 86/2022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109" w:firstLine="1274"/>
        <w:jc w:val="both"/>
      </w:pPr>
      <w:r>
        <w:rPr/>
        <w:t>Marcelo Romig Maron, Presidente da Câmara Municipal de Vereadores de</w:t>
      </w:r>
      <w:r>
        <w:rPr>
          <w:spacing w:val="1"/>
        </w:rPr>
        <w:t> </w:t>
      </w:r>
      <w:r>
        <w:rPr/>
        <w:t>Canguçu, Estado do</w:t>
      </w:r>
      <w:r>
        <w:rPr>
          <w:spacing w:val="1"/>
        </w:rPr>
        <w:t> </w:t>
      </w:r>
      <w:r>
        <w:rPr/>
        <w:t>Rio</w:t>
      </w:r>
      <w:r>
        <w:rPr>
          <w:spacing w:val="1"/>
        </w:rPr>
        <w:t> </w:t>
      </w:r>
      <w:r>
        <w:rPr/>
        <w:t>Grande do Sul, no uso de suas atribuições legais, e 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HOMOLOGA o</w:t>
      </w:r>
      <w:r>
        <w:rPr>
          <w:spacing w:val="1"/>
        </w:rPr>
        <w:t> </w:t>
      </w:r>
      <w:r>
        <w:rPr/>
        <w:t>referido processo de Dispensa de Licitação por Limite - em conformidade com o art. 24,</w:t>
      </w:r>
      <w:r>
        <w:rPr>
          <w:spacing w:val="-61"/>
        </w:rPr>
        <w:t> </w:t>
      </w:r>
      <w:r>
        <w:rPr/>
        <w:t>II,</w:t>
      </w:r>
      <w:r>
        <w:rPr>
          <w:spacing w:val="5"/>
        </w:rPr>
        <w:t> </w:t>
      </w:r>
      <w:r>
        <w:rPr/>
        <w:t>Lei</w:t>
      </w:r>
      <w:r>
        <w:rPr>
          <w:spacing w:val="3"/>
        </w:rPr>
        <w:t> </w:t>
      </w:r>
      <w:r>
        <w:rPr/>
        <w:t>8666/93</w:t>
      </w:r>
      <w:r>
        <w:rPr>
          <w:spacing w:val="3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autoriza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despesa: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13" w:val="left" w:leader="none"/>
        </w:tabs>
        <w:spacing w:line="244" w:lineRule="auto"/>
        <w:ind w:left="507" w:right="680"/>
      </w:pPr>
      <w:r>
        <w:rPr/>
        <w:t>Objeto:</w:t>
        <w:tab/>
        <w:t>Aumento</w:t>
      </w:r>
      <w:r>
        <w:rPr>
          <w:spacing w:val="-1"/>
        </w:rPr>
        <w:t> </w:t>
      </w:r>
      <w:r>
        <w:rPr/>
        <w:t>do</w:t>
      </w:r>
      <w:r>
        <w:rPr>
          <w:spacing w:val="1"/>
        </w:rPr>
        <w:t> </w:t>
      </w:r>
      <w:r>
        <w:rPr/>
        <w:t>piso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madeira</w:t>
      </w:r>
      <w:r>
        <w:rPr>
          <w:spacing w:val="1"/>
        </w:rPr>
        <w:t> </w:t>
      </w:r>
      <w:r>
        <w:rPr/>
        <w:t>do</w:t>
      </w:r>
      <w:r>
        <w:rPr>
          <w:spacing w:val="-1"/>
        </w:rPr>
        <w:t> </w:t>
      </w:r>
      <w:r>
        <w:rPr/>
        <w:t>Plenário</w:t>
      </w:r>
      <w:r>
        <w:rPr>
          <w:spacing w:val="1"/>
        </w:rPr>
        <w:t> </w:t>
      </w:r>
      <w:r>
        <w:rPr/>
        <w:t>da</w:t>
      </w:r>
      <w:r>
        <w:rPr>
          <w:spacing w:val="-1"/>
        </w:rPr>
        <w:t> </w:t>
      </w:r>
      <w:r>
        <w:rPr/>
        <w:t>Câmara</w:t>
      </w:r>
      <w:r>
        <w:rPr>
          <w:spacing w:val="1"/>
        </w:rPr>
        <w:t> </w:t>
      </w:r>
      <w:r>
        <w:rPr/>
        <w:t>Municipal</w:t>
      </w:r>
      <w:r>
        <w:rPr>
          <w:spacing w:val="-60"/>
        </w:rPr>
        <w:t> </w:t>
      </w:r>
      <w:r>
        <w:rPr/>
        <w:t>Valor:</w:t>
        <w:tab/>
        <w:t>7.850,00(sete</w:t>
      </w:r>
      <w:r>
        <w:rPr>
          <w:spacing w:val="2"/>
        </w:rPr>
        <w:t> </w:t>
      </w:r>
      <w:r>
        <w:rPr/>
        <w:t>mil</w:t>
      </w:r>
      <w:r>
        <w:rPr>
          <w:spacing w:val="4"/>
        </w:rPr>
        <w:t> </w:t>
      </w:r>
      <w:r>
        <w:rPr/>
        <w:t>oitocentos</w:t>
      </w:r>
      <w:r>
        <w:rPr>
          <w:spacing w:val="3"/>
        </w:rPr>
        <w:t> </w:t>
      </w:r>
      <w:r>
        <w:rPr/>
        <w:t>e</w:t>
      </w:r>
      <w:r>
        <w:rPr>
          <w:spacing w:val="2"/>
        </w:rPr>
        <w:t> </w:t>
      </w:r>
      <w:r>
        <w:rPr/>
        <w:t>cinquenta reais)</w:t>
      </w:r>
    </w:p>
    <w:p>
      <w:pPr>
        <w:pStyle w:val="BodyText"/>
        <w:tabs>
          <w:tab w:pos="2208" w:val="left" w:leader="none"/>
        </w:tabs>
        <w:spacing w:line="264" w:lineRule="auto" w:before="22"/>
        <w:ind w:left="507" w:right="4153"/>
      </w:pPr>
      <w:r>
        <w:rPr/>
        <w:t>Empresa:</w:t>
        <w:tab/>
        <w:t>MAICO</w:t>
      </w:r>
      <w:r>
        <w:rPr>
          <w:spacing w:val="1"/>
        </w:rPr>
        <w:t> </w:t>
      </w:r>
      <w:r>
        <w:rPr/>
        <w:t>FERREIRA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AVILA</w:t>
      </w:r>
      <w:r>
        <w:rPr>
          <w:spacing w:val="-61"/>
        </w:rPr>
        <w:t> </w:t>
      </w:r>
      <w:r>
        <w:rPr/>
        <w:t>CNPJ/CPF:</w:t>
        <w:tab/>
        <w:t>18.841.432/0001-90</w:t>
      </w:r>
    </w:p>
    <w:p>
      <w:pPr>
        <w:pStyle w:val="BodyText"/>
        <w:tabs>
          <w:tab w:pos="2208" w:val="left" w:leader="none"/>
        </w:tabs>
        <w:spacing w:before="7"/>
        <w:ind w:left="507"/>
      </w:pPr>
      <w:r>
        <w:rPr/>
        <w:t>Endereço:</w:t>
        <w:tab/>
        <w:t>Rua</w:t>
      </w:r>
      <w:r>
        <w:rPr>
          <w:spacing w:val="1"/>
        </w:rPr>
        <w:t> </w:t>
      </w:r>
      <w:r>
        <w:rPr/>
        <w:t>Antonio</w:t>
      </w:r>
      <w:r>
        <w:rPr>
          <w:spacing w:val="2"/>
        </w:rPr>
        <w:t> </w:t>
      </w:r>
      <w:r>
        <w:rPr/>
        <w:t>Coutinho</w:t>
      </w:r>
      <w:r>
        <w:rPr>
          <w:spacing w:val="2"/>
        </w:rPr>
        <w:t> </w:t>
      </w:r>
      <w:r>
        <w:rPr/>
        <w:t>da Rocha</w:t>
      </w:r>
      <w:r>
        <w:rPr>
          <w:spacing w:val="2"/>
        </w:rPr>
        <w:t> </w:t>
      </w:r>
      <w:r>
        <w:rPr/>
        <w:t>,</w:t>
      </w:r>
      <w:r>
        <w:rPr>
          <w:spacing w:val="-1"/>
        </w:rPr>
        <w:t> </w:t>
      </w:r>
      <w:r>
        <w:rPr/>
        <w:t>Nº4, Vil</w:t>
      </w:r>
      <w:r>
        <w:rPr>
          <w:spacing w:val="2"/>
        </w:rPr>
        <w:t> </w:t>
      </w:r>
      <w:r>
        <w:rPr/>
        <w:t>Nova,</w:t>
      </w:r>
      <w:r>
        <w:rPr>
          <w:spacing w:val="2"/>
        </w:rPr>
        <w:t> </w:t>
      </w:r>
      <w:r>
        <w:rPr/>
        <w:t>CANGUCU/RS</w:t>
      </w:r>
    </w:p>
    <w:p>
      <w:pPr>
        <w:pStyle w:val="BodyText"/>
        <w:spacing w:before="9"/>
      </w:pPr>
    </w:p>
    <w:p>
      <w:pPr>
        <w:pStyle w:val="BodyText"/>
        <w:ind w:left="1980" w:right="1577"/>
        <w:jc w:val="center"/>
      </w:pPr>
      <w:r>
        <w:rPr/>
        <w:t>Canguçu,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outubro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4" w:lineRule="auto"/>
        <w:ind w:left="4570" w:right="2980" w:hanging="348"/>
      </w:pPr>
      <w:r>
        <w:rPr/>
        <w:t>Marcelo Romig Maron</w:t>
      </w:r>
      <w:r>
        <w:rPr>
          <w:spacing w:val="-61"/>
        </w:rPr>
        <w:t> </w:t>
      </w:r>
      <w:r>
        <w:rPr/>
        <w:t>Presidente</w:t>
      </w:r>
    </w:p>
    <w:p>
      <w:pPr>
        <w:pStyle w:val="BodyText"/>
        <w:spacing w:before="2"/>
      </w:pPr>
    </w:p>
    <w:p>
      <w:pPr>
        <w:pStyle w:val="BodyText"/>
        <w:spacing w:before="1"/>
        <w:ind w:left="115"/>
      </w:pPr>
      <w:r>
        <w:rPr/>
        <w:t>Publique-se:</w:t>
      </w: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4" w:lineRule="auto"/>
        <w:ind w:left="115" w:right="6621"/>
      </w:pPr>
      <w:r>
        <w:rPr/>
        <w:t>Emerson Henzel Machado</w:t>
      </w:r>
      <w:r>
        <w:rPr>
          <w:spacing w:val="-61"/>
        </w:rPr>
        <w:t> </w:t>
      </w:r>
      <w:r>
        <w:rPr/>
        <w:t>1º Secretário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1"/>
        <w:ind w:left="1997" w:right="157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josi.domingues</dc:creator>
  <dc:title>SXWE640.tmp.SXW</dc:title>
  <dcterms:created xsi:type="dcterms:W3CDTF">2022-10-27T17:08:41Z</dcterms:created>
  <dcterms:modified xsi:type="dcterms:W3CDTF">2022-10-27T17:08:41Z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2022-10-27T00:00:00Z</vt:filetime>
  </property>
</Properties>
</file>