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rFonts w:ascii="Times New Roman"/>
          <w:sz w:val="9"/>
        </w:rPr>
      </w:pPr>
    </w:p>
    <w:p>
      <w:pPr>
        <w:pStyle w:val="Heading1"/>
        <w:spacing w:before="92"/>
        <w:ind w:left="2877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010/2023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5"/>
          <w:type w:val="continuous"/>
          <w:pgSz w:w="11910" w:h="16840"/>
          <w:pgMar w:header="708" w:top="2380" w:bottom="280" w:left="1600" w:right="1580"/>
          <w:pgNumType w:start="1"/>
        </w:sectPr>
      </w:pPr>
    </w:p>
    <w:p>
      <w:pPr>
        <w:pStyle w:val="BodyText"/>
        <w:ind w:left="0"/>
        <w:rPr>
          <w:rFonts w:ascii="Arial"/>
          <w:b/>
          <w:sz w:val="32"/>
        </w:rPr>
      </w:pPr>
    </w:p>
    <w:p>
      <w:pPr>
        <w:spacing w:before="0"/>
        <w:ind w:left="10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044/2023</w:t>
      </w:r>
    </w:p>
    <w:p>
      <w:pPr>
        <w:pStyle w:val="Heading1"/>
        <w:spacing w:before="92"/>
        <w:ind w:left="91"/>
      </w:pPr>
      <w:r>
        <w:rPr>
          <w:b w:val="0"/>
        </w:rPr>
        <w:br w:type="column"/>
      </w:r>
      <w:r>
        <w:rPr/>
        <w:t>PREGÃO</w:t>
      </w:r>
      <w:r>
        <w:rPr>
          <w:spacing w:val="109"/>
        </w:rPr>
        <w:t> </w:t>
      </w:r>
      <w:r>
        <w:rPr/>
        <w:t>PRESENCIAL</w:t>
      </w:r>
      <w:r>
        <w:rPr>
          <w:spacing w:val="112"/>
        </w:rPr>
        <w:t> </w:t>
      </w:r>
      <w:r>
        <w:rPr/>
        <w:t>CMVC</w:t>
      </w:r>
      <w:r>
        <w:rPr>
          <w:spacing w:val="107"/>
        </w:rPr>
        <w:t> </w:t>
      </w:r>
      <w:r>
        <w:rPr/>
        <w:t>Nº</w:t>
      </w:r>
      <w:r>
        <w:rPr>
          <w:spacing w:val="107"/>
        </w:rPr>
        <w:t> </w:t>
      </w:r>
      <w:r>
        <w:rPr/>
        <w:t>05/2023</w:t>
      </w:r>
      <w:r>
        <w:rPr>
          <w:spacing w:val="114"/>
        </w:rPr>
        <w:t> </w:t>
      </w:r>
      <w:r>
        <w:rPr/>
        <w:t>-</w:t>
      </w:r>
      <w:r>
        <w:rPr>
          <w:spacing w:val="107"/>
        </w:rPr>
        <w:t> </w:t>
      </w:r>
      <w:r>
        <w:rPr/>
        <w:t>PROCESSO</w:t>
      </w:r>
      <w:r>
        <w:rPr>
          <w:spacing w:val="107"/>
        </w:rPr>
        <w:t> </w:t>
      </w:r>
      <w:r>
        <w:rPr/>
        <w:t>Nº</w:t>
      </w:r>
    </w:p>
    <w:p>
      <w:pPr>
        <w:pStyle w:val="BodyText"/>
        <w:ind w:left="0"/>
        <w:rPr>
          <w:rFonts w:ascii="Arial"/>
          <w:b/>
        </w:rPr>
      </w:pPr>
    </w:p>
    <w:p>
      <w:pPr>
        <w:tabs>
          <w:tab w:pos="1050" w:val="left" w:leader="none"/>
          <w:tab w:pos="1584" w:val="left" w:leader="none"/>
          <w:tab w:pos="2837" w:val="left" w:leader="none"/>
          <w:tab w:pos="4173" w:val="left" w:leader="none"/>
          <w:tab w:pos="5792" w:val="left" w:leader="none"/>
          <w:tab w:pos="6392" w:val="left" w:leader="none"/>
        </w:tabs>
        <w:spacing w:before="0"/>
        <w:ind w:left="91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Termo</w:t>
        <w:tab/>
        <w:t>de</w:t>
        <w:tab/>
        <w:t>Contrato:</w:t>
        <w:tab/>
      </w:r>
      <w:r>
        <w:rPr>
          <w:rFonts w:ascii="Arial" w:hAnsi="Arial"/>
          <w:b/>
          <w:sz w:val="24"/>
        </w:rPr>
        <w:t>OBJETO:</w:t>
        <w:tab/>
        <w:t>AQUISIÇÃO</w:t>
        <w:tab/>
        <w:t>DE</w:t>
        <w:tab/>
        <w:t>VEÍCULO</w:t>
      </w:r>
    </w:p>
    <w:p>
      <w:pPr>
        <w:spacing w:after="0"/>
        <w:jc w:val="left"/>
        <w:rPr>
          <w:rFonts w:ascii="Arial" w:hAnsi="Arial"/>
          <w:sz w:val="24"/>
        </w:rPr>
        <w:sectPr>
          <w:type w:val="continuous"/>
          <w:pgSz w:w="11910" w:h="16840"/>
          <w:pgMar w:top="2380" w:bottom="280" w:left="1600" w:right="1580"/>
          <w:cols w:num="2" w:equalWidth="0">
            <w:col w:w="1104" w:space="40"/>
            <w:col w:w="7586"/>
          </w:cols>
        </w:sectPr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AUTOMOTOR</w:t>
      </w:r>
      <w:r>
        <w:rPr/>
        <w:t>, regido pelo Pregão Presencial CMCV Nº</w:t>
      </w:r>
      <w:r>
        <w:rPr>
          <w:spacing w:val="66"/>
        </w:rPr>
        <w:t> </w:t>
      </w:r>
      <w:r>
        <w:rPr/>
        <w:t>05/2023 – Processo</w:t>
      </w:r>
      <w:r>
        <w:rPr>
          <w:spacing w:val="1"/>
        </w:rPr>
        <w:t> </w:t>
      </w:r>
      <w:r>
        <w:rPr/>
        <w:t>Nº 044/2023 celebrado entre a CÂMARA MUNICIPAL DE VEREADORES DE</w:t>
      </w:r>
      <w:r>
        <w:rPr>
          <w:spacing w:val="1"/>
        </w:rPr>
        <w:t> </w:t>
      </w:r>
      <w:r>
        <w:rPr/>
        <w:t>CANGUÇU/RS,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Uvel Unisul Veículos Ltda.</w:t>
      </w:r>
    </w:p>
    <w:p>
      <w:pPr>
        <w:pStyle w:val="BodyText"/>
        <w:spacing w:before="1"/>
        <w:ind w:left="1234"/>
        <w:jc w:val="both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QUALIFICAÇÃO</w:t>
      </w:r>
      <w:r>
        <w:rPr>
          <w:spacing w:val="-1"/>
        </w:rPr>
        <w:t> </w:t>
      </w:r>
      <w:r>
        <w:rPr/>
        <w:t>DAS</w:t>
      </w:r>
      <w:r>
        <w:rPr>
          <w:spacing w:val="-4"/>
        </w:rPr>
        <w:t> </w:t>
      </w:r>
      <w:r>
        <w:rPr/>
        <w:t>PARTES:</w:t>
      </w:r>
    </w:p>
    <w:p>
      <w:pPr>
        <w:pStyle w:val="Heading1"/>
      </w:pPr>
      <w:r>
        <w:rPr/>
        <w:t>CONTRATANTE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26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27"/>
        </w:rPr>
        <w:t> </w:t>
      </w:r>
      <w:r>
        <w:rPr/>
        <w:t>CÂMARA</w:t>
      </w:r>
      <w:r>
        <w:rPr>
          <w:spacing w:val="24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VEREADORES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ind w:right="119"/>
        <w:jc w:val="both"/>
      </w:pPr>
      <w:r>
        <w:rPr>
          <w:rFonts w:ascii="Arial" w:hAnsi="Arial"/>
          <w:b/>
        </w:rPr>
        <w:t>CANGUÇU</w:t>
      </w:r>
      <w:r>
        <w:rPr/>
        <w:t>, Estado do Rio Grande do Sul, inscrito no CNPJ/MF sob o nº</w:t>
      </w:r>
      <w:r>
        <w:rPr>
          <w:spacing w:val="1"/>
        </w:rPr>
        <w:t> </w:t>
      </w:r>
      <w:r>
        <w:rPr/>
        <w:t>90.320.847/0001-46, com sede na cidade de Canguçu/RS, na Rua General</w:t>
      </w:r>
      <w:r>
        <w:rPr>
          <w:spacing w:val="1"/>
        </w:rPr>
        <w:t> </w:t>
      </w:r>
      <w:r>
        <w:rPr/>
        <w:t>Osório,</w:t>
      </w:r>
      <w:r>
        <w:rPr>
          <w:spacing w:val="1"/>
        </w:rPr>
        <w:t> </w:t>
      </w:r>
      <w:r>
        <w:rPr/>
        <w:t>979,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Luciano</w:t>
      </w:r>
      <w:r>
        <w:rPr>
          <w:spacing w:val="1"/>
        </w:rPr>
        <w:t> </w:t>
      </w:r>
      <w:r>
        <w:rPr/>
        <w:t>Zanetti</w:t>
      </w:r>
      <w:r>
        <w:rPr>
          <w:spacing w:val="1"/>
        </w:rPr>
        <w:t> </w:t>
      </w:r>
      <w:r>
        <w:rPr/>
        <w:t>Bertinetti,</w:t>
      </w:r>
      <w:r>
        <w:rPr>
          <w:spacing w:val="-1"/>
        </w:rPr>
        <w:t> </w:t>
      </w:r>
      <w:r>
        <w:rPr/>
        <w:t>CPF:</w:t>
      </w:r>
      <w:r>
        <w:rPr>
          <w:spacing w:val="-1"/>
        </w:rPr>
        <w:t> </w:t>
      </w:r>
      <w:r>
        <w:rPr/>
        <w:t>001.012.030-04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RG</w:t>
      </w:r>
      <w:r>
        <w:rPr>
          <w:spacing w:val="-4"/>
        </w:rPr>
        <w:t> </w:t>
      </w:r>
      <w:r>
        <w:rPr/>
        <w:t>9072354682.</w:t>
      </w:r>
    </w:p>
    <w:p>
      <w:pPr>
        <w:pStyle w:val="BodyText"/>
        <w:ind w:right="115" w:firstLine="1132"/>
        <w:jc w:val="both"/>
      </w:pPr>
      <w:r>
        <w:rPr>
          <w:rFonts w:ascii="Arial" w:hAnsi="Arial"/>
          <w:b/>
        </w:rPr>
        <w:t>CONTRATADA/VENDEDORA</w:t>
      </w:r>
      <w:r>
        <w:rPr/>
        <w:t>: Uvel Unisul Veículos Ltda inscrita no</w:t>
      </w:r>
      <w:r>
        <w:rPr>
          <w:spacing w:val="-64"/>
        </w:rPr>
        <w:t> </w:t>
      </w:r>
      <w:r>
        <w:rPr/>
        <w:t>CNPJ/MF sob o nº 11.149.423/0001-94, com sede na Av. Fernando Osório,</w:t>
      </w:r>
      <w:r>
        <w:rPr>
          <w:spacing w:val="1"/>
        </w:rPr>
        <w:t> </w:t>
      </w:r>
      <w:r>
        <w:rPr/>
        <w:t>1373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Pelotas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RS,</w:t>
      </w:r>
      <w:r>
        <w:rPr>
          <w:spacing w:val="1"/>
        </w:rPr>
        <w:t> </w:t>
      </w:r>
      <w:r>
        <w:rPr/>
        <w:t>adiante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simplesmente</w:t>
      </w:r>
      <w:r>
        <w:rPr>
          <w:spacing w:val="-64"/>
        </w:rPr>
        <w:t> </w:t>
      </w:r>
      <w:r>
        <w:rPr/>
        <w:t>VENDEDORA, neste ato representada pela sua representante legal Sra. Ana</w:t>
      </w:r>
      <w:r>
        <w:rPr>
          <w:spacing w:val="1"/>
        </w:rPr>
        <w:t> </w:t>
      </w:r>
      <w:r>
        <w:rPr/>
        <w:t>Paula</w:t>
      </w:r>
      <w:r>
        <w:rPr>
          <w:spacing w:val="-1"/>
        </w:rPr>
        <w:t> </w:t>
      </w:r>
      <w:r>
        <w:rPr/>
        <w:t>Camargo</w:t>
      </w:r>
      <w:r>
        <w:rPr>
          <w:spacing w:val="-1"/>
        </w:rPr>
        <w:t> </w:t>
      </w:r>
      <w:r>
        <w:rPr/>
        <w:t>Granada</w:t>
      </w:r>
      <w:r>
        <w:rPr>
          <w:spacing w:val="-1"/>
        </w:rPr>
        <w:t> </w:t>
      </w:r>
      <w:r>
        <w:rPr/>
        <w:t>CPF:</w:t>
      </w:r>
      <w:r>
        <w:rPr>
          <w:spacing w:val="1"/>
        </w:rPr>
        <w:t> </w:t>
      </w:r>
      <w:r>
        <w:rPr/>
        <w:t>617.041.640-87-</w:t>
      </w:r>
      <w:r>
        <w:rPr>
          <w:spacing w:val="-1"/>
        </w:rPr>
        <w:t> </w:t>
      </w:r>
      <w:r>
        <w:rPr/>
        <w:t>RG</w:t>
      </w:r>
      <w:r>
        <w:rPr>
          <w:spacing w:val="-1"/>
        </w:rPr>
        <w:t> </w:t>
      </w:r>
      <w:r>
        <w:rPr/>
        <w:t>1057577163</w:t>
      </w:r>
    </w:p>
    <w:p>
      <w:pPr>
        <w:pStyle w:val="BodyText"/>
        <w:ind w:right="118" w:firstLine="1132"/>
        <w:jc w:val="both"/>
      </w:pPr>
      <w:r>
        <w:rPr/>
        <w:t>O presente contrato tem seu respectivo fundamento e finalidade na</w:t>
      </w:r>
      <w:r>
        <w:rPr>
          <w:spacing w:val="1"/>
        </w:rPr>
        <w:t> </w:t>
      </w:r>
      <w:r>
        <w:rPr/>
        <w:t>consecução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descrito</w:t>
      </w:r>
      <w:r>
        <w:rPr>
          <w:spacing w:val="1"/>
        </w:rPr>
        <w:t> </w:t>
      </w:r>
      <w:r>
        <w:rPr/>
        <w:t>abaixo,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 de “Pregão Presencial”, tipo menor preço global, sob o n°05/2023,</w:t>
      </w:r>
      <w:r>
        <w:rPr>
          <w:spacing w:val="1"/>
        </w:rPr>
        <w:t> </w:t>
      </w:r>
      <w:r>
        <w:rPr/>
        <w:t>nos termos da Lei Federal nº 10.520/02, da Lei Complementar nº 123/06 e,</w:t>
      </w:r>
      <w:r>
        <w:rPr>
          <w:spacing w:val="1"/>
        </w:rPr>
        <w:t> </w:t>
      </w:r>
      <w:r>
        <w:rPr/>
        <w:t>subsidiariamente,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alterações,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legislações</w:t>
      </w:r>
      <w:r>
        <w:rPr>
          <w:spacing w:val="15"/>
        </w:rPr>
        <w:t> </w:t>
      </w:r>
      <w:r>
        <w:rPr/>
        <w:t>pertinentes</w:t>
      </w:r>
      <w:r>
        <w:rPr>
          <w:spacing w:val="15"/>
        </w:rPr>
        <w:t> </w:t>
      </w:r>
      <w:r>
        <w:rPr/>
        <w:t>e,</w:t>
      </w:r>
      <w:r>
        <w:rPr>
          <w:spacing w:val="16"/>
        </w:rPr>
        <w:t> </w:t>
      </w:r>
      <w:r>
        <w:rPr/>
        <w:t>ainda,</w:t>
      </w:r>
      <w:r>
        <w:rPr>
          <w:spacing w:val="15"/>
        </w:rPr>
        <w:t> </w:t>
      </w:r>
      <w:r>
        <w:rPr/>
        <w:t>pelo</w:t>
      </w:r>
      <w:r>
        <w:rPr>
          <w:spacing w:val="14"/>
        </w:rPr>
        <w:t> </w:t>
      </w:r>
      <w:r>
        <w:rPr/>
        <w:t>estabelecido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Edital</w:t>
      </w:r>
      <w:r>
        <w:rPr>
          <w:spacing w:val="15"/>
        </w:rPr>
        <w:t> </w:t>
      </w:r>
      <w:r>
        <w:rPr/>
        <w:t>e</w:t>
      </w:r>
      <w:r>
        <w:rPr>
          <w:spacing w:val="13"/>
        </w:rPr>
        <w:t> </w:t>
      </w:r>
      <w:r>
        <w:rPr/>
        <w:t>pelas</w:t>
      </w:r>
      <w:r>
        <w:rPr>
          <w:spacing w:val="16"/>
        </w:rPr>
        <w:t> </w:t>
      </w:r>
      <w:r>
        <w:rPr/>
        <w:t>Cláusulas</w:t>
      </w:r>
      <w:r>
        <w:rPr>
          <w:spacing w:val="-65"/>
        </w:rPr>
        <w:t> </w:t>
      </w:r>
      <w:r>
        <w:rPr/>
        <w:t>a seguir expressas, definidoras dos direitos, obrigações e responsabilidades</w:t>
      </w:r>
      <w:r>
        <w:rPr>
          <w:spacing w:val="1"/>
        </w:rPr>
        <w:t> </w:t>
      </w:r>
      <w:r>
        <w:rPr/>
        <w:t>das partes.</w:t>
      </w:r>
    </w:p>
    <w:p>
      <w:pPr>
        <w:pStyle w:val="Heading1"/>
        <w:spacing w:before="1"/>
      </w:pP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CONTRATO:</w:t>
      </w:r>
    </w:p>
    <w:p>
      <w:pPr>
        <w:pStyle w:val="BodyText"/>
        <w:ind w:right="122" w:firstLine="1132"/>
        <w:jc w:val="both"/>
      </w:pPr>
      <w:r>
        <w:rPr>
          <w:rFonts w:ascii="Arial" w:hAnsi="Arial"/>
          <w:b/>
        </w:rPr>
        <w:t>Cláusula Primeira</w:t>
      </w:r>
      <w:r>
        <w:rPr/>
        <w:t>: Aquisição de veículo conforme especificações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da</w:t>
      </w:r>
      <w:r>
        <w:rPr>
          <w:spacing w:val="66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Vereadores de</w:t>
      </w:r>
      <w:r>
        <w:rPr>
          <w:spacing w:val="-2"/>
        </w:rPr>
        <w:t> </w:t>
      </w:r>
      <w:r>
        <w:rPr/>
        <w:t>Canguçu/RS..</w:t>
      </w:r>
    </w:p>
    <w:p>
      <w:pPr>
        <w:pStyle w:val="Heading1"/>
      </w:pPr>
      <w:r>
        <w:rPr/>
        <w:t>DA</w:t>
      </w:r>
      <w:r>
        <w:rPr>
          <w:spacing w:val="-8"/>
        </w:rPr>
        <w:t> </w:t>
      </w:r>
      <w:r>
        <w:rPr/>
        <w:t>ENTREGA:</w:t>
      </w:r>
    </w:p>
    <w:p>
      <w:pPr>
        <w:pStyle w:val="BodyText"/>
        <w:ind w:right="117" w:firstLine="1132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Segunda: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CONTRATADA/VENDEDORA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obriga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entregar o bem nas condições estabelecidas neste edital, na sede da Câmara</w:t>
      </w:r>
      <w:r>
        <w:rPr>
          <w:spacing w:val="1"/>
        </w:rPr>
        <w:t> </w:t>
      </w:r>
      <w:r>
        <w:rPr/>
        <w:t>Municipal de Vereadores de Canguçu/RS, na Rua General Osório, 979, sem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ônus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frete,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licenciado/emplacado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 de Canguçu – RS, em nome da Câmara Municipal de Vereadores de</w:t>
      </w:r>
      <w:r>
        <w:rPr>
          <w:spacing w:val="1"/>
        </w:rPr>
        <w:t> </w:t>
      </w:r>
      <w:r>
        <w:rPr/>
        <w:t>Canguçu, atendendo todas as especificações, principalmente as exigências e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legais do</w:t>
      </w:r>
      <w:r>
        <w:rPr>
          <w:spacing w:val="-2"/>
        </w:rPr>
        <w:t> </w:t>
      </w:r>
      <w:r>
        <w:rPr/>
        <w:t>Código Brasileiro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Trânsito.</w:t>
      </w:r>
    </w:p>
    <w:p>
      <w:pPr>
        <w:pStyle w:val="Heading1"/>
        <w:spacing w:before="1"/>
      </w:pPr>
      <w:r>
        <w:rPr/>
        <w:t>PREÇO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REVISÃO:</w:t>
      </w:r>
    </w:p>
    <w:p>
      <w:pPr>
        <w:pStyle w:val="BodyText"/>
        <w:ind w:right="117" w:firstLine="1132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Terceira</w:t>
      </w:r>
      <w:r>
        <w:rPr/>
        <w:t>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do fornecimento</w:t>
      </w:r>
      <w:r>
        <w:rPr>
          <w:spacing w:val="1"/>
        </w:rPr>
        <w:t> </w:t>
      </w:r>
      <w:r>
        <w:rPr/>
        <w:t>ora</w:t>
      </w:r>
      <w:r>
        <w:rPr>
          <w:spacing w:val="66"/>
        </w:rPr>
        <w:t> </w:t>
      </w:r>
      <w:r>
        <w:rPr/>
        <w:t>contratado</w:t>
      </w:r>
      <w:r>
        <w:rPr>
          <w:spacing w:val="-64"/>
        </w:rPr>
        <w:t> </w:t>
      </w:r>
      <w:r>
        <w:rPr/>
        <w:t>pela aquisição do veículo é de R$: 133.367,00, (cento e trinta e três mil reais,</w:t>
      </w:r>
      <w:r>
        <w:rPr>
          <w:spacing w:val="1"/>
        </w:rPr>
        <w:t> </w:t>
      </w:r>
      <w:r>
        <w:rPr/>
        <w:t>trezentos e sessenta e sete centavos) mediante depósito em conta corrente e</w:t>
      </w:r>
      <w:r>
        <w:rPr>
          <w:spacing w:val="1"/>
        </w:rPr>
        <w:t> </w:t>
      </w:r>
      <w:r>
        <w:rPr/>
        <w:t>ou cheque nominal a ser pago na sede do COMPRADOR, no município de</w:t>
      </w:r>
      <w:r>
        <w:rPr>
          <w:spacing w:val="1"/>
        </w:rPr>
        <w:t> </w:t>
      </w:r>
      <w:r>
        <w:rPr/>
        <w:t>Canguçu/RS.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CONTRATADA/VENDEDORA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referente</w:t>
      </w:r>
      <w:r>
        <w:rPr>
          <w:spacing w:val="36"/>
        </w:rPr>
        <w:t> </w:t>
      </w:r>
      <w:r>
        <w:rPr/>
        <w:t>ao</w:t>
      </w:r>
      <w:r>
        <w:rPr>
          <w:spacing w:val="37"/>
        </w:rPr>
        <w:t> </w:t>
      </w:r>
      <w:r>
        <w:rPr/>
        <w:t>valor,</w:t>
      </w:r>
      <w:r>
        <w:rPr>
          <w:spacing w:val="37"/>
        </w:rPr>
        <w:t> </w:t>
      </w:r>
      <w:r>
        <w:rPr/>
        <w:t>e</w:t>
      </w:r>
      <w:r>
        <w:rPr>
          <w:spacing w:val="35"/>
        </w:rPr>
        <w:t> </w:t>
      </w:r>
      <w:r>
        <w:rPr/>
        <w:t>o</w:t>
      </w:r>
      <w:r>
        <w:rPr>
          <w:spacing w:val="37"/>
        </w:rPr>
        <w:t> </w:t>
      </w:r>
      <w:r>
        <w:rPr/>
        <w:t>pagamento</w:t>
      </w:r>
      <w:r>
        <w:rPr>
          <w:spacing w:val="37"/>
        </w:rPr>
        <w:t> </w:t>
      </w:r>
      <w:r>
        <w:rPr/>
        <w:t>será</w:t>
      </w:r>
      <w:r>
        <w:rPr>
          <w:spacing w:val="37"/>
        </w:rPr>
        <w:t> </w:t>
      </w:r>
      <w:r>
        <w:rPr/>
        <w:t>efetuado</w:t>
      </w:r>
      <w:r>
        <w:rPr>
          <w:spacing w:val="37"/>
        </w:rPr>
        <w:t> </w:t>
      </w:r>
      <w:r>
        <w:rPr/>
        <w:t>após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apresentação</w:t>
      </w:r>
      <w:r>
        <w:rPr>
          <w:spacing w:val="35"/>
        </w:rPr>
        <w:t> </w:t>
      </w:r>
      <w:r>
        <w:rPr/>
        <w:t>da(s)</w:t>
      </w:r>
    </w:p>
    <w:p>
      <w:pPr>
        <w:spacing w:after="0"/>
        <w:jc w:val="both"/>
        <w:sectPr>
          <w:type w:val="continuous"/>
          <w:pgSz w:w="11910" w:h="16840"/>
          <w:pgMar w:top="2380" w:bottom="280" w:left="1600" w:right="1580"/>
        </w:sectPr>
      </w:pPr>
    </w:p>
    <w:p>
      <w:pPr>
        <w:pStyle w:val="BodyText"/>
        <w:spacing w:before="1"/>
        <w:ind w:left="0"/>
        <w:rPr>
          <w:sz w:val="9"/>
        </w:rPr>
      </w:pPr>
    </w:p>
    <w:p>
      <w:pPr>
        <w:pStyle w:val="BodyText"/>
        <w:spacing w:before="92"/>
        <w:ind w:right="122"/>
        <w:jc w:val="both"/>
      </w:pPr>
      <w:r>
        <w:rPr/>
        <w:t>referida(s) nota(s) fiscal (is) observando-se sempre o estipulado pelo art. 5º da</w:t>
      </w:r>
      <w:r>
        <w:rPr>
          <w:spacing w:val="1"/>
        </w:rPr>
        <w:t> </w:t>
      </w:r>
      <w:r>
        <w:rPr/>
        <w:t>lei federal nº 8.666/93. Nos pagamentos realizados após a data de vencimento,</w:t>
      </w:r>
      <w:r>
        <w:rPr>
          <w:spacing w:val="-64"/>
        </w:rPr>
        <w:t> </w:t>
      </w:r>
      <w:r>
        <w:rPr/>
        <w:t>incidirão juros de 0,5% (zero vírgula cinco por cento) ao mês até a data do</w:t>
      </w:r>
      <w:r>
        <w:rPr>
          <w:spacing w:val="1"/>
        </w:rPr>
        <w:t> </w:t>
      </w:r>
      <w:r>
        <w:rPr/>
        <w:t>pagamento e correção monetária pelo índice do IGPM do mês anterior, pro rata</w:t>
      </w:r>
      <w:r>
        <w:rPr>
          <w:spacing w:val="-64"/>
        </w:rPr>
        <w:t> </w:t>
      </w:r>
      <w:r>
        <w:rPr/>
        <w:t>dia,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 o</w:t>
      </w:r>
      <w:r>
        <w:rPr>
          <w:spacing w:val="-1"/>
        </w:rPr>
        <w:t> </w:t>
      </w:r>
      <w:r>
        <w:rPr/>
        <w:t>atraso seja superior</w:t>
      </w:r>
      <w:r>
        <w:rPr>
          <w:spacing w:val="-3"/>
        </w:rPr>
        <w:t> </w:t>
      </w:r>
      <w:r>
        <w:rPr/>
        <w:t>a cinco</w:t>
      </w:r>
      <w:r>
        <w:rPr>
          <w:spacing w:val="-2"/>
        </w:rPr>
        <w:t> </w:t>
      </w:r>
      <w:r>
        <w:rPr/>
        <w:t>dias.</w:t>
      </w:r>
    </w:p>
    <w:p>
      <w:pPr>
        <w:pStyle w:val="BodyText"/>
        <w:ind w:right="118" w:firstLine="1132"/>
        <w:jc w:val="both"/>
      </w:pPr>
      <w:r>
        <w:rPr>
          <w:rFonts w:ascii="Arial" w:hAnsi="Arial"/>
          <w:b/>
        </w:rPr>
        <w:t>Parágrafo Único</w:t>
      </w:r>
      <w:r>
        <w:rPr/>
        <w:t>: Ocorrendo o descumprimento de qualquer das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contratuais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combustível</w:t>
      </w:r>
      <w:r>
        <w:rPr>
          <w:spacing w:val="1"/>
        </w:rPr>
        <w:t> </w:t>
      </w:r>
      <w:r>
        <w:rPr/>
        <w:t>estiver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desconformidade com as normas técnicas, será imposta uma multa contratual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R$:</w:t>
      </w:r>
      <w:r>
        <w:rPr>
          <w:spacing w:val="1"/>
        </w:rPr>
        <w:t> </w:t>
      </w:r>
      <w:r>
        <w:rPr/>
        <w:t>200,00(duzentos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dia,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corrigidas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irregularidades,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indenizatórias</w:t>
      </w:r>
      <w:r>
        <w:rPr>
          <w:spacing w:val="1"/>
        </w:rPr>
        <w:t> </w:t>
      </w:r>
      <w:r>
        <w:rPr/>
        <w:t>cabíveis</w:t>
      </w:r>
      <w:r>
        <w:rPr>
          <w:spacing w:val="-1"/>
        </w:rPr>
        <w:t> </w:t>
      </w:r>
      <w:r>
        <w:rPr/>
        <w:t>à espécie.</w:t>
      </w:r>
    </w:p>
    <w:p>
      <w:pPr>
        <w:pStyle w:val="BodyText"/>
        <w:spacing w:before="1"/>
        <w:ind w:right="118" w:firstLine="1132"/>
        <w:jc w:val="both"/>
      </w:pPr>
      <w:r>
        <w:rPr>
          <w:rFonts w:ascii="Arial" w:hAnsi="Arial"/>
          <w:b/>
        </w:rPr>
        <w:t>Cláusula Quarta</w:t>
      </w:r>
      <w:r>
        <w:rPr/>
        <w:t>: Ocorrendo desequilíbrio econômico-financeiro do</w:t>
      </w:r>
      <w:r>
        <w:rPr>
          <w:spacing w:val="1"/>
        </w:rPr>
        <w:t> </w:t>
      </w:r>
      <w:r>
        <w:rPr/>
        <w:t>contrato, o comprador poderá restabelecer a relação pactuada, nos termos do</w:t>
      </w:r>
      <w:r>
        <w:rPr>
          <w:spacing w:val="1"/>
        </w:rPr>
        <w:t> </w:t>
      </w:r>
      <w:r>
        <w:rPr/>
        <w:t>art. 65, Inciso II, letra “d”, da lei federal nº 8.666/93, mediante comprovação</w:t>
      </w:r>
      <w:r>
        <w:rPr>
          <w:spacing w:val="1"/>
        </w:rPr>
        <w:t> </w:t>
      </w:r>
      <w:r>
        <w:rPr/>
        <w:t>documental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requerimento</w:t>
      </w:r>
      <w:r>
        <w:rPr>
          <w:spacing w:val="-2"/>
        </w:rPr>
        <w:t> </w:t>
      </w:r>
      <w:r>
        <w:rPr/>
        <w:t>expresso da</w:t>
      </w:r>
      <w:r>
        <w:rPr>
          <w:spacing w:val="-1"/>
        </w:rPr>
        <w:t> </w:t>
      </w:r>
      <w:r>
        <w:rPr/>
        <w:t>CONTRATADA/VENDEDOR.</w:t>
      </w:r>
    </w:p>
    <w:p>
      <w:pPr>
        <w:pStyle w:val="BodyText"/>
        <w:ind w:right="116" w:firstLine="1132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Quinta</w:t>
      </w:r>
      <w:r>
        <w:rPr/>
        <w:t>:</w:t>
      </w:r>
      <w:r>
        <w:rPr>
          <w:spacing w:val="35"/>
        </w:rPr>
        <w:t> </w:t>
      </w:r>
      <w:r>
        <w:rPr/>
        <w:t>O</w:t>
      </w:r>
      <w:r>
        <w:rPr>
          <w:spacing w:val="33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contrato</w:t>
      </w:r>
      <w:r>
        <w:rPr>
          <w:spacing w:val="35"/>
        </w:rPr>
        <w:t> </w:t>
      </w:r>
      <w:r>
        <w:rPr/>
        <w:t>poderá</w:t>
      </w:r>
      <w:r>
        <w:rPr>
          <w:spacing w:val="35"/>
        </w:rPr>
        <w:t> </w:t>
      </w:r>
      <w:r>
        <w:rPr/>
        <w:t>ser</w:t>
      </w:r>
      <w:r>
        <w:rPr>
          <w:spacing w:val="33"/>
        </w:rPr>
        <w:t> </w:t>
      </w:r>
      <w:r>
        <w:rPr/>
        <w:t>alterado,</w:t>
      </w:r>
      <w:r>
        <w:rPr>
          <w:spacing w:val="36"/>
        </w:rPr>
        <w:t> </w:t>
      </w:r>
      <w:r>
        <w:rPr/>
        <w:t>revisto</w:t>
      </w:r>
      <w:r>
        <w:rPr>
          <w:spacing w:val="-65"/>
        </w:rPr>
        <w:t> </w:t>
      </w:r>
      <w:r>
        <w:rPr/>
        <w:t>ou aditivado com base na lei federal nº 8.666/93 e alterações</w:t>
      </w:r>
      <w:r>
        <w:rPr>
          <w:spacing w:val="1"/>
        </w:rPr>
        <w:t> </w:t>
      </w:r>
      <w:r>
        <w:rPr/>
        <w:t>posteriores,</w:t>
      </w:r>
      <w:r>
        <w:rPr>
          <w:spacing w:val="1"/>
        </w:rPr>
        <w:t> </w:t>
      </w:r>
      <w:r>
        <w:rPr/>
        <w:t>respeitando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direito da CONTRATADA.</w:t>
      </w:r>
    </w:p>
    <w:p>
      <w:pPr>
        <w:pStyle w:val="BodyText"/>
        <w:ind w:right="122" w:firstLine="113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</w:t>
      </w:r>
      <w:r>
        <w:rPr/>
        <w:t>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descumprimento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cláusulas</w:t>
      </w:r>
      <w:r>
        <w:rPr>
          <w:spacing w:val="66"/>
        </w:rPr>
        <w:t> </w:t>
      </w:r>
      <w:r>
        <w:rPr/>
        <w:t>assumidas</w:t>
      </w:r>
      <w:r>
        <w:rPr>
          <w:spacing w:val="1"/>
        </w:rPr>
        <w:t> </w:t>
      </w:r>
      <w:r>
        <w:rPr/>
        <w:t>neste contrato deverá ser objeto de comunicação por escrito, tendo a parte</w:t>
      </w:r>
      <w:r>
        <w:rPr>
          <w:spacing w:val="1"/>
        </w:rPr>
        <w:t> </w:t>
      </w:r>
      <w:r>
        <w:rPr/>
        <w:t>inadimplente</w:t>
      </w:r>
      <w:r>
        <w:rPr>
          <w:spacing w:val="-2"/>
        </w:rPr>
        <w:t> </w:t>
      </w:r>
      <w:r>
        <w:rPr/>
        <w:t>o prazo</w:t>
      </w:r>
      <w:r>
        <w:rPr>
          <w:spacing w:val="-1"/>
        </w:rPr>
        <w:t> </w:t>
      </w:r>
      <w:r>
        <w:rPr/>
        <w:t>de cinco</w:t>
      </w:r>
      <w:r>
        <w:rPr>
          <w:spacing w:val="-3"/>
        </w:rPr>
        <w:t> </w:t>
      </w:r>
      <w:r>
        <w:rPr/>
        <w:t>dias para</w:t>
      </w:r>
      <w:r>
        <w:rPr>
          <w:spacing w:val="-3"/>
        </w:rPr>
        <w:t> </w:t>
      </w:r>
      <w:r>
        <w:rPr/>
        <w:t>alegar o que</w:t>
      </w:r>
      <w:r>
        <w:rPr>
          <w:spacing w:val="-2"/>
        </w:rPr>
        <w:t> </w:t>
      </w:r>
      <w:r>
        <w:rPr/>
        <w:t>entender de</w:t>
      </w:r>
      <w:r>
        <w:rPr>
          <w:spacing w:val="-2"/>
        </w:rPr>
        <w:t> </w:t>
      </w:r>
      <w:r>
        <w:rPr/>
        <w:t>direito.</w:t>
      </w:r>
    </w:p>
    <w:p>
      <w:pPr>
        <w:pStyle w:val="Heading1"/>
        <w:spacing w:before="1"/>
      </w:pPr>
      <w:r>
        <w:rPr/>
        <w:t>DO</w:t>
      </w:r>
      <w:r>
        <w:rPr>
          <w:spacing w:val="-2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FISCALIZAÇÃO</w:t>
      </w:r>
    </w:p>
    <w:p>
      <w:pPr>
        <w:pStyle w:val="BodyText"/>
        <w:ind w:right="120" w:firstLine="1132"/>
        <w:jc w:val="both"/>
      </w:pPr>
      <w:r>
        <w:rPr>
          <w:rFonts w:ascii="Arial" w:hAnsi="Arial"/>
          <w:b/>
        </w:rPr>
        <w:t>Cláusula Sexta</w:t>
      </w:r>
      <w:r>
        <w:rPr/>
        <w:t>: O bem do objeto a ser entregue será fiscalizado por</w:t>
      </w:r>
      <w:r>
        <w:rPr>
          <w:spacing w:val="-64"/>
        </w:rPr>
        <w:t> </w:t>
      </w:r>
      <w:r>
        <w:rPr/>
        <w:t>Natanael</w:t>
      </w:r>
      <w:r>
        <w:rPr>
          <w:spacing w:val="-1"/>
        </w:rPr>
        <w:t> </w:t>
      </w:r>
      <w:r>
        <w:rPr/>
        <w:t>Penning</w:t>
      </w:r>
      <w:r>
        <w:rPr>
          <w:spacing w:val="-1"/>
        </w:rPr>
        <w:t> </w:t>
      </w:r>
      <w:r>
        <w:rPr/>
        <w:t>Voss.</w:t>
      </w:r>
    </w:p>
    <w:p>
      <w:pPr>
        <w:pStyle w:val="Heading1"/>
      </w:pPr>
      <w:r>
        <w:rPr/>
        <w:t>DOTAÇÃO</w:t>
      </w:r>
      <w:r>
        <w:rPr>
          <w:spacing w:val="-7"/>
        </w:rPr>
        <w:t> </w:t>
      </w:r>
      <w:r>
        <w:rPr/>
        <w:t>ORÇAMENTÁRIA:</w:t>
      </w:r>
    </w:p>
    <w:p>
      <w:pPr>
        <w:pStyle w:val="BodyText"/>
        <w:ind w:firstLine="1132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Sétima</w:t>
      </w:r>
      <w:r>
        <w:rPr/>
        <w:t>: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despesas</w:t>
      </w:r>
      <w:r>
        <w:rPr>
          <w:spacing w:val="10"/>
        </w:rPr>
        <w:t> </w:t>
      </w:r>
      <w:r>
        <w:rPr/>
        <w:t>decorrentes</w:t>
      </w:r>
      <w:r>
        <w:rPr>
          <w:spacing w:val="7"/>
        </w:rPr>
        <w:t> </w:t>
      </w:r>
      <w:r>
        <w:rPr/>
        <w:t>da</w:t>
      </w:r>
      <w:r>
        <w:rPr>
          <w:spacing w:val="11"/>
        </w:rPr>
        <w:t> </w:t>
      </w:r>
      <w:r>
        <w:rPr/>
        <w:t>aquisição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veículo</w:t>
      </w:r>
      <w:r>
        <w:rPr>
          <w:spacing w:val="-64"/>
        </w:rPr>
        <w:t> </w:t>
      </w:r>
      <w:r>
        <w:rPr/>
        <w:t>serão atendidas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dotação orçamentária</w:t>
      </w:r>
      <w:r>
        <w:rPr>
          <w:spacing w:val="-2"/>
        </w:rPr>
        <w:t> </w:t>
      </w:r>
      <w:r>
        <w:rPr/>
        <w:t>própria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Câmara:</w:t>
      </w:r>
    </w:p>
    <w:p>
      <w:pPr>
        <w:pStyle w:val="BodyText"/>
        <w:ind w:left="1234" w:right="271"/>
      </w:pPr>
      <w:r>
        <w:rPr/>
        <w:t>Projeto Atividade:– 2.001 – Manutenção das Atividades legislativas;</w:t>
      </w:r>
      <w:r>
        <w:rPr>
          <w:spacing w:val="-64"/>
        </w:rPr>
        <w:t> </w:t>
      </w:r>
      <w:r>
        <w:rPr/>
        <w:t>Categoria</w:t>
      </w:r>
      <w:r>
        <w:rPr>
          <w:spacing w:val="-1"/>
        </w:rPr>
        <w:t> </w:t>
      </w:r>
      <w:r>
        <w:rPr/>
        <w:t>Econômica: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/>
        <w:t>– Despesas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Capital</w:t>
      </w:r>
    </w:p>
    <w:p>
      <w:pPr>
        <w:pStyle w:val="BodyText"/>
        <w:tabs>
          <w:tab w:pos="2416" w:val="left" w:leader="none"/>
          <w:tab w:pos="2893" w:val="left" w:leader="none"/>
          <w:tab w:pos="4047" w:val="left" w:leader="none"/>
          <w:tab w:pos="4390" w:val="left" w:leader="none"/>
          <w:tab w:pos="5212" w:val="left" w:leader="none"/>
          <w:tab w:pos="6536" w:val="left" w:leader="none"/>
          <w:tab w:pos="7749" w:val="left" w:leader="none"/>
        </w:tabs>
        <w:ind w:right="123" w:firstLine="1132"/>
      </w:pPr>
      <w:r>
        <w:rPr/>
        <w:t>Natureza</w:t>
        <w:tab/>
        <w:t>da</w:t>
        <w:tab/>
        <w:t>Despesa</w:t>
        <w:tab/>
        <w:t>e</w:t>
        <w:tab/>
        <w:t>Saldo</w:t>
        <w:tab/>
        <w:t>Disponível</w:t>
        <w:tab/>
        <w:t>4.4.90.52</w:t>
        <w:tab/>
      </w:r>
      <w:r>
        <w:rPr>
          <w:spacing w:val="-1"/>
        </w:rPr>
        <w:t>Material</w:t>
      </w:r>
      <w:r>
        <w:rPr>
          <w:spacing w:val="-64"/>
        </w:rPr>
        <w:t> </w:t>
      </w:r>
      <w:r>
        <w:rPr/>
        <w:t>Permanente</w:t>
      </w:r>
    </w:p>
    <w:p>
      <w:pPr>
        <w:pStyle w:val="BodyText"/>
        <w:tabs>
          <w:tab w:pos="4402" w:val="left" w:leader="none"/>
          <w:tab w:pos="5225" w:val="left" w:leader="none"/>
          <w:tab w:pos="6750" w:val="left" w:leader="none"/>
          <w:tab w:pos="7573" w:val="left" w:leader="none"/>
        </w:tabs>
        <w:ind w:right="125" w:firstLine="1132"/>
      </w:pPr>
      <w:r>
        <w:rPr/>
        <w:t>Rubrica(Desdobramento</w:t>
        <w:tab/>
        <w:t>da</w:t>
        <w:tab/>
        <w:t>Natureza</w:t>
        <w:tab/>
        <w:t>da</w:t>
        <w:tab/>
      </w:r>
      <w:r>
        <w:rPr>
          <w:spacing w:val="-1"/>
        </w:rPr>
        <w:t>Despesa)</w:t>
      </w:r>
      <w:r>
        <w:rPr>
          <w:spacing w:val="-64"/>
        </w:rPr>
        <w:t> </w:t>
      </w:r>
      <w:r>
        <w:rPr/>
        <w:t>44.90.52.52.00.00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Veículo de</w:t>
      </w:r>
      <w:r>
        <w:rPr>
          <w:spacing w:val="-3"/>
        </w:rPr>
        <w:t> </w:t>
      </w:r>
      <w:r>
        <w:rPr/>
        <w:t>Tração Mecânica</w:t>
      </w:r>
    </w:p>
    <w:p>
      <w:pPr>
        <w:pStyle w:val="Heading1"/>
      </w:pPr>
      <w:r>
        <w:rPr/>
        <w:t>DA</w:t>
      </w:r>
      <w:r>
        <w:rPr>
          <w:spacing w:val="-8"/>
        </w:rPr>
        <w:t> </w:t>
      </w:r>
      <w:r>
        <w:rPr/>
        <w:t>OBRIGAÇÃO:</w:t>
      </w:r>
    </w:p>
    <w:p>
      <w:pPr>
        <w:pStyle w:val="BodyText"/>
        <w:ind w:right="119" w:firstLine="1132"/>
        <w:jc w:val="both"/>
      </w:pPr>
      <w:r>
        <w:rPr>
          <w:rFonts w:ascii="Arial" w:hAnsi="Arial"/>
          <w:b/>
        </w:rPr>
        <w:t>Cláusula Oitava</w:t>
      </w:r>
      <w:r>
        <w:rPr/>
        <w:t>: Fica a CONTRATADA/VENDEDORA obrigada a:</w:t>
      </w:r>
      <w:r>
        <w:rPr>
          <w:spacing w:val="1"/>
        </w:rPr>
        <w:t> </w:t>
      </w:r>
      <w:r>
        <w:rPr/>
        <w:t>colocar, disponibilizar, entregar e dotar de todos os acessórios obrigatórios</w:t>
      </w:r>
      <w:r>
        <w:rPr>
          <w:spacing w:val="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aplicável,</w:t>
      </w:r>
      <w:r>
        <w:rPr>
          <w:spacing w:val="1"/>
        </w:rPr>
        <w:t> </w:t>
      </w:r>
      <w:r>
        <w:rPr/>
        <w:t>resoluções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veículos</w:t>
      </w:r>
      <w:r>
        <w:rPr>
          <w:spacing w:val="1"/>
        </w:rPr>
        <w:t> </w:t>
      </w:r>
      <w:r>
        <w:rPr/>
        <w:t>automotores, por ocasião da entrega do bem, bem de efeitos falhas detectadas</w:t>
      </w:r>
      <w:r>
        <w:rPr>
          <w:spacing w:val="-64"/>
        </w:rPr>
        <w:t> </w:t>
      </w:r>
      <w:r>
        <w:rPr/>
        <w:t>posteriormente.</w:t>
      </w:r>
    </w:p>
    <w:p>
      <w:pPr>
        <w:pStyle w:val="BodyText"/>
        <w:spacing w:before="1"/>
        <w:ind w:right="121" w:firstLine="1132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Nona</w:t>
      </w:r>
      <w:r>
        <w:rPr/>
        <w:t>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CONTRADA/VENDEDORA</w:t>
      </w:r>
      <w:r>
        <w:rPr>
          <w:spacing w:val="1"/>
        </w:rPr>
        <w:t> </w:t>
      </w:r>
      <w:r>
        <w:rPr/>
        <w:t>será</w:t>
      </w:r>
      <w:r>
        <w:rPr>
          <w:spacing w:val="66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pela realização e/ou encaminhamento do veículo a concessionária autorizada</w:t>
      </w:r>
      <w:r>
        <w:rPr>
          <w:spacing w:val="1"/>
        </w:rPr>
        <w:t> </w:t>
      </w:r>
      <w:r>
        <w:rPr/>
        <w:t>de fábrica das revisões periódicas estabelecidas pelo fabricante ou, eventual</w:t>
      </w:r>
      <w:r>
        <w:rPr>
          <w:spacing w:val="1"/>
        </w:rPr>
        <w:t> </w:t>
      </w:r>
      <w:r>
        <w:rPr/>
        <w:t>troca de peças ou acessórios com defeito de fabricação, sem qualquer tipo de</w:t>
      </w:r>
      <w:r>
        <w:rPr>
          <w:spacing w:val="1"/>
        </w:rPr>
        <w:t> </w:t>
      </w:r>
      <w:r>
        <w:rPr/>
        <w:t>ônus</w:t>
      </w:r>
      <w:r>
        <w:rPr>
          <w:spacing w:val="-3"/>
        </w:rPr>
        <w:t> </w:t>
      </w:r>
      <w:r>
        <w:rPr/>
        <w:t>a Câmara Municipal de Vereadores.</w:t>
      </w:r>
    </w:p>
    <w:p>
      <w:pPr>
        <w:pStyle w:val="Heading1"/>
        <w:rPr>
          <w:rFonts w:ascii="Arial MT"/>
          <w:b w:val="0"/>
        </w:rPr>
      </w:pPr>
      <w:r>
        <w:rPr/>
        <w:t>DO</w:t>
      </w:r>
      <w:r>
        <w:rPr>
          <w:spacing w:val="-1"/>
        </w:rPr>
        <w:t> </w:t>
      </w:r>
      <w:r>
        <w:rPr/>
        <w:t>FORO</w:t>
      </w:r>
      <w:r>
        <w:rPr>
          <w:rFonts w:ascii="Arial MT"/>
          <w:b w:val="0"/>
        </w:rPr>
        <w:t>:</w:t>
      </w:r>
    </w:p>
    <w:p>
      <w:pPr>
        <w:spacing w:before="0"/>
        <w:ind w:left="1234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Nona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53"/>
          <w:sz w:val="24"/>
        </w:rPr>
        <w:t> </w:t>
      </w:r>
      <w:r>
        <w:rPr>
          <w:sz w:val="24"/>
        </w:rPr>
        <w:t>partes</w:t>
      </w:r>
      <w:r>
        <w:rPr>
          <w:spacing w:val="54"/>
          <w:sz w:val="24"/>
        </w:rPr>
        <w:t> </w:t>
      </w:r>
      <w:r>
        <w:rPr>
          <w:sz w:val="24"/>
        </w:rPr>
        <w:t>elegem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comum</w:t>
      </w:r>
      <w:r>
        <w:rPr>
          <w:spacing w:val="52"/>
          <w:sz w:val="24"/>
        </w:rPr>
        <w:t> </w:t>
      </w:r>
      <w:r>
        <w:rPr>
          <w:sz w:val="24"/>
        </w:rPr>
        <w:t>acordo,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Foro</w:t>
      </w:r>
      <w:r>
        <w:rPr>
          <w:spacing w:val="54"/>
          <w:sz w:val="24"/>
        </w:rPr>
        <w:t> </w:t>
      </w:r>
      <w:r>
        <w:rPr>
          <w:sz w:val="24"/>
        </w:rPr>
        <w:t>da</w:t>
      </w:r>
    </w:p>
    <w:p>
      <w:pPr>
        <w:spacing w:after="0"/>
        <w:jc w:val="left"/>
        <w:rPr>
          <w:sz w:val="24"/>
        </w:rPr>
        <w:sectPr>
          <w:pgSz w:w="11910" w:h="16840"/>
          <w:pgMar w:header="708" w:footer="0" w:top="2380" w:bottom="280" w:left="1600" w:right="1580"/>
        </w:sectPr>
      </w:pPr>
    </w:p>
    <w:p>
      <w:pPr>
        <w:pStyle w:val="BodyText"/>
        <w:spacing w:before="1"/>
        <w:ind w:left="0"/>
        <w:rPr>
          <w:sz w:val="9"/>
        </w:rPr>
      </w:pPr>
    </w:p>
    <w:p>
      <w:pPr>
        <w:pStyle w:val="BodyText"/>
        <w:spacing w:before="92"/>
      </w:pPr>
      <w:r>
        <w:rPr/>
        <w:t>Comarca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Canguçu/RS,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dirimir</w:t>
      </w:r>
      <w:r>
        <w:rPr>
          <w:spacing w:val="17"/>
        </w:rPr>
        <w:t> </w:t>
      </w:r>
      <w:r>
        <w:rPr/>
        <w:t>eventuais</w:t>
      </w:r>
      <w:r>
        <w:rPr>
          <w:spacing w:val="19"/>
        </w:rPr>
        <w:t> </w:t>
      </w:r>
      <w:r>
        <w:rPr/>
        <w:t>controvérsias</w:t>
      </w:r>
      <w:r>
        <w:rPr>
          <w:spacing w:val="18"/>
        </w:rPr>
        <w:t> </w:t>
      </w:r>
      <w:r>
        <w:rPr/>
        <w:t>emergentes</w:t>
      </w:r>
      <w:r>
        <w:rPr>
          <w:spacing w:val="19"/>
        </w:rPr>
        <w:t> </w:t>
      </w:r>
      <w:r>
        <w:rPr/>
        <w:t>da</w:t>
      </w:r>
      <w:r>
        <w:rPr>
          <w:spacing w:val="-64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ind w:firstLine="1132"/>
      </w:pPr>
      <w:r>
        <w:rPr/>
        <w:t>E,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estarem</w:t>
      </w:r>
      <w:r>
        <w:rPr>
          <w:spacing w:val="47"/>
        </w:rPr>
        <w:t> </w:t>
      </w:r>
      <w:r>
        <w:rPr/>
        <w:t>assim</w:t>
      </w:r>
      <w:r>
        <w:rPr>
          <w:spacing w:val="45"/>
        </w:rPr>
        <w:t> </w:t>
      </w:r>
      <w:r>
        <w:rPr/>
        <w:t>ajustados,</w:t>
      </w:r>
      <w:r>
        <w:rPr>
          <w:spacing w:val="47"/>
        </w:rPr>
        <w:t> </w:t>
      </w:r>
      <w:r>
        <w:rPr/>
        <w:t>assinam</w:t>
      </w:r>
      <w:r>
        <w:rPr>
          <w:spacing w:val="44"/>
        </w:rPr>
        <w:t> </w:t>
      </w:r>
      <w:r>
        <w:rPr/>
        <w:t>o</w:t>
      </w:r>
      <w:r>
        <w:rPr>
          <w:spacing w:val="47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instrumento,</w:t>
      </w:r>
      <w:r>
        <w:rPr>
          <w:spacing w:val="-64"/>
        </w:rPr>
        <w:t> </w:t>
      </w:r>
      <w:r>
        <w:rPr/>
        <w:t>em</w:t>
      </w:r>
      <w:r>
        <w:rPr>
          <w:spacing w:val="-2"/>
        </w:rPr>
        <w:t> </w:t>
      </w:r>
      <w:r>
        <w:rPr/>
        <w:t>três</w:t>
      </w:r>
      <w:r>
        <w:rPr>
          <w:spacing w:val="1"/>
        </w:rPr>
        <w:t> </w:t>
      </w:r>
      <w:r>
        <w:rPr/>
        <w:t>vias, de igual teor e</w:t>
      </w:r>
      <w:r>
        <w:rPr>
          <w:spacing w:val="-2"/>
        </w:rPr>
        <w:t> </w:t>
      </w:r>
      <w:r>
        <w:rPr/>
        <w:t>forma.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1234"/>
      </w:pPr>
      <w:r>
        <w:rPr/>
        <w:t>Canguçu, 07</w:t>
      </w:r>
      <w:r>
        <w:rPr>
          <w:spacing w:val="-1"/>
        </w:rPr>
        <w:t> </w:t>
      </w:r>
      <w:r>
        <w:rPr/>
        <w:t>de julho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8" w:footer="0" w:top="2380" w:bottom="280" w:left="1600" w:right="1580"/>
        </w:sectPr>
      </w:pPr>
    </w:p>
    <w:p>
      <w:pPr>
        <w:pStyle w:val="BodyText"/>
        <w:spacing w:before="6"/>
        <w:ind w:left="0"/>
        <w:rPr>
          <w:sz w:val="20"/>
        </w:rPr>
      </w:pPr>
    </w:p>
    <w:p>
      <w:pPr>
        <w:spacing w:line="256" w:lineRule="auto" w:before="0"/>
        <w:ind w:left="256" w:right="-4" w:firstLine="0"/>
        <w:jc w:val="left"/>
        <w:rPr>
          <w:rFonts w:ascii="Trebuchet MS"/>
          <w:sz w:val="18"/>
        </w:rPr>
      </w:pPr>
      <w:r>
        <w:rPr/>
        <w:pict>
          <v:shape style="position:absolute;margin-left:163.781830pt;margin-top:.572837pt;width:33.450pt;height:33.2pt;mso-position-horizontal-relative:page;mso-position-vertical-relative:paragraph;z-index:-15781376" coordorigin="3276,11" coordsize="669,664" path="m3396,535l3338,573,3301,609,3281,641,3276,664,3276,675,3327,675,3331,674,3289,674,3294,649,3316,614,3351,574,3396,535xm3562,11l3548,20,3541,41,3539,64,3538,81,3539,96,3540,112,3542,129,3545,147,3549,165,3553,184,3557,202,3562,220,3551,257,3524,327,3484,415,3436,507,3385,591,3334,651,3289,674,3331,674,3333,673,3368,642,3411,588,3461,508,3468,506,3461,506,3510,417,3542,349,3562,298,3574,258,3598,258,3583,218,3588,184,3574,184,3566,154,3561,125,3558,98,3557,73,3557,63,3559,46,3563,28,3571,16,3588,16,3579,12,3562,11xm3937,504l3918,504,3911,511,3911,530,3918,536,3937,536,3941,533,3920,533,3914,528,3914,513,3920,508,3941,508,3937,504xm3941,508l3935,508,3940,513,3940,528,3935,533,3941,533,3944,530,3944,511,3941,508xm3932,510l3921,510,3921,530,3924,530,3924,522,3933,522,3933,521,3931,521,3935,519,3924,519,3924,514,3934,514,3934,513,3932,510xm3933,522l3929,522,3930,524,3931,526,3931,530,3935,530,3934,526,3934,523,3933,522xm3934,514l3929,514,3931,515,3931,519,3929,519,3935,519,3935,517,3934,514xm3598,258l3574,258,3611,332,3649,382,3684,414,3713,433,3652,445,3588,461,3524,481,3461,506,3468,506,3525,488,3595,472,3667,459,3739,450,3790,450,3779,445,3825,443,3930,443,3913,433,3887,428,3749,428,3733,419,3717,409,3702,399,3688,389,3654,354,3625,313,3601,267,3598,258xm3790,450l3739,450,3783,470,3827,485,3868,495,3902,498,3923,498,3935,493,3936,487,3916,487,3889,484,3856,476,3818,462,3790,450xm3937,483l3933,485,3925,487,3936,487,3937,483xm3930,443l3825,443,3879,445,3923,454,3940,475,3942,470,3944,468,3944,464,3936,446,3930,443xm3831,423l3812,424,3792,425,3749,428,3887,428,3877,426,3831,423xm3594,67l3591,87,3586,113,3581,145,3574,184,3588,184,3588,179,3591,142,3593,105,3594,67xm3588,16l3571,16,3578,20,3585,28,3591,39,3594,55,3597,30,3591,17,3588,16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18"/>
        </w:rPr>
        <w:t>LUCIANO ZANETTI</w:t>
      </w:r>
      <w:r>
        <w:rPr>
          <w:rFonts w:ascii="Trebuchet MS"/>
          <w:spacing w:val="1"/>
          <w:sz w:val="18"/>
        </w:rPr>
        <w:t> </w:t>
      </w:r>
      <w:r>
        <w:rPr>
          <w:rFonts w:ascii="Trebuchet MS"/>
          <w:w w:val="95"/>
          <w:sz w:val="18"/>
        </w:rPr>
        <w:t>BERTINETTI:00101203</w:t>
      </w:r>
      <w:r>
        <w:rPr>
          <w:rFonts w:ascii="Trebuchet MS"/>
          <w:spacing w:val="-49"/>
          <w:w w:val="95"/>
          <w:sz w:val="18"/>
        </w:rPr>
        <w:t> </w:t>
      </w:r>
      <w:r>
        <w:rPr>
          <w:rFonts w:ascii="Trebuchet MS"/>
          <w:sz w:val="18"/>
        </w:rPr>
        <w:t>004</w:t>
      </w:r>
    </w:p>
    <w:p>
      <w:pPr>
        <w:pStyle w:val="BodyText"/>
        <w:ind w:left="0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244" w:lineRule="auto" w:before="121"/>
        <w:ind w:left="68" w:right="4835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Assinado</w:t>
      </w:r>
      <w:r>
        <w:rPr>
          <w:rFonts w:ascii="Trebuchet MS"/>
          <w:spacing w:val="1"/>
          <w:w w:val="90"/>
          <w:sz w:val="12"/>
        </w:rPr>
        <w:t> </w:t>
      </w:r>
      <w:r>
        <w:rPr>
          <w:rFonts w:ascii="Trebuchet MS"/>
          <w:w w:val="90"/>
          <w:sz w:val="12"/>
        </w:rPr>
        <w:t>de</w:t>
      </w:r>
      <w:r>
        <w:rPr>
          <w:rFonts w:ascii="Trebuchet MS"/>
          <w:spacing w:val="1"/>
          <w:w w:val="90"/>
          <w:sz w:val="12"/>
        </w:rPr>
        <w:t> </w:t>
      </w:r>
      <w:r>
        <w:rPr>
          <w:rFonts w:ascii="Trebuchet MS"/>
          <w:w w:val="90"/>
          <w:sz w:val="12"/>
        </w:rPr>
        <w:t>forma</w:t>
      </w:r>
      <w:r>
        <w:rPr>
          <w:rFonts w:ascii="Trebuchet MS"/>
          <w:spacing w:val="2"/>
          <w:w w:val="90"/>
          <w:sz w:val="12"/>
        </w:rPr>
        <w:t> </w:t>
      </w:r>
      <w:r>
        <w:rPr>
          <w:rFonts w:ascii="Trebuchet MS"/>
          <w:w w:val="90"/>
          <w:sz w:val="12"/>
        </w:rPr>
        <w:t>digital</w:t>
      </w:r>
      <w:r>
        <w:rPr>
          <w:rFonts w:ascii="Trebuchet MS"/>
          <w:spacing w:val="1"/>
          <w:w w:val="90"/>
          <w:sz w:val="12"/>
        </w:rPr>
        <w:t> </w:t>
      </w:r>
      <w:r>
        <w:rPr>
          <w:rFonts w:ascii="Trebuchet MS"/>
          <w:w w:val="90"/>
          <w:sz w:val="12"/>
        </w:rPr>
        <w:t>por</w:t>
      </w:r>
      <w:r>
        <w:rPr>
          <w:rFonts w:ascii="Trebuchet MS"/>
          <w:spacing w:val="1"/>
          <w:w w:val="90"/>
          <w:sz w:val="12"/>
        </w:rPr>
        <w:t> </w:t>
      </w:r>
      <w:r>
        <w:rPr>
          <w:rFonts w:ascii="Trebuchet MS"/>
          <w:w w:val="95"/>
          <w:sz w:val="12"/>
        </w:rPr>
        <w:t>LUCIANO ZANETTI</w:t>
      </w:r>
      <w:r>
        <w:rPr>
          <w:rFonts w:ascii="Trebuchet MS"/>
          <w:spacing w:val="1"/>
          <w:w w:val="95"/>
          <w:sz w:val="12"/>
        </w:rPr>
        <w:t> </w:t>
      </w:r>
      <w:r>
        <w:rPr>
          <w:rFonts w:ascii="Trebuchet MS"/>
          <w:sz w:val="12"/>
        </w:rPr>
        <w:t>BERTINETTI:00101203004</w:t>
      </w:r>
    </w:p>
    <w:p>
      <w:pPr>
        <w:spacing w:line="139" w:lineRule="exact" w:before="0"/>
        <w:ind w:left="68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2"/>
          <w:w w:val="90"/>
          <w:sz w:val="12"/>
        </w:rPr>
        <w:t> </w:t>
      </w:r>
      <w:r>
        <w:rPr>
          <w:rFonts w:ascii="Trebuchet MS"/>
          <w:w w:val="90"/>
          <w:sz w:val="12"/>
        </w:rPr>
        <w:t>2023.07.07</w:t>
      </w:r>
      <w:r>
        <w:rPr>
          <w:rFonts w:ascii="Trebuchet MS"/>
          <w:spacing w:val="-1"/>
          <w:w w:val="90"/>
          <w:sz w:val="12"/>
        </w:rPr>
        <w:t> </w:t>
      </w:r>
      <w:r>
        <w:rPr>
          <w:rFonts w:ascii="Trebuchet MS"/>
          <w:w w:val="90"/>
          <w:sz w:val="12"/>
        </w:rPr>
        <w:t>08:30:54</w:t>
      </w:r>
      <w:r>
        <w:rPr>
          <w:rFonts w:ascii="Trebuchet MS"/>
          <w:spacing w:val="-2"/>
          <w:w w:val="90"/>
          <w:sz w:val="12"/>
        </w:rPr>
        <w:t> </w:t>
      </w:r>
      <w:r>
        <w:rPr>
          <w:rFonts w:ascii="Trebuchet MS"/>
          <w:w w:val="90"/>
          <w:sz w:val="12"/>
        </w:rPr>
        <w:t>-03'00'</w:t>
      </w:r>
    </w:p>
    <w:p>
      <w:pPr>
        <w:spacing w:after="0" w:line="139" w:lineRule="exact"/>
        <w:jc w:val="left"/>
        <w:rPr>
          <w:rFonts w:ascii="Trebuchet MS"/>
          <w:sz w:val="12"/>
        </w:rPr>
        <w:sectPr>
          <w:type w:val="continuous"/>
          <w:pgSz w:w="11910" w:h="16840"/>
          <w:pgMar w:top="2380" w:bottom="280" w:left="1600" w:right="1580"/>
          <w:cols w:num="2" w:equalWidth="0">
            <w:col w:w="1934" w:space="40"/>
            <w:col w:w="6756"/>
          </w:cols>
        </w:sectPr>
      </w:pPr>
    </w:p>
    <w:p>
      <w:pPr>
        <w:pStyle w:val="BodyText"/>
        <w:tabs>
          <w:tab w:pos="4758" w:val="left" w:leader="none"/>
        </w:tabs>
        <w:spacing w:before="17"/>
      </w:pPr>
      <w:r>
        <w:rPr/>
        <w:t>Luciano</w:t>
      </w:r>
      <w:r>
        <w:rPr>
          <w:spacing w:val="-3"/>
        </w:rPr>
        <w:t> </w:t>
      </w:r>
      <w:r>
        <w:rPr/>
        <w:t>Bertinetti</w:t>
      </w:r>
      <w:r>
        <w:rPr>
          <w:spacing w:val="-2"/>
        </w:rPr>
        <w:t> </w:t>
      </w:r>
      <w:r>
        <w:rPr/>
        <w:t>Zanetti</w:t>
        <w:tab/>
        <w:t>Ana</w:t>
      </w:r>
      <w:r>
        <w:rPr>
          <w:spacing w:val="-4"/>
        </w:rPr>
        <w:t> </w:t>
      </w:r>
      <w:r>
        <w:rPr/>
        <w:t>Paula</w:t>
      </w:r>
      <w:r>
        <w:rPr>
          <w:spacing w:val="-4"/>
        </w:rPr>
        <w:t> </w:t>
      </w:r>
      <w:r>
        <w:rPr/>
        <w:t>Camargo</w:t>
      </w:r>
      <w:r>
        <w:rPr>
          <w:spacing w:val="-2"/>
        </w:rPr>
        <w:t> </w:t>
      </w:r>
      <w:r>
        <w:rPr/>
        <w:t>Granada</w:t>
      </w:r>
    </w:p>
    <w:p>
      <w:pPr>
        <w:tabs>
          <w:tab w:pos="5070" w:val="left" w:leader="none"/>
        </w:tabs>
        <w:spacing w:before="2"/>
        <w:ind w:left="716" w:right="0" w:firstLine="0"/>
        <w:jc w:val="left"/>
        <w:rPr>
          <w:sz w:val="24"/>
        </w:rPr>
      </w:pPr>
      <w:r>
        <w:rPr>
          <w:sz w:val="22"/>
        </w:rPr>
        <w:t>Presidente</w:t>
        <w:tab/>
      </w:r>
      <w:r>
        <w:rPr>
          <w:sz w:val="24"/>
        </w:rPr>
        <w:t>Uvel</w:t>
      </w:r>
      <w:r>
        <w:rPr>
          <w:spacing w:val="-1"/>
          <w:sz w:val="24"/>
        </w:rPr>
        <w:t> </w:t>
      </w:r>
      <w:r>
        <w:rPr>
          <w:sz w:val="24"/>
        </w:rPr>
        <w:t>Unisul</w:t>
      </w:r>
      <w:r>
        <w:rPr>
          <w:spacing w:val="-1"/>
          <w:sz w:val="24"/>
        </w:rPr>
        <w:t> </w:t>
      </w:r>
      <w:r>
        <w:rPr>
          <w:sz w:val="24"/>
        </w:rPr>
        <w:t>Veículos</w:t>
      </w:r>
      <w:r>
        <w:rPr>
          <w:spacing w:val="-3"/>
          <w:sz w:val="24"/>
        </w:rPr>
        <w:t> </w:t>
      </w:r>
      <w:r>
        <w:rPr>
          <w:sz w:val="24"/>
        </w:rPr>
        <w:t>Ltda</w:t>
      </w:r>
    </w:p>
    <w:sectPr>
      <w:type w:val="continuous"/>
      <w:pgSz w:w="11910" w:h="16840"/>
      <w:pgMar w:top="23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3494404</wp:posOffset>
          </wp:positionH>
          <wp:positionV relativeFrom="page">
            <wp:posOffset>449579</wp:posOffset>
          </wp:positionV>
          <wp:extent cx="571500" cy="5899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2.610001pt;margin-top:91.116699pt;width:209.95pt;height:29.35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4"/>
                  </w:rPr>
                </w:pPr>
                <w:r>
                  <w:rPr>
                    <w:rFonts w:ascii="Arial" w:hAnsi="Arial"/>
                    <w:b/>
                    <w:i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CANGUÇU</w:t>
                </w:r>
              </w:p>
              <w:p>
                <w:pPr>
                  <w:pStyle w:val="BodyText"/>
                  <w:spacing w:before="2"/>
                  <w:ind w:left="120"/>
                </w:pPr>
                <w:r>
                  <w:rPr/>
                  <w:t>ESTADO</w:t>
                </w:r>
                <w:r>
                  <w:rPr>
                    <w:spacing w:val="-1"/>
                  </w:rPr>
                  <w:t> </w:t>
                </w:r>
                <w:r>
                  <w:rPr/>
                  <w:t>DO</w:t>
                </w:r>
                <w:r>
                  <w:rPr>
                    <w:spacing w:val="-1"/>
                  </w:rPr>
                  <w:t> </w:t>
                </w:r>
                <w:r>
                  <w:rPr/>
                  <w:t>RIO</w:t>
                </w:r>
                <w:r>
                  <w:rPr>
                    <w:spacing w:val="-3"/>
                  </w:rPr>
                  <w:t> </w:t>
                </w:r>
                <w:r>
                  <w:rPr/>
                  <w:t>GRANDE</w:t>
                </w:r>
                <w:r>
                  <w:rPr>
                    <w:spacing w:val="-1"/>
                  </w:rPr>
                  <w:t> </w:t>
                </w:r>
                <w:r>
                  <w:rPr/>
                  <w:t>DO</w:t>
                </w:r>
                <w:r>
                  <w:rPr>
                    <w:spacing w:val="-1"/>
                  </w:rPr>
                  <w:t> </w:t>
                </w:r>
                <w:r>
                  <w:rPr/>
                  <w:t>SUL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3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2023-07-07T12:18:56Z</dcterms:created>
  <dcterms:modified xsi:type="dcterms:W3CDTF">2023-07-07T12:18:56Z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2023-07-07T00:00:00Z</vt:filetime>
  </property>
</Properties>
</file>