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16F40" w:rsidRDefault="003E7C09">
      <w:pPr>
        <w:spacing w:after="0" w:line="259" w:lineRule="auto"/>
        <w:ind w:left="-533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323977</wp:posOffset>
                </wp:positionV>
                <wp:extent cx="1440053" cy="583819"/>
                <wp:effectExtent l="0" t="0" r="0" b="0"/>
                <wp:wrapTopAndBottom/>
                <wp:docPr id="1239" name="Group 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53" cy="583819"/>
                          <a:chOff x="0" y="0"/>
                          <a:chExt cx="1440053" cy="583819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3" cy="5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36070" y="218072"/>
                            <a:ext cx="45642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9" style="width:113.39pt;height:45.97pt;position:absolute;mso-position-horizontal-relative:page;mso-position-horizontal:absolute;margin-left:42.52pt;mso-position-vertical-relative:page;margin-top:25.51pt;" coordsize="14400,5838">
                <v:shape id="Picture 7" style="position:absolute;width:14400;height:5838;left:0;top:0;" filled="f">
                  <v:imagedata r:id="rId5"/>
                </v:shape>
                <v:rect id="Rectangle 41" style="position:absolute;width:456;height:1834;left:360;top:2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6299963</wp:posOffset>
            </wp:positionH>
            <wp:positionV relativeFrom="page">
              <wp:posOffset>414020</wp:posOffset>
            </wp:positionV>
            <wp:extent cx="719963" cy="252095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1331972</wp:posOffset>
                </wp:positionV>
                <wp:extent cx="7560057" cy="9216013"/>
                <wp:effectExtent l="0" t="0" r="0" b="0"/>
                <wp:wrapTopAndBottom/>
                <wp:docPr id="1241" name="Group 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9216013"/>
                          <a:chOff x="0" y="0"/>
                          <a:chExt cx="7560057" cy="9216013"/>
                        </a:xfrm>
                      </wpg:grpSpPr>
                      <wps:wsp>
                        <wps:cNvPr id="1574" name="Shape 1574"/>
                        <wps:cNvSpPr/>
                        <wps:spPr>
                          <a:xfrm>
                            <a:off x="575945" y="0"/>
                            <a:ext cx="1080005" cy="3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5" h="39628">
                                <a:moveTo>
                                  <a:pt x="0" y="0"/>
                                </a:moveTo>
                                <a:lnTo>
                                  <a:pt x="1080005" y="0"/>
                                </a:lnTo>
                                <a:lnTo>
                                  <a:pt x="1080005" y="39628"/>
                                </a:lnTo>
                                <a:lnTo>
                                  <a:pt x="0" y="3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0" y="183647"/>
                            <a:ext cx="7560056" cy="7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08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08"/>
                                </a:lnTo>
                                <a:lnTo>
                                  <a:pt x="0" y="72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0" y="255654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40003" y="255654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5945" y="318901"/>
                            <a:ext cx="272114" cy="161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Shape 1578"/>
                        <wps:cNvSpPr/>
                        <wps:spPr>
                          <a:xfrm>
                            <a:off x="972056" y="255654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07998" y="321442"/>
                            <a:ext cx="1060755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João N. - CPL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Shape 1579"/>
                        <wps:cNvSpPr/>
                        <wps:spPr>
                          <a:xfrm>
                            <a:off x="0" y="543689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40003" y="543689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5945" y="606810"/>
                            <a:ext cx="422444" cy="161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Para: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Shape 1581"/>
                        <wps:cNvSpPr/>
                        <wps:spPr>
                          <a:xfrm>
                            <a:off x="972056" y="543689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07998" y="609350"/>
                            <a:ext cx="5969617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CPL - COMISSÃO PERMANENTE DE LICITAÇÃO DO PODER LEGISLATIVO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Shape 1582"/>
                        <wps:cNvSpPr/>
                        <wps:spPr>
                          <a:xfrm>
                            <a:off x="0" y="831599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540003" y="831599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75945" y="894846"/>
                            <a:ext cx="422275" cy="161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Shape 1584"/>
                        <wps:cNvSpPr/>
                        <wps:spPr>
                          <a:xfrm>
                            <a:off x="972056" y="831599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1007998" y="897386"/>
                            <a:ext cx="187828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1149222" y="897386"/>
                            <a:ext cx="929681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/07/2026 às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1848230" y="897386"/>
                            <a:ext cx="657398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11:15:33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1119637"/>
                            <a:ext cx="7560056" cy="7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08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08"/>
                                </a:lnTo>
                                <a:lnTo>
                                  <a:pt x="0" y="72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0" y="1191644"/>
                            <a:ext cx="7560056" cy="35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35942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35942"/>
                                </a:lnTo>
                                <a:lnTo>
                                  <a:pt x="0" y="35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0" y="1227585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540003" y="1227585"/>
                            <a:ext cx="7020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3" h="288037">
                                <a:moveTo>
                                  <a:pt x="0" y="0"/>
                                </a:moveTo>
                                <a:lnTo>
                                  <a:pt x="7020053" y="0"/>
                                </a:lnTo>
                                <a:lnTo>
                                  <a:pt x="7020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75945" y="1298909"/>
                            <a:ext cx="1444637" cy="145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Setores envolvidos: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40003" y="1515624"/>
                            <a:ext cx="6480049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9" h="216025">
                                <a:moveTo>
                                  <a:pt x="0" y="0"/>
                                </a:moveTo>
                                <a:lnTo>
                                  <a:pt x="6480049" y="0"/>
                                </a:lnTo>
                                <a:lnTo>
                                  <a:pt x="6480049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75945" y="1553163"/>
                            <a:ext cx="7829587" cy="171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PRE, PRE-COO, PRE-COO-DR-COMUN, PRE-COO-SC, PRE-COO-STE, PRE-COO-PR, PRE-COO-SECOM, CPL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Shape 1590"/>
                        <wps:cNvSpPr/>
                        <wps:spPr>
                          <a:xfrm>
                            <a:off x="0" y="1515624"/>
                            <a:ext cx="540003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16025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7020052" y="1515624"/>
                            <a:ext cx="540004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" h="216025">
                                <a:moveTo>
                                  <a:pt x="0" y="0"/>
                                </a:moveTo>
                                <a:lnTo>
                                  <a:pt x="540004" y="0"/>
                                </a:lnTo>
                                <a:lnTo>
                                  <a:pt x="540004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0" y="1731645"/>
                            <a:ext cx="7560056" cy="7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13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13"/>
                                </a:lnTo>
                                <a:lnTo>
                                  <a:pt x="0" y="72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0" y="1803659"/>
                            <a:ext cx="7560056" cy="7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08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08"/>
                                </a:lnTo>
                                <a:lnTo>
                                  <a:pt x="0" y="72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75945" y="2182803"/>
                            <a:ext cx="6547442" cy="178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PROCESSO Nº 010 / 2026 - DISPENSA Nº 07 / 2026 - CRACHÁS E BANNER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76074" y="2648219"/>
                            <a:ext cx="4029592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Desconsiderar a ata encaminhada no Despacho nº 20.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76074" y="2913391"/>
                            <a:ext cx="3522406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Segue, em anexo, a ata correta para assinatura.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76074" y="3190988"/>
                            <a:ext cx="81142" cy="1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878787"/>
                                  <w:sz w:val="17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76074" y="3462034"/>
                            <a:ext cx="2070438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878787"/>
                                  <w:sz w:val="19"/>
                                </w:rPr>
                                <w:t>João Victor Almeida Natali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139698" y="3462034"/>
                            <a:ext cx="45642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87878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76074" y="3617484"/>
                            <a:ext cx="729761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color w:val="878787"/>
                                  <w:sz w:val="19"/>
                                </w:rPr>
                                <w:t>Estagiário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76074" y="4060967"/>
                            <a:ext cx="647546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Anexos: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76074" y="4202701"/>
                            <a:ext cx="684307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ATA_.pdf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-5399999">
                            <a:off x="4362034" y="5933257"/>
                            <a:ext cx="5512335" cy="117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2 pessoas:  JOSI DOMINGUES WIENKE e ANDRÉ MARCELO COELHO DA SILVA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-5399999">
                            <a:off x="2592304" y="4028525"/>
                            <a:ext cx="9321803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https://camaracangucu.1doc.com.br/verificacao/2BFF-9493-71CD-BEE3 e informe o código 2BFF-9493-71CD-BEE3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55994" y="8855968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41" style="width:595.28pt;height:725.67pt;position:absolute;mso-position-horizontal-relative:page;mso-position-horizontal:absolute;margin-left:0pt;mso-position-vertical-relative:page;margin-top:104.88pt;" coordsize="75600,92160">
                <v:shape id="Shape 1594" style="position:absolute;width:10800;height:396;left:5759;top:0;" coordsize="1080005,39628" path="m0,0l1080005,0l1080005,39628l0,39628l0,0">
                  <v:stroke weight="0pt" endcap="flat" joinstyle="miter" miterlimit="10" on="false" color="#000000" opacity="0"/>
                  <v:fill on="true" color="#008a8a"/>
                </v:shape>
                <v:shape id="Shape 1595" style="position:absolute;width:75600;height:720;left:0;top:1836;" coordsize="7560056,72008" path="m0,0l7560056,0l7560056,72008l0,72008l0,0">
                  <v:stroke weight="0pt" endcap="flat" joinstyle="miter" miterlimit="10" on="false" color="#000000" opacity="0"/>
                  <v:fill on="true" color="#f0f0f0"/>
                </v:shape>
                <v:shape id="Shape 1596" style="position:absolute;width:5400;height:2880;left:0;top:2556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597" style="position:absolute;width:4320;height:2880;left:5400;top:2556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15" style="position:absolute;width:2721;height:1619;left:5759;top:3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De:</w:t>
                        </w:r>
                      </w:p>
                    </w:txbxContent>
                  </v:textbox>
                </v:rect>
                <v:shape id="Shape 1598" style="position:absolute;width:65880;height:2880;left:9720;top:2556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17" style="position:absolute;width:10607;height:1908;left:10079;top:3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João N. - CPL</w:t>
                        </w:r>
                      </w:p>
                    </w:txbxContent>
                  </v:textbox>
                </v:rect>
                <v:shape id="Shape 1599" style="position:absolute;width:5400;height:2880;left:0;top:5436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600" style="position:absolute;width:4320;height:2880;left:5400;top:5436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20" style="position:absolute;width:4224;height:1619;left:5759;top:60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Para:</w:t>
                        </w:r>
                      </w:p>
                    </w:txbxContent>
                  </v:textbox>
                </v:rect>
                <v:shape id="Shape 1601" style="position:absolute;width:65880;height:2880;left:9720;top:5436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22" style="position:absolute;width:59696;height:1908;left:10079;top:6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CPL - COMISSÃO PERMANENTE DE LICITAÇÃO DO PODER LEGISLATIVO </w:t>
                        </w:r>
                      </w:p>
                    </w:txbxContent>
                  </v:textbox>
                </v:rect>
                <v:shape id="Shape 1602" style="position:absolute;width:5400;height:2880;left:0;top:8315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603" style="position:absolute;width:4320;height:2880;left:5400;top:8315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25" style="position:absolute;width:4222;height:1619;left:5759;top:8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Data:</w:t>
                        </w:r>
                      </w:p>
                    </w:txbxContent>
                  </v:textbox>
                </v:rect>
                <v:shape id="Shape 1604" style="position:absolute;width:65880;height:2880;left:9720;top:8315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1232" style="position:absolute;width:1878;height:1908;left:10079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27</w:t>
                        </w:r>
                      </w:p>
                    </w:txbxContent>
                  </v:textbox>
                </v:rect>
                <v:rect id="Rectangle 1234" style="position:absolute;width:9296;height:1908;left:11492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/07/2026 às </w:t>
                        </w:r>
                      </w:p>
                    </w:txbxContent>
                  </v:textbox>
                </v:rect>
                <v:rect id="Rectangle 1233" style="position:absolute;width:6573;height:1908;left:18482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11:15:33</w:t>
                        </w:r>
                      </w:p>
                    </w:txbxContent>
                  </v:textbox>
                </v:rect>
                <v:shape id="Shape 1605" style="position:absolute;width:75600;height:720;left:0;top:11196;" coordsize="7560056,72008" path="m0,0l7560056,0l7560056,72008l0,72008l0,0">
                  <v:stroke weight="0pt" endcap="flat" joinstyle="miter" miterlimit="10" on="false" color="#000000" opacity="0"/>
                  <v:fill on="true" color="#f0f0f0"/>
                </v:shape>
                <v:shape id="Shape 1606" style="position:absolute;width:75600;height:359;left:0;top:11916;" coordsize="7560056,35942" path="m0,0l7560056,0l7560056,35942l0,35942l0,0">
                  <v:stroke weight="0pt" endcap="flat" joinstyle="miter" miterlimit="10" on="false" color="#000000" opacity="0"/>
                  <v:fill on="true" color="#f0f0f0"/>
                </v:shape>
                <v:shape id="Shape 1607" style="position:absolute;width:5400;height:2880;left:0;top:12275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608" style="position:absolute;width:70200;height:2880;left:5400;top:12275;" coordsize="7020053,288037" path="m0,0l7020053,0l7020053,288037l0,288037l0,0">
                  <v:stroke weight="0pt" endcap="flat" joinstyle="miter" miterlimit="10" on="false" color="#000000" opacity="0"/>
                  <v:fill on="true" color="#f0f0f0"/>
                </v:shape>
                <v:rect id="Rectangle 32" style="position:absolute;width:14446;height:1457;left:5759;top:12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8"/>
                          </w:rPr>
                          <w:t xml:space="preserve">Setores envolvidos:</w:t>
                        </w:r>
                      </w:p>
                    </w:txbxContent>
                  </v:textbox>
                </v:rect>
                <v:shape id="Shape 1609" style="position:absolute;width:64800;height:2160;left:5400;top:15156;" coordsize="6480049,216025" path="m0,0l6480049,0l6480049,216025l0,216025l0,0">
                  <v:stroke weight="0pt" endcap="flat" joinstyle="miter" miterlimit="10" on="false" color="#000000" opacity="0"/>
                  <v:fill on="true" color="#f0f0f0"/>
                </v:shape>
                <v:rect id="Rectangle 34" style="position:absolute;width:78295;height:1717;left:5759;top:15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PRE, PRE-COO, PRE-COO-DR-COMUN, PRE-COO-SC, PRE-COO-STE, PRE-COO-PR, PRE-COO-SECOM, CPL</w:t>
                        </w:r>
                      </w:p>
                    </w:txbxContent>
                  </v:textbox>
                </v:rect>
                <v:shape id="Shape 1610" style="position:absolute;width:5400;height:2160;left:0;top:15156;" coordsize="540003,216025" path="m0,0l540003,0l540003,216025l0,216025l0,0">
                  <v:stroke weight="0pt" endcap="flat" joinstyle="miter" miterlimit="10" on="false" color="#000000" opacity="0"/>
                  <v:fill on="true" color="#f0f0f0"/>
                </v:shape>
                <v:shape id="Shape 1611" style="position:absolute;width:5400;height:2160;left:70200;top:15156;" coordsize="540004,216025" path="m0,0l540004,0l540004,216025l0,216025l0,0">
                  <v:stroke weight="0pt" endcap="flat" joinstyle="miter" miterlimit="10" on="false" color="#000000" opacity="0"/>
                  <v:fill on="true" color="#f0f0f0"/>
                </v:shape>
                <v:shape id="Shape 1612" style="position:absolute;width:75600;height:720;left:0;top:17316;" coordsize="7560056,72013" path="m0,0l7560056,0l7560056,72013l0,72013l0,0">
                  <v:stroke weight="0pt" endcap="flat" joinstyle="miter" miterlimit="10" on="false" color="#000000" opacity="0"/>
                  <v:fill on="true" color="#f0f0f0"/>
                </v:shape>
                <v:shape id="Shape 1613" style="position:absolute;width:75600;height:720;left:0;top:18036;" coordsize="7560056,72008" path="m0,0l7560056,0l7560056,72008l0,72008l0,0">
                  <v:stroke weight="0pt" endcap="flat" joinstyle="miter" miterlimit="10" on="false" color="#000000" opacity="0"/>
                  <v:fill on="true" color="#f0f0f0"/>
                </v:shape>
                <v:rect id="Rectangle 39" style="position:absolute;width:65474;height:1781;left:5759;top:21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2"/>
                          </w:rPr>
                          <w:t xml:space="preserve">PROCESSO Nº 010 / 2026 - DISPENSA Nº 07 / 2026 - CRACHÁS E BANNER</w:t>
                        </w:r>
                      </w:p>
                    </w:txbxContent>
                  </v:textbox>
                </v:rect>
                <v:rect id="Rectangle 42" style="position:absolute;width:40295;height:1834;left:5760;top:2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9"/>
                          </w:rPr>
                          <w:t xml:space="preserve"> Desconsiderar a ata encaminhada no Despacho nº 20.</w:t>
                        </w:r>
                      </w:p>
                    </w:txbxContent>
                  </v:textbox>
                </v:rect>
                <v:rect id="Rectangle 43" style="position:absolute;width:35224;height:1834;left:5760;top:29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9"/>
                          </w:rPr>
                          <w:t xml:space="preserve">Segue, em anexo, a ata correta para assinatura.</w:t>
                        </w:r>
                      </w:p>
                    </w:txbxContent>
                  </v:textbox>
                </v:rect>
                <v:rect id="Rectangle 44" style="position:absolute;width:811;height:1630;left:5760;top:31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878787"/>
                            <w:sz w:val="17"/>
                          </w:rPr>
                          <w:t xml:space="preserve">_</w:t>
                        </w:r>
                      </w:p>
                    </w:txbxContent>
                  </v:textbox>
                </v:rect>
                <v:rect id="Rectangle 45" style="position:absolute;width:20704;height:1834;left:5760;top:34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878787"/>
                            <w:sz w:val="19"/>
                          </w:rPr>
                          <w:t xml:space="preserve">João Victor Almeida Natali</w:t>
                        </w:r>
                      </w:p>
                    </w:txbxContent>
                  </v:textbox>
                </v:rect>
                <v:rect id="Rectangle 46" style="position:absolute;width:456;height:1834;left:21396;top:34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87878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7297;height:1834;left:5760;top:36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color w:val="878787"/>
                            <w:sz w:val="19"/>
                          </w:rPr>
                          <w:t xml:space="preserve">Estagiário</w:t>
                        </w:r>
                      </w:p>
                    </w:txbxContent>
                  </v:textbox>
                </v:rect>
                <v:rect id="Rectangle 48" style="position:absolute;width:6475;height:1834;left:5760;top:40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9"/>
                          </w:rPr>
                          <w:t xml:space="preserve">Anexos:</w:t>
                        </w:r>
                      </w:p>
                    </w:txbxContent>
                  </v:textbox>
                </v:rect>
                <v:rect id="Rectangle 49" style="position:absolute;width:6843;height:1834;left:5760;top:42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9"/>
                          </w:rPr>
                          <w:t xml:space="preserve">ATA_.pdf</w:t>
                        </w:r>
                      </w:p>
                    </w:txbxContent>
                  </v:textbox>
                </v:rect>
                <v:rect id="Rectangle 50" style="position:absolute;width:55123;height:1171;left:43620;top:5933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2 pessoas:  JOSI DOMINGUES WIENKE e ANDRÉ MARCELO COELHO DA SILVA</w:t>
                        </w:r>
                      </w:p>
                    </w:txbxContent>
                  </v:textbox>
                </v:rect>
                <v:rect id="Rectangle 51" style="position:absolute;width:93218;height:1171;left:25923;top:4028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https://camaracangucu.1doc.com.br/verificacao/2BFF-9493-71CD-BEE3 e informe o código 2BFF-9493-71CD-BEE3</w:t>
                        </w:r>
                      </w:p>
                    </w:txbxContent>
                  </v:textbox>
                </v:rect>
                <v:shape id="Picture 53" style="position:absolute;width:3600;height:3600;left:70559;top:88559;" filled="f">
                  <v:imagedata r:id="rId8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26"/>
        </w:rPr>
        <w:t>Proc. Administrativo</w:t>
      </w:r>
      <w:r>
        <w:rPr>
          <w:rFonts w:ascii="Arial" w:eastAsia="Arial" w:hAnsi="Arial" w:cs="Arial"/>
          <w:b/>
          <w:sz w:val="26"/>
        </w:rPr>
        <w:t xml:space="preserve"> 21- 625/2026</w:t>
      </w:r>
    </w:p>
    <w:p w:rsidR="00816F40" w:rsidRDefault="00816F40">
      <w:pPr>
        <w:sectPr w:rsidR="00816F40">
          <w:pgSz w:w="11906" w:h="16838"/>
          <w:pgMar w:top="1440" w:right="1440" w:bottom="1440" w:left="1440" w:header="720" w:footer="720" w:gutter="0"/>
          <w:cols w:space="720"/>
        </w:sectPr>
      </w:pPr>
    </w:p>
    <w:p w:rsidR="00816F40" w:rsidRDefault="003E7C09">
      <w:pPr>
        <w:spacing w:after="0" w:line="259" w:lineRule="auto"/>
        <w:ind w:left="46"/>
        <w:jc w:val="center"/>
      </w:pPr>
      <w:r>
        <w:rPr>
          <w:noProof/>
        </w:rPr>
        <w:lastRenderedPageBreak/>
        <w:drawing>
          <wp:inline distT="0" distB="0" distL="0" distR="0">
            <wp:extent cx="723900" cy="75438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816F40" w:rsidRDefault="003E7C09">
      <w:pPr>
        <w:spacing w:after="0" w:line="259" w:lineRule="auto"/>
        <w:ind w:left="55"/>
        <w:jc w:val="center"/>
      </w:pPr>
      <w:r>
        <w:rPr>
          <w:sz w:val="22"/>
        </w:rPr>
        <w:t xml:space="preserve"> </w:t>
      </w:r>
    </w:p>
    <w:p w:rsidR="00816F40" w:rsidRDefault="003E7C09">
      <w:pPr>
        <w:spacing w:after="123" w:line="259" w:lineRule="auto"/>
        <w:ind w:right="8"/>
        <w:jc w:val="center"/>
      </w:pPr>
      <w:r>
        <w:rPr>
          <w:sz w:val="24"/>
        </w:rPr>
        <w:t xml:space="preserve">CÂMARA MUNICIPAL DE CANGUÇU </w:t>
      </w:r>
    </w:p>
    <w:p w:rsidR="00816F40" w:rsidRDefault="003E7C09">
      <w:pPr>
        <w:spacing w:after="191" w:line="259" w:lineRule="auto"/>
        <w:ind w:right="7"/>
        <w:jc w:val="center"/>
      </w:pPr>
      <w:r>
        <w:rPr>
          <w:sz w:val="20"/>
        </w:rPr>
        <w:t xml:space="preserve">ESTADO DO RIO GRANDE DO SUL </w:t>
      </w:r>
    </w:p>
    <w:p w:rsidR="00816F40" w:rsidRDefault="003E7C09">
      <w:pPr>
        <w:pStyle w:val="Heading1"/>
        <w:spacing w:after="246"/>
      </w:pPr>
      <w:r>
        <w:t>ATA – PROCESSO Nº 010/2026 – DISPENSA Nº 07/2026</w:t>
      </w:r>
      <w:r>
        <w:rPr>
          <w:sz w:val="19"/>
        </w:rPr>
        <w:t xml:space="preserve"> </w:t>
      </w:r>
    </w:p>
    <w:p w:rsidR="00816F40" w:rsidRDefault="003E7C09"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7056501</wp:posOffset>
                </wp:positionH>
                <wp:positionV relativeFrom="page">
                  <wp:posOffset>3071493</wp:posOffset>
                </wp:positionV>
                <wp:extent cx="360045" cy="7476873"/>
                <wp:effectExtent l="0" t="0" r="0" b="0"/>
                <wp:wrapSquare wrapText="bothSides"/>
                <wp:docPr id="1372" name="Group 1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7476873"/>
                          <a:chOff x="0" y="0"/>
                          <a:chExt cx="360045" cy="7476873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 rot="-5399999">
                            <a:off x="-2693957" y="4194119"/>
                            <a:ext cx="5512335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2 pessoas:  JOSI DOMINGUES WIENKE e ANDRÉ MARCELO COELHO DA SILVA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 rot="-5399999">
                            <a:off x="-4463691" y="2289383"/>
                            <a:ext cx="9321805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6F40" w:rsidRDefault="003E7C09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https://camaracangucu.1doc.com.br/verificacao/2BFF-9493-71CD-BEE3 e informe o código 2BFF-9493-71CD-BEE3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116828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2" style="width:28.35pt;height:588.73pt;position:absolute;mso-position-horizontal-relative:page;mso-position-horizontal:absolute;margin-left:555.63pt;mso-position-vertical-relative:page;margin-top:241.85pt;" coordsize="3600,74768">
                <v:rect id="Rectangle 128" style="position:absolute;width:55123;height:1171;left:-26939;top:4194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2 pessoas:  JOSI DOMINGUES WIENKE e ANDRÉ MARCELO COELHO DA SILVA</w:t>
                        </w:r>
                      </w:p>
                    </w:txbxContent>
                  </v:textbox>
                </v:rect>
                <v:rect id="Rectangle 129" style="position:absolute;width:93218;height:1171;left:-44636;top:2289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https://camaracangucu.1doc.com.br/verificacao/2BFF-9493-71CD-BEE3 e informe o código 2BFF-9493-71CD-BEE3</w:t>
                        </w:r>
                      </w:p>
                    </w:txbxContent>
                  </v:textbox>
                </v:rect>
                <v:shape id="Picture 131" style="position:absolute;width:3600;height:3600;left:0;top:71168;" filled="f">
                  <v:imagedata r:id="rId8"/>
                </v:shape>
                <w10:wrap type="square"/>
              </v:group>
            </w:pict>
          </mc:Fallback>
        </mc:AlternateContent>
      </w:r>
      <w:r>
        <w:t>Aos vinte e sete dias do mês de julho de dois mil e vinte e seis às nove horas, reuniram-se online, o</w:t>
      </w:r>
      <w:r>
        <w:t xml:space="preserve">s componentes da Comissão Permanente de Licitação, nomeados pelo Decreto nº. 1588 de 07 de Julho de 2025: André Marcelo Coelho da Silva – suplente e Josi Wienke - titular, com a finalidade de analisar a documentação que se refere a aquisição de crachás de </w:t>
      </w:r>
      <w:r>
        <w:t>identificação completos (crachá e cordão de pescoço) e banner com informativos TV Câmara Canguçu</w:t>
      </w:r>
      <w:r>
        <w:rPr>
          <w:sz w:val="22"/>
        </w:rPr>
        <w:t xml:space="preserve">. </w:t>
      </w:r>
      <w:r>
        <w:t>Para formação do preço de referência recebemos 03 propostas: Empresa Zarnott Produtos Personalizados LTDA, CNPJ: 28.694.994/0001-02, situada na Rua Firmina de</w:t>
      </w:r>
      <w:r>
        <w:t xml:space="preserve"> Mattos Moreira, 155, Canguçu/RS – no valor de R$ 772,00 (setecentos e setenta e dois reais), sendo item 01 no valor de R$ 552,00 e item 02 no valor de R$220,00. Empresa Barbara Hirschmann Zarnott, CNPJ: 46.961.982/0001-89, situada na Rua Firmina Moreira, </w:t>
      </w:r>
      <w:r>
        <w:t>155, B, Canguçu/RS – no valor de R$ 1.016,00 (mil e dezesseis reais), sendo item 01 no valor de R$ 736,00 e item 02 no valor de R$280,00. Empresa Bruno de Tunes Strelow, CNPJ: 19.636.230/0001-70, situada na Avenida Gomes Jardim, 188, Piratini/RS – no valor</w:t>
      </w:r>
      <w:r>
        <w:t xml:space="preserve"> de R$ 894,00 (oitocentos e noventa e quatro reais), sendo item 01 no valor de R$ 644,00 e item 02 no valor de R$250,00. Após demos continuidade ao Processo de Dispensa e publicamos o Aviso de Contratação no Site da Câmara de Vereadores de Canguçu e PNCP n</w:t>
      </w:r>
      <w:r>
        <w:t>o dia 21 de julho de 2026 com prazo de recebimento de propostas até dia 27 de julho de 2026 às 9h. Após o prazo estabelecido, não recebemos nenhuma proposta, sendo assim declaramos vencedora a Empresa Zarnott Produtos Personalizados LTDA, CNPJ: 28.694.994/</w:t>
      </w:r>
      <w:r>
        <w:t>0001-02, situada na Rua Firmina de Mattos Moreira, 155, Canguçu/RS – no valor de R$ 772,00 (setecentos e setenta e dois reais). Foi solicitada a empresa que forneça a documentação descrita no aviso de contratação no prazo de 03 (três) dias. Nada mais haven</w:t>
      </w:r>
      <w:r>
        <w:t xml:space="preserve">do foi encerrada a reunião, sendo esta ata encaminhada para análise da presidência, que após sua análise determinará as ações legais a serem adotadas.  </w:t>
      </w:r>
    </w:p>
    <w:p w:rsidR="00816F40" w:rsidRDefault="003E7C09">
      <w:pPr>
        <w:spacing w:after="200" w:line="259" w:lineRule="auto"/>
        <w:ind w:left="58"/>
        <w:jc w:val="center"/>
      </w:pPr>
      <w:r>
        <w:t xml:space="preserve"> </w:t>
      </w:r>
    </w:p>
    <w:p w:rsidR="00816F40" w:rsidRDefault="003E7C09">
      <w:pPr>
        <w:spacing w:after="200" w:line="259" w:lineRule="auto"/>
        <w:ind w:left="10" w:right="5" w:hanging="10"/>
        <w:jc w:val="center"/>
      </w:pPr>
      <w:r>
        <w:t xml:space="preserve">JOSI WIENKE </w:t>
      </w:r>
    </w:p>
    <w:p w:rsidR="00816F40" w:rsidRDefault="003E7C09">
      <w:pPr>
        <w:spacing w:after="201" w:line="259" w:lineRule="auto"/>
        <w:ind w:left="58"/>
        <w:jc w:val="center"/>
      </w:pPr>
      <w:r>
        <w:t xml:space="preserve"> </w:t>
      </w:r>
    </w:p>
    <w:p w:rsidR="00816F40" w:rsidRDefault="003E7C09">
      <w:pPr>
        <w:pStyle w:val="Heading1"/>
        <w:ind w:right="3"/>
      </w:pPr>
      <w:r>
        <w:t>ANDRÉ MARCELO COELHO DA SILVA</w:t>
      </w:r>
      <w:r>
        <w:rPr>
          <w:sz w:val="22"/>
        </w:rPr>
        <w:t xml:space="preserve"> </w:t>
      </w:r>
    </w:p>
    <w:p w:rsidR="00816F40" w:rsidRDefault="00816F40">
      <w:pPr>
        <w:sectPr w:rsidR="00816F40">
          <w:pgSz w:w="11906" w:h="16838"/>
          <w:pgMar w:top="708" w:right="1697" w:bottom="1440" w:left="1702" w:header="720" w:footer="720" w:gutter="0"/>
          <w:cols w:space="720"/>
        </w:sectPr>
      </w:pPr>
    </w:p>
    <w:p w:rsidR="00816F40" w:rsidRDefault="003E7C09">
      <w:pPr>
        <w:spacing w:after="42" w:line="265" w:lineRule="auto"/>
        <w:ind w:left="9" w:right="76" w:hanging="1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-36067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5363972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8"/>
        </w:rPr>
        <w:t>VERIFICAÇÃO DAS</w:t>
      </w:r>
    </w:p>
    <w:p w:rsidR="00816F40" w:rsidRDefault="003E7C09">
      <w:pPr>
        <w:spacing w:after="661" w:line="265" w:lineRule="auto"/>
        <w:ind w:left="9" w:right="76" w:hanging="10"/>
        <w:jc w:val="center"/>
      </w:pPr>
      <w:r>
        <w:rPr>
          <w:rFonts w:ascii="Arial" w:eastAsia="Arial" w:hAnsi="Arial" w:cs="Arial"/>
          <w:sz w:val="28"/>
        </w:rPr>
        <w:t>ASSINATURAS</w:t>
      </w:r>
    </w:p>
    <w:p w:rsidR="00816F40" w:rsidRDefault="003E7C09">
      <w:pPr>
        <w:spacing w:after="515" w:line="259" w:lineRule="auto"/>
        <w:ind w:right="134"/>
        <w:jc w:val="center"/>
      </w:pPr>
      <w:r>
        <w:rPr>
          <w:rFonts w:ascii="Arial" w:eastAsia="Arial" w:hAnsi="Arial" w:cs="Arial"/>
          <w:sz w:val="26"/>
        </w:rPr>
        <w:t>Código para v</w:t>
      </w:r>
      <w:r>
        <w:rPr>
          <w:rFonts w:ascii="Arial" w:eastAsia="Arial" w:hAnsi="Arial" w:cs="Arial"/>
          <w:sz w:val="26"/>
        </w:rPr>
        <w:t>erificação: 2BFF-9493-71CD-BEE3</w:t>
      </w:r>
    </w:p>
    <w:p w:rsidR="00816F40" w:rsidRDefault="003E7C09">
      <w:pPr>
        <w:spacing w:after="524" w:line="259" w:lineRule="auto"/>
        <w:jc w:val="left"/>
      </w:pPr>
      <w:r>
        <w:rPr>
          <w:rFonts w:ascii="Arial" w:eastAsia="Arial" w:hAnsi="Arial" w:cs="Arial"/>
          <w:sz w:val="24"/>
        </w:rPr>
        <w:t>Este documento foi assinado digitalmente pelos seguintes signatários nas datas indicadas:</w:t>
      </w:r>
    </w:p>
    <w:p w:rsidR="00816F40" w:rsidRDefault="003E7C09">
      <w:pPr>
        <w:tabs>
          <w:tab w:val="center" w:pos="4430"/>
        </w:tabs>
        <w:spacing w:after="0" w:line="259" w:lineRule="auto"/>
        <w:ind w:left="-72"/>
        <w:jc w:val="left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JOSI DOMINGUES WIENKE (CPF 000.XXX.XXX-39) em 27/07/2026 14:13:06 GMT-03:00</w:t>
      </w:r>
    </w:p>
    <w:p w:rsidR="00816F40" w:rsidRDefault="003E7C09">
      <w:pPr>
        <w:spacing w:after="37" w:line="265" w:lineRule="auto"/>
        <w:ind w:left="562" w:hanging="10"/>
        <w:jc w:val="left"/>
      </w:pPr>
      <w:r>
        <w:rPr>
          <w:rFonts w:ascii="Arial" w:eastAsia="Arial" w:hAnsi="Arial" w:cs="Arial"/>
          <w:sz w:val="15"/>
        </w:rPr>
        <w:t>Papel: Parte</w:t>
      </w:r>
    </w:p>
    <w:p w:rsidR="00816F40" w:rsidRDefault="003E7C09">
      <w:pPr>
        <w:spacing w:after="715" w:line="265" w:lineRule="auto"/>
        <w:ind w:left="562" w:hanging="10"/>
        <w:jc w:val="left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816F40" w:rsidRDefault="003E7C09">
      <w:pPr>
        <w:tabs>
          <w:tab w:val="center" w:pos="4920"/>
        </w:tabs>
        <w:spacing w:after="0" w:line="259" w:lineRule="auto"/>
        <w:ind w:left="-72"/>
        <w:jc w:val="left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ANDRÉ MARCELO COELHO DA SILVA (CPF 969.XXX.XXX-20) em 27/07/2026 14:32:20 GMT-03:00</w:t>
      </w:r>
    </w:p>
    <w:p w:rsidR="00816F40" w:rsidRDefault="003E7C09">
      <w:pPr>
        <w:spacing w:after="37" w:line="265" w:lineRule="auto"/>
        <w:ind w:left="562" w:hanging="10"/>
        <w:jc w:val="left"/>
      </w:pPr>
      <w:r>
        <w:rPr>
          <w:rFonts w:ascii="Arial" w:eastAsia="Arial" w:hAnsi="Arial" w:cs="Arial"/>
          <w:sz w:val="15"/>
        </w:rPr>
        <w:t>Papel: Parte</w:t>
      </w:r>
    </w:p>
    <w:p w:rsidR="00816F40" w:rsidRDefault="003E7C09">
      <w:pPr>
        <w:spacing w:after="1364" w:line="265" w:lineRule="auto"/>
        <w:ind w:left="562" w:hanging="10"/>
        <w:jc w:val="left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816F40" w:rsidRDefault="003E7C09">
      <w:pPr>
        <w:spacing w:after="511" w:line="259" w:lineRule="auto"/>
        <w:ind w:left="169"/>
        <w:jc w:val="left"/>
      </w:pPr>
      <w:r>
        <w:rPr>
          <w:rFonts w:ascii="Arial" w:eastAsia="Arial" w:hAnsi="Arial" w:cs="Arial"/>
        </w:rPr>
        <w:t>Para verificar a validade d</w:t>
      </w:r>
      <w:r>
        <w:rPr>
          <w:rFonts w:ascii="Arial" w:eastAsia="Arial" w:hAnsi="Arial" w:cs="Arial"/>
        </w:rPr>
        <w:t>as assinaturas, acesse a Central de Verificação por meio do link:</w:t>
      </w:r>
    </w:p>
    <w:p w:rsidR="00816F40" w:rsidRDefault="003E7C09">
      <w:pPr>
        <w:spacing w:after="0" w:line="259" w:lineRule="auto"/>
        <w:ind w:right="134"/>
        <w:jc w:val="center"/>
      </w:pPr>
      <w:r>
        <w:rPr>
          <w:rFonts w:ascii="Arial" w:eastAsia="Arial" w:hAnsi="Arial" w:cs="Arial"/>
          <w:color w:val="0000FF"/>
        </w:rPr>
        <w:t>https://camaracangucu.1doc.com.br/verificacao/2BFF-9493-71CD-BEE3</w:t>
      </w:r>
    </w:p>
    <w:sectPr w:rsidR="00816F40">
      <w:pgSz w:w="11906" w:h="16838"/>
      <w:pgMar w:top="1440" w:right="105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40"/>
    <w:rsid w:val="003E7C09"/>
    <w:rsid w:val="0081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7211DBC-44BB-4504-8011-9AFDDCB1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80" w:line="226" w:lineRule="auto"/>
      <w:jc w:val="both"/>
    </w:pPr>
    <w:rPr>
      <w:rFonts w:ascii="Calibri" w:eastAsia="Calibri" w:hAnsi="Calibri" w:cs="Calibri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0"/>
      <w:ind w:left="10" w:right="9" w:hanging="10"/>
      <w:jc w:val="center"/>
      <w:outlineLvl w:val="0"/>
    </w:pPr>
    <w:rPr>
      <w:rFonts w:ascii="Calibri" w:eastAsia="Calibri" w:hAnsi="Calibri" w:cs="Calibri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0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2460</Characters>
  <Application>Microsoft Office Word</Application>
  <DocSecurity>4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2026-07-27T17:35:00Z</dcterms:created>
  <dcterms:modified xsi:type="dcterms:W3CDTF">2026-07-27T17:35:00Z</dcterms:modified>
</cp:coreProperties>
</file>