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6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0382" cy="7360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82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CÂMARA</w:t>
      </w:r>
      <w:r>
        <w:rPr>
          <w:spacing w:val="-8"/>
        </w:rPr>
        <w:t> </w:t>
      </w:r>
      <w:r>
        <w:rPr/>
        <w:t>MUNICIPAL</w:t>
      </w:r>
      <w:r>
        <w:rPr>
          <w:spacing w:val="3"/>
        </w:rPr>
        <w:t> </w:t>
      </w:r>
      <w:r>
        <w:rPr/>
        <w:t>DE</w:t>
      </w:r>
      <w:r>
        <w:rPr>
          <w:spacing w:val="-6"/>
        </w:rPr>
        <w:t> </w:t>
      </w:r>
      <w:r>
        <w:rPr/>
        <w:t>CANGUÇU</w:t>
      </w:r>
    </w:p>
    <w:p>
      <w:pPr>
        <w:pStyle w:val="Heading1"/>
        <w:spacing w:before="36"/>
        <w:ind w:left="2178" w:right="1911"/>
        <w:jc w:val="center"/>
        <w:rPr>
          <w:rFonts w:ascii="Times New Roman"/>
        </w:rPr>
      </w:pPr>
      <w:r>
        <w:rPr>
          <w:rFonts w:ascii="Times New Roman"/>
          <w:w w:val="85"/>
        </w:rPr>
        <w:t>ESTADO</w:t>
      </w:r>
      <w:r>
        <w:rPr>
          <w:rFonts w:ascii="Times New Roman"/>
          <w:spacing w:val="27"/>
          <w:w w:val="85"/>
        </w:rPr>
        <w:t> </w:t>
      </w:r>
      <w:r>
        <w:rPr>
          <w:rFonts w:ascii="Times New Roman"/>
          <w:w w:val="85"/>
        </w:rPr>
        <w:t>DO</w:t>
      </w:r>
      <w:r>
        <w:rPr>
          <w:rFonts w:ascii="Times New Roman"/>
          <w:spacing w:val="7"/>
          <w:w w:val="85"/>
        </w:rPr>
        <w:t> </w:t>
      </w:r>
      <w:r>
        <w:rPr>
          <w:rFonts w:ascii="Times New Roman"/>
          <w:w w:val="85"/>
        </w:rPr>
        <w:t>RIO</w:t>
      </w:r>
      <w:r>
        <w:rPr>
          <w:rFonts w:ascii="Times New Roman"/>
          <w:spacing w:val="7"/>
          <w:w w:val="85"/>
        </w:rPr>
        <w:t> </w:t>
      </w:r>
      <w:r>
        <w:rPr>
          <w:rFonts w:ascii="Times New Roman"/>
          <w:w w:val="85"/>
        </w:rPr>
        <w:t>GRANDE</w:t>
      </w:r>
      <w:r>
        <w:rPr>
          <w:rFonts w:ascii="Times New Roman"/>
          <w:spacing w:val="29"/>
          <w:w w:val="85"/>
        </w:rPr>
        <w:t> </w:t>
      </w:r>
      <w:r>
        <w:rPr>
          <w:rFonts w:ascii="Times New Roman"/>
          <w:w w:val="85"/>
        </w:rPr>
        <w:t>DO</w:t>
      </w:r>
      <w:r>
        <w:rPr>
          <w:rFonts w:ascii="Times New Roman"/>
          <w:spacing w:val="28"/>
          <w:w w:val="85"/>
        </w:rPr>
        <w:t> </w:t>
      </w:r>
      <w:r>
        <w:rPr>
          <w:rFonts w:ascii="Times New Roman"/>
          <w:w w:val="85"/>
        </w:rPr>
        <w:t>SUL</w:t>
      </w:r>
    </w:p>
    <w:p>
      <w:pPr>
        <w:spacing w:line="237" w:lineRule="auto" w:before="213"/>
        <w:ind w:left="116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PRIMEIRO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TERMO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ADITIVO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PRORROGAÇÃO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PRAZO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VIGÊNCIA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CONTRATO - VÍNCULADO AO PROCESSO Nº 081/2022 – DISPENSA Nº 069/2022 –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CONTRATO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029/2022,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CELEBRADO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ENTRE: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CÂM 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MUNICIPAL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VEREADORES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CANGUÇU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EMPRESA</w:t>
      </w:r>
      <w:r>
        <w:rPr>
          <w:rFonts w:ascii="Arial" w:hAnsi="Arial"/>
          <w:b/>
          <w:spacing w:val="-27"/>
          <w:sz w:val="22"/>
        </w:rPr>
        <w:t> </w:t>
      </w:r>
      <w:r>
        <w:rPr>
          <w:rFonts w:ascii="Arial" w:hAnsi="Arial"/>
          <w:b/>
          <w:sz w:val="22"/>
        </w:rPr>
        <w:t>L.F. CARDOSO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CIA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LTDA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Heading1"/>
        <w:spacing w:before="1"/>
      </w:pPr>
      <w:r>
        <w:rPr/>
        <w:t>Nome</w:t>
      </w:r>
      <w:r>
        <w:rPr>
          <w:spacing w:val="8"/>
        </w:rPr>
        <w:t> </w:t>
      </w:r>
      <w:r>
        <w:rPr/>
        <w:t>e</w:t>
      </w:r>
      <w:r>
        <w:rPr>
          <w:spacing w:val="-7"/>
        </w:rPr>
        <w:t> </w:t>
      </w:r>
      <w:r>
        <w:rPr/>
        <w:t>Qualificação</w:t>
      </w:r>
      <w:r>
        <w:rPr>
          <w:spacing w:val="-4"/>
        </w:rPr>
        <w:t> </w:t>
      </w:r>
      <w:r>
        <w:rPr/>
        <w:t>das</w:t>
      </w:r>
      <w:r>
        <w:rPr>
          <w:spacing w:val="-6"/>
        </w:rPr>
        <w:t> </w:t>
      </w:r>
      <w:r>
        <w:rPr/>
        <w:t>Partes:</w:t>
      </w:r>
    </w:p>
    <w:p>
      <w:pPr>
        <w:pStyle w:val="BodyText"/>
        <w:spacing w:line="244" w:lineRule="auto" w:before="2"/>
        <w:ind w:left="116" w:right="126"/>
        <w:jc w:val="both"/>
      </w:pPr>
      <w:r>
        <w:rPr>
          <w:rFonts w:ascii="Arial" w:hAnsi="Arial"/>
          <w:b/>
        </w:rPr>
        <w:t>Contratante: CÂM ARA MUNICIPAL DE VEREADORES DE CANGUÇU</w:t>
      </w:r>
      <w:r>
        <w:rPr/>
        <w:t>, Estado do Rio</w:t>
      </w:r>
      <w:r>
        <w:rPr>
          <w:spacing w:val="1"/>
        </w:rPr>
        <w:t> </w:t>
      </w:r>
      <w:r>
        <w:rPr/>
        <w:t>Grande do Sul, órgão público do Poder Legislativo Municipal, CNPJ: 90.320.847/0001-46,</w:t>
      </w:r>
      <w:r>
        <w:rPr>
          <w:spacing w:val="-59"/>
        </w:rPr>
        <w:t> </w:t>
      </w:r>
      <w:r>
        <w:rPr>
          <w:spacing w:val="-1"/>
        </w:rPr>
        <w:t>com</w:t>
      </w:r>
      <w:r>
        <w:rPr/>
        <w:t> </w:t>
      </w:r>
      <w:r>
        <w:rPr>
          <w:spacing w:val="-1"/>
        </w:rPr>
        <w:t>sede</w:t>
      </w:r>
      <w:r>
        <w:rPr/>
        <w:t> </w:t>
      </w:r>
      <w:r>
        <w:rPr>
          <w:spacing w:val="-1"/>
        </w:rPr>
        <w:t>na</w:t>
      </w:r>
      <w:r>
        <w:rPr/>
        <w:t> </w:t>
      </w:r>
      <w:r>
        <w:rPr>
          <w:spacing w:val="-1"/>
        </w:rPr>
        <w:t>Rua</w:t>
      </w:r>
      <w:r>
        <w:rPr/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Osório,</w:t>
      </w:r>
      <w:r>
        <w:rPr/>
        <w:t> </w:t>
      </w:r>
      <w:r>
        <w:rPr>
          <w:spacing w:val="-1"/>
        </w:rPr>
        <w:t>979</w:t>
      </w:r>
      <w:r>
        <w:rPr/>
        <w:t> </w:t>
      </w:r>
      <w:r>
        <w:rPr>
          <w:spacing w:val="-1"/>
        </w:rPr>
        <w:t>–</w:t>
      </w:r>
      <w:r>
        <w:rPr/>
        <w:t> </w:t>
      </w:r>
      <w:r>
        <w:rPr>
          <w:spacing w:val="-1"/>
        </w:rPr>
        <w:t>Munic </w:t>
      </w:r>
      <w:r>
        <w:rPr/>
        <w:t>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Canguçu/RS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representado pelo seu Presidente Luciano Zanetti Bertinetti, CPF nº 001.012.030-04, RG:</w:t>
      </w:r>
      <w:r>
        <w:rPr>
          <w:spacing w:val="1"/>
        </w:rPr>
        <w:t> </w:t>
      </w:r>
      <w:r>
        <w:rPr/>
        <w:t>907.235.468-2;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 w:before="1"/>
        <w:ind w:left="116" w:right="128"/>
        <w:jc w:val="both"/>
      </w:pPr>
      <w:r>
        <w:rPr>
          <w:rFonts w:ascii="Arial" w:hAnsi="Arial"/>
          <w:b/>
        </w:rPr>
        <w:t>Contratada: L. F. CARDOSO &amp; CIA LTDA</w:t>
      </w:r>
      <w:r>
        <w:rPr/>
        <w:t>, inscrita no CNPJ: sob Nº 91.864.272/0001-</w:t>
      </w:r>
      <w:r>
        <w:rPr>
          <w:spacing w:val="1"/>
        </w:rPr>
        <w:t> </w:t>
      </w:r>
      <w:r>
        <w:rPr/>
        <w:t>95, com sede na Rua Franklin Máximo Moreira, Nº 250, Bairro Centro, Canguçu-RS,</w:t>
      </w:r>
      <w:r>
        <w:rPr>
          <w:spacing w:val="1"/>
        </w:rPr>
        <w:t> </w:t>
      </w:r>
      <w:r>
        <w:rPr/>
        <w:t>adiante denominada simplesmente contratada, neste ato representado pelo Sr.</w:t>
      </w:r>
      <w:r>
        <w:rPr>
          <w:spacing w:val="1"/>
        </w:rPr>
        <w:t> </w:t>
      </w:r>
      <w:r>
        <w:rPr/>
        <w:t>Paulo</w:t>
      </w:r>
      <w:r>
        <w:rPr>
          <w:spacing w:val="1"/>
        </w:rPr>
        <w:t> </w:t>
      </w:r>
      <w:r>
        <w:rPr/>
        <w:t>Roberto</w:t>
      </w:r>
      <w:r>
        <w:rPr>
          <w:spacing w:val="-8"/>
        </w:rPr>
        <w:t> </w:t>
      </w:r>
      <w:r>
        <w:rPr/>
        <w:t>Cardoso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Silva,</w:t>
      </w:r>
      <w:r>
        <w:rPr>
          <w:spacing w:val="-4"/>
        </w:rPr>
        <w:t> </w:t>
      </w:r>
      <w:r>
        <w:rPr/>
        <w:t>portador CPF:</w:t>
      </w:r>
      <w:r>
        <w:rPr>
          <w:spacing w:val="-4"/>
        </w:rPr>
        <w:t> </w:t>
      </w:r>
      <w:r>
        <w:rPr/>
        <w:t>282.847.040-72.</w:t>
      </w:r>
    </w:p>
    <w:p>
      <w:pPr>
        <w:pStyle w:val="BodyText"/>
        <w:spacing w:before="5"/>
      </w:pPr>
    </w:p>
    <w:p>
      <w:pPr>
        <w:pStyle w:val="BodyText"/>
        <w:spacing w:line="228" w:lineRule="auto" w:before="1"/>
        <w:ind w:left="116" w:right="119"/>
        <w:jc w:val="both"/>
      </w:pPr>
      <w:r>
        <w:rPr/>
        <w:t>Resolvem celebrar o presente TERMO ADITIVO, nos termos das cláusulas e condições a</w:t>
      </w:r>
      <w:r>
        <w:rPr>
          <w:spacing w:val="-59"/>
        </w:rPr>
        <w:t> </w:t>
      </w:r>
      <w:r>
        <w:rPr/>
        <w:t>seguir</w:t>
      </w:r>
      <w:r>
        <w:rPr>
          <w:spacing w:val="-3"/>
        </w:rPr>
        <w:t> </w:t>
      </w:r>
      <w:r>
        <w:rPr/>
        <w:t>apresentadas: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</w:pPr>
      <w:r>
        <w:rPr/>
        <w:t>Cláusula</w:t>
      </w:r>
      <w:r>
        <w:rPr>
          <w:spacing w:val="-3"/>
        </w:rPr>
        <w:t> </w:t>
      </w:r>
      <w:r>
        <w:rPr/>
        <w:t>Primeira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Objeto</w:t>
      </w:r>
    </w:p>
    <w:p>
      <w:pPr>
        <w:pStyle w:val="BodyText"/>
        <w:spacing w:line="242" w:lineRule="auto" w:before="17"/>
        <w:ind w:left="116" w:right="110"/>
        <w:jc w:val="both"/>
      </w:pPr>
      <w:r>
        <w:rPr/>
        <w:t>O presente Termo Aditivo tem por objetivo prorrogar o prazo de vigência, do Contrato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029/2022,</w:t>
      </w:r>
      <w:r>
        <w:rPr>
          <w:spacing w:val="1"/>
        </w:rPr>
        <w:t> </w:t>
      </w:r>
      <w:r>
        <w:rPr/>
        <w:t>rescindindo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1.2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cláusula</w:t>
      </w:r>
      <w:r>
        <w:rPr>
          <w:spacing w:val="1"/>
        </w:rPr>
        <w:t> </w:t>
      </w:r>
      <w:r>
        <w:rPr/>
        <w:t>primeira,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acordado</w:t>
      </w:r>
      <w:r>
        <w:rPr>
          <w:spacing w:val="-8"/>
        </w:rPr>
        <w:t> </w:t>
      </w:r>
      <w:r>
        <w:rPr/>
        <w:t>pelas</w:t>
      </w:r>
      <w:r>
        <w:rPr>
          <w:spacing w:val="6"/>
        </w:rPr>
        <w:t> </w:t>
      </w:r>
      <w:r>
        <w:rPr/>
        <w:t>partes.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Cláusula</w:t>
      </w:r>
      <w:r>
        <w:rPr>
          <w:spacing w:val="-4"/>
        </w:rPr>
        <w:t> </w:t>
      </w:r>
      <w:r>
        <w:rPr/>
        <w:t>Segunda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Da</w:t>
      </w:r>
      <w:r>
        <w:rPr>
          <w:spacing w:val="-6"/>
        </w:rPr>
        <w:t> </w:t>
      </w:r>
      <w:r>
        <w:rPr/>
        <w:t>Alteração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Prazo</w:t>
      </w:r>
      <w:r>
        <w:rPr>
          <w:spacing w:val="-3"/>
        </w:rPr>
        <w:t> </w:t>
      </w:r>
      <w:r>
        <w:rPr/>
        <w:t>de</w:t>
      </w:r>
      <w:r>
        <w:rPr>
          <w:spacing w:val="9"/>
        </w:rPr>
        <w:t> </w:t>
      </w:r>
      <w:r>
        <w:rPr/>
        <w:t>Vigência:</w:t>
      </w:r>
    </w:p>
    <w:p>
      <w:pPr>
        <w:pStyle w:val="BodyText"/>
        <w:spacing w:line="242" w:lineRule="auto" w:before="17"/>
        <w:ind w:left="116" w:right="142"/>
        <w:jc w:val="both"/>
      </w:pPr>
      <w:r>
        <w:rPr/>
        <w:t>O prazo de vigência de que trata a Cláusula décima primeira fica prorrogada pelo período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1°(primeiro)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novembro</w:t>
      </w:r>
      <w:r>
        <w:rPr>
          <w:spacing w:val="-6"/>
        </w:rPr>
        <w:t> </w:t>
      </w:r>
      <w:r>
        <w:rPr/>
        <w:t>de</w:t>
      </w:r>
      <w:r>
        <w:rPr>
          <w:spacing w:val="7"/>
        </w:rPr>
        <w:t> </w:t>
      </w:r>
      <w:r>
        <w:rPr/>
        <w:t>2023</w:t>
      </w:r>
      <w:r>
        <w:rPr>
          <w:spacing w:val="-7"/>
        </w:rPr>
        <w:t> </w:t>
      </w:r>
      <w:r>
        <w:rPr/>
        <w:t>a</w:t>
      </w:r>
      <w:r>
        <w:rPr>
          <w:spacing w:val="8"/>
        </w:rPr>
        <w:t> </w:t>
      </w:r>
      <w:r>
        <w:rPr/>
        <w:t>31(trinta</w:t>
      </w:r>
      <w:r>
        <w:rPr>
          <w:spacing w:val="-8"/>
        </w:rPr>
        <w:t> </w:t>
      </w:r>
      <w:r>
        <w:rPr/>
        <w:t>e</w:t>
      </w:r>
      <w:r>
        <w:rPr>
          <w:spacing w:val="7"/>
        </w:rPr>
        <w:t> </w:t>
      </w:r>
      <w:r>
        <w:rPr/>
        <w:t>um)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outubro</w:t>
      </w:r>
      <w:r>
        <w:rPr>
          <w:spacing w:val="-5"/>
        </w:rPr>
        <w:t> </w:t>
      </w:r>
      <w:r>
        <w:rPr/>
        <w:t>de</w:t>
      </w:r>
      <w:r>
        <w:rPr>
          <w:spacing w:val="7"/>
        </w:rPr>
        <w:t> </w:t>
      </w:r>
      <w:r>
        <w:rPr/>
        <w:t>2024.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/>
        <w:t>Cláusula</w:t>
      </w:r>
      <w:r>
        <w:rPr>
          <w:spacing w:val="-4"/>
        </w:rPr>
        <w:t> </w:t>
      </w:r>
      <w:r>
        <w:rPr/>
        <w:t>Terceira–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Valor</w:t>
      </w:r>
    </w:p>
    <w:p>
      <w:pPr>
        <w:pStyle w:val="BodyText"/>
        <w:spacing w:line="242" w:lineRule="auto" w:before="17"/>
        <w:ind w:left="116" w:right="3143"/>
        <w:jc w:val="both"/>
      </w:pPr>
      <w:r>
        <w:rPr/>
        <w:t>O valor do contrato a partir do dia 01 de novembro de 2023</w:t>
      </w:r>
      <w:r>
        <w:rPr>
          <w:spacing w:val="-59"/>
        </w:rPr>
        <w:t> </w:t>
      </w:r>
      <w:r>
        <w:rPr/>
        <w:t>Item</w:t>
      </w:r>
      <w:r>
        <w:rPr>
          <w:spacing w:val="5"/>
        </w:rPr>
        <w:t> </w:t>
      </w:r>
      <w:r>
        <w:rPr/>
        <w:t>1.1:</w:t>
      </w:r>
      <w:r>
        <w:rPr>
          <w:spacing w:val="-5"/>
        </w:rPr>
        <w:t> </w:t>
      </w:r>
      <w:r>
        <w:rPr/>
        <w:t>O</w:t>
      </w:r>
      <w:r>
        <w:rPr>
          <w:spacing w:val="3"/>
        </w:rPr>
        <w:t> </w:t>
      </w:r>
      <w:r>
        <w:rPr/>
        <w:t>valor</w:t>
      </w:r>
      <w:r>
        <w:rPr>
          <w:spacing w:val="-3"/>
        </w:rPr>
        <w:t> </w:t>
      </w:r>
      <w:r>
        <w:rPr/>
        <w:t>anual</w:t>
      </w:r>
      <w:r>
        <w:rPr>
          <w:spacing w:val="8"/>
        </w:rPr>
        <w:t> </w:t>
      </w:r>
      <w:r>
        <w:rPr/>
        <w:t>é</w:t>
      </w:r>
      <w:r>
        <w:rPr>
          <w:spacing w:val="-8"/>
        </w:rPr>
        <w:t> </w:t>
      </w:r>
      <w:r>
        <w:rPr/>
        <w:t>R$</w:t>
      </w:r>
      <w:r>
        <w:rPr>
          <w:spacing w:val="-2"/>
        </w:rPr>
        <w:t> </w:t>
      </w:r>
      <w:r>
        <w:rPr/>
        <w:t>2.196,24</w:t>
      </w:r>
    </w:p>
    <w:p>
      <w:pPr>
        <w:pStyle w:val="BodyText"/>
        <w:spacing w:line="235" w:lineRule="auto" w:before="4"/>
        <w:ind w:left="116" w:right="130"/>
        <w:jc w:val="both"/>
      </w:pPr>
      <w:r>
        <w:rPr/>
        <w:t>O valor total do aditivo no contrato será de R$ 2.196,24 (dois mil cento e noventa e seis</w:t>
      </w:r>
      <w:r>
        <w:rPr>
          <w:spacing w:val="1"/>
        </w:rPr>
        <w:t> </w:t>
      </w:r>
      <w:r>
        <w:rPr/>
        <w:t>reais e vinte quatro centavos), sendo pago R$ 183,02 (cento e oitenta e três reais e dois</w:t>
      </w:r>
      <w:r>
        <w:rPr>
          <w:spacing w:val="1"/>
        </w:rPr>
        <w:t> </w:t>
      </w:r>
      <w:r>
        <w:rPr/>
        <w:t>centavos)</w:t>
      </w:r>
      <w:r>
        <w:rPr>
          <w:spacing w:val="1"/>
        </w:rPr>
        <w:t> </w:t>
      </w:r>
      <w:r>
        <w:rPr/>
        <w:t>mensais.</w:t>
      </w:r>
    </w:p>
    <w:p>
      <w:pPr>
        <w:pStyle w:val="BodyText"/>
        <w:spacing w:before="2"/>
        <w:ind w:left="116"/>
        <w:jc w:val="both"/>
      </w:pPr>
      <w:r>
        <w:rPr/>
        <w:t>Dotação</w:t>
      </w:r>
      <w:r>
        <w:rPr>
          <w:spacing w:val="-3"/>
        </w:rPr>
        <w:t> </w:t>
      </w:r>
      <w:r>
        <w:rPr/>
        <w:t>Orçamentária</w:t>
      </w:r>
      <w:r>
        <w:rPr>
          <w:spacing w:val="-1"/>
        </w:rPr>
        <w:t> </w:t>
      </w:r>
      <w:r>
        <w:rPr/>
        <w:t>3.3.90.39.99.03.00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Diversos</w:t>
      </w:r>
      <w:r>
        <w:rPr>
          <w:spacing w:val="-7"/>
        </w:rPr>
        <w:t> </w:t>
      </w:r>
      <w:r>
        <w:rPr/>
        <w:t>Outros.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-1"/>
        </w:rPr>
        <w:t> </w:t>
      </w:r>
      <w:r>
        <w:rPr/>
        <w:t>Quarta –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Disposições</w:t>
      </w:r>
      <w:r>
        <w:rPr>
          <w:spacing w:val="-3"/>
        </w:rPr>
        <w:t> </w:t>
      </w:r>
      <w:r>
        <w:rPr/>
        <w:t>Gerais:</w:t>
      </w:r>
    </w:p>
    <w:p>
      <w:pPr>
        <w:pStyle w:val="BodyText"/>
        <w:spacing w:before="17"/>
        <w:ind w:left="116"/>
        <w:jc w:val="both"/>
      </w:pPr>
      <w:r>
        <w:rPr/>
        <w:t>Permanecem inalteradas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demais disposições</w:t>
      </w:r>
      <w:r>
        <w:rPr>
          <w:spacing w:val="1"/>
        </w:rPr>
        <w:t> </w:t>
      </w:r>
      <w:r>
        <w:rPr/>
        <w:t>do</w:t>
      </w:r>
      <w:r>
        <w:rPr>
          <w:spacing w:val="-11"/>
        </w:rPr>
        <w:t> </w:t>
      </w:r>
      <w:r>
        <w:rPr/>
        <w:t>Contrato</w:t>
      </w:r>
      <w:r>
        <w:rPr>
          <w:spacing w:val="-11"/>
        </w:rPr>
        <w:t> </w:t>
      </w:r>
      <w:r>
        <w:rPr/>
        <w:t>Administrativo</w:t>
      </w:r>
      <w:r>
        <w:rPr>
          <w:spacing w:val="-11"/>
        </w:rPr>
        <w:t> </w:t>
      </w:r>
      <w:r>
        <w:rPr/>
        <w:t>nº</w:t>
      </w:r>
      <w:r>
        <w:rPr>
          <w:spacing w:val="4"/>
        </w:rPr>
        <w:t> </w:t>
      </w:r>
      <w:r>
        <w:rPr/>
        <w:t>029/2022.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116"/>
        <w:jc w:val="both"/>
      </w:pPr>
      <w:r>
        <w:rPr/>
        <w:t>Canguçu/RS,</w:t>
      </w:r>
      <w:r>
        <w:rPr>
          <w:spacing w:val="-4"/>
        </w:rPr>
        <w:t> </w:t>
      </w:r>
      <w:r>
        <w:rPr/>
        <w:t>27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outubro</w:t>
      </w:r>
      <w:r>
        <w:rPr>
          <w:spacing w:val="-8"/>
        </w:rPr>
        <w:t> </w:t>
      </w:r>
      <w:r>
        <w:rPr/>
        <w:t>de</w:t>
      </w:r>
      <w:r>
        <w:rPr>
          <w:spacing w:val="5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280" w:bottom="280" w:left="1580" w:right="1280"/>
        </w:sectPr>
      </w:pPr>
    </w:p>
    <w:p>
      <w:pPr>
        <w:pStyle w:val="BodyText"/>
        <w:rPr>
          <w:sz w:val="23"/>
        </w:rPr>
      </w:pPr>
    </w:p>
    <w:p>
      <w:pPr>
        <w:spacing w:before="0"/>
        <w:ind w:left="874" w:right="0" w:firstLine="0"/>
        <w:jc w:val="left"/>
        <w:rPr>
          <w:rFonts w:ascii="Trebuchet MS"/>
          <w:sz w:val="13"/>
        </w:rPr>
      </w:pPr>
      <w:r>
        <w:rPr>
          <w:rFonts w:ascii="Trebuchet MS"/>
          <w:spacing w:val="-2"/>
          <w:sz w:val="13"/>
        </w:rPr>
        <w:t>LUCIANO</w:t>
      </w:r>
      <w:r>
        <w:rPr>
          <w:rFonts w:ascii="Trebuchet MS"/>
          <w:spacing w:val="-11"/>
          <w:sz w:val="13"/>
        </w:rPr>
        <w:t> </w:t>
      </w:r>
      <w:r>
        <w:rPr>
          <w:rFonts w:ascii="Trebuchet MS"/>
          <w:spacing w:val="-1"/>
          <w:sz w:val="13"/>
        </w:rPr>
        <w:t>ZANETTI</w:t>
      </w:r>
    </w:p>
    <w:p>
      <w:pPr>
        <w:pStyle w:val="BodyTex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z w:val="10"/>
        </w:rPr>
      </w:r>
    </w:p>
    <w:p>
      <w:pPr>
        <w:pStyle w:val="BodyText"/>
        <w:spacing w:before="7"/>
        <w:rPr>
          <w:rFonts w:ascii="Trebuchet MS"/>
          <w:sz w:val="13"/>
        </w:rPr>
      </w:pPr>
    </w:p>
    <w:p>
      <w:pPr>
        <w:spacing w:line="254" w:lineRule="auto" w:before="0"/>
        <w:ind w:left="429" w:right="5093" w:firstLine="0"/>
        <w:jc w:val="left"/>
        <w:rPr>
          <w:rFonts w:ascii="Trebuchet MS"/>
          <w:sz w:val="8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2375400</wp:posOffset>
            </wp:positionH>
            <wp:positionV relativeFrom="paragraph">
              <wp:posOffset>-14840</wp:posOffset>
            </wp:positionV>
            <wp:extent cx="230413" cy="22877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13" cy="22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95"/>
          <w:sz w:val="8"/>
        </w:rPr>
        <w:t>Assinado de forma</w:t>
      </w:r>
      <w:r>
        <w:rPr>
          <w:rFonts w:ascii="Trebuchet MS"/>
          <w:spacing w:val="1"/>
          <w:w w:val="95"/>
          <w:sz w:val="8"/>
        </w:rPr>
        <w:t> </w:t>
      </w:r>
      <w:r>
        <w:rPr>
          <w:rFonts w:ascii="Trebuchet MS"/>
          <w:w w:val="95"/>
          <w:sz w:val="8"/>
        </w:rPr>
        <w:t>digital por LUCIANO</w:t>
      </w:r>
      <w:r>
        <w:rPr>
          <w:rFonts w:ascii="Trebuchet MS"/>
          <w:spacing w:val="1"/>
          <w:w w:val="95"/>
          <w:sz w:val="8"/>
        </w:rPr>
        <w:t> </w:t>
      </w:r>
      <w:r>
        <w:rPr>
          <w:rFonts w:ascii="Trebuchet MS"/>
          <w:w w:val="95"/>
          <w:sz w:val="8"/>
        </w:rPr>
        <w:t>ZANETTI</w:t>
      </w:r>
      <w:r>
        <w:rPr>
          <w:rFonts w:ascii="Trebuchet MS"/>
          <w:spacing w:val="-5"/>
          <w:w w:val="95"/>
          <w:sz w:val="8"/>
        </w:rPr>
        <w:t> </w:t>
      </w:r>
      <w:r>
        <w:rPr>
          <w:rFonts w:ascii="Trebuchet MS"/>
          <w:w w:val="95"/>
          <w:sz w:val="8"/>
        </w:rPr>
        <w:t>BERTINETTI:00101203004</w:t>
      </w:r>
    </w:p>
    <w:p>
      <w:pPr>
        <w:spacing w:after="0" w:line="254" w:lineRule="auto"/>
        <w:jc w:val="left"/>
        <w:rPr>
          <w:rFonts w:ascii="Trebuchet MS"/>
          <w:sz w:val="8"/>
        </w:rPr>
        <w:sectPr>
          <w:type w:val="continuous"/>
          <w:pgSz w:w="11910" w:h="16850"/>
          <w:pgMar w:top="280" w:bottom="280" w:left="1580" w:right="1280"/>
          <w:cols w:num="2" w:equalWidth="0">
            <w:col w:w="1901" w:space="40"/>
            <w:col w:w="7109"/>
          </w:cols>
        </w:sectPr>
      </w:pPr>
    </w:p>
    <w:p>
      <w:pPr>
        <w:spacing w:line="80" w:lineRule="exact" w:before="0"/>
        <w:ind w:left="874" w:right="0" w:firstLine="0"/>
        <w:jc w:val="left"/>
        <w:rPr>
          <w:rFonts w:ascii="Trebuchet MS"/>
          <w:sz w:val="8"/>
        </w:rPr>
      </w:pPr>
      <w:r>
        <w:rPr>
          <w:rFonts w:ascii="Trebuchet MS"/>
          <w:w w:val="95"/>
          <w:sz w:val="13"/>
        </w:rPr>
        <w:t>BERTINETTI:00101203004</w:t>
      </w:r>
      <w:r>
        <w:rPr>
          <w:rFonts w:ascii="Trebuchet MS"/>
          <w:spacing w:val="55"/>
          <w:sz w:val="13"/>
        </w:rPr>
        <w:t> </w:t>
      </w:r>
      <w:r>
        <w:rPr>
          <w:rFonts w:ascii="Trebuchet MS"/>
          <w:w w:val="95"/>
          <w:sz w:val="8"/>
        </w:rPr>
        <w:t>Dados:</w:t>
      </w:r>
      <w:r>
        <w:rPr>
          <w:rFonts w:ascii="Trebuchet MS"/>
          <w:spacing w:val="-3"/>
          <w:w w:val="95"/>
          <w:sz w:val="8"/>
        </w:rPr>
        <w:t> </w:t>
      </w:r>
      <w:r>
        <w:rPr>
          <w:rFonts w:ascii="Trebuchet MS"/>
          <w:w w:val="95"/>
          <w:sz w:val="8"/>
        </w:rPr>
        <w:t>2023.10.27</w:t>
      </w:r>
      <w:r>
        <w:rPr>
          <w:rFonts w:ascii="Trebuchet MS"/>
          <w:spacing w:val="-3"/>
          <w:w w:val="95"/>
          <w:sz w:val="8"/>
        </w:rPr>
        <w:t> </w:t>
      </w:r>
      <w:r>
        <w:rPr>
          <w:rFonts w:ascii="Trebuchet MS"/>
          <w:w w:val="95"/>
          <w:sz w:val="8"/>
        </w:rPr>
        <w:t>08:57:01</w:t>
      </w:r>
      <w:r>
        <w:rPr>
          <w:rFonts w:ascii="Trebuchet MS"/>
          <w:spacing w:val="-3"/>
          <w:w w:val="95"/>
          <w:sz w:val="8"/>
        </w:rPr>
        <w:t> </w:t>
      </w:r>
      <w:r>
        <w:rPr>
          <w:rFonts w:ascii="Trebuchet MS"/>
          <w:w w:val="95"/>
          <w:sz w:val="8"/>
        </w:rPr>
        <w:t>-03'00'</w:t>
      </w:r>
    </w:p>
    <w:p>
      <w:pPr>
        <w:pStyle w:val="Heading1"/>
        <w:tabs>
          <w:tab w:pos="4937" w:val="left" w:leader="none"/>
        </w:tabs>
        <w:spacing w:line="224" w:lineRule="exact"/>
      </w:pPr>
      <w:r>
        <w:rPr/>
        <w:t>Luciano</w:t>
      </w:r>
      <w:r>
        <w:rPr>
          <w:spacing w:val="-1"/>
        </w:rPr>
        <w:t> </w:t>
      </w:r>
      <w:r>
        <w:rPr/>
        <w:t>Zanetti Bertinetti</w:t>
        <w:tab/>
        <w:t>Paulo</w:t>
      </w:r>
      <w:r>
        <w:rPr>
          <w:spacing w:val="3"/>
        </w:rPr>
        <w:t> </w:t>
      </w:r>
      <w:r>
        <w:rPr/>
        <w:t>Roberto</w:t>
      </w:r>
      <w:r>
        <w:rPr>
          <w:spacing w:val="3"/>
        </w:rPr>
        <w:t> </w:t>
      </w:r>
      <w:r>
        <w:rPr/>
        <w:t>Cardoso</w:t>
      </w:r>
      <w:r>
        <w:rPr>
          <w:spacing w:val="3"/>
        </w:rPr>
        <w:t> </w:t>
      </w:r>
      <w:r>
        <w:rPr/>
        <w:t>da Silva</w:t>
      </w:r>
    </w:p>
    <w:p>
      <w:pPr>
        <w:pStyle w:val="BodyText"/>
        <w:tabs>
          <w:tab w:pos="5433" w:val="left" w:leader="none"/>
        </w:tabs>
        <w:spacing w:before="17"/>
        <w:ind w:left="297"/>
      </w:pPr>
      <w:r>
        <w:rPr/>
        <w:t>Presidente/Contratante</w:t>
        <w:tab/>
        <w:t>Representante/Contratada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97"/>
        <w:ind w:left="0" w:right="137" w:firstLine="0"/>
        <w:jc w:val="right"/>
        <w:rPr>
          <w:rFonts w:ascii="Times New Roman"/>
          <w:sz w:val="19"/>
        </w:rPr>
      </w:pPr>
      <w:r>
        <w:rPr>
          <w:rFonts w:ascii="Times New Roman"/>
          <w:w w:val="102"/>
          <w:sz w:val="19"/>
        </w:rPr>
        <w:t>1</w:t>
      </w:r>
    </w:p>
    <w:sectPr>
      <w:type w:val="continuous"/>
      <w:pgSz w:w="11910" w:h="16850"/>
      <w:pgMar w:top="280" w:bottom="280" w:left="15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2469" w:right="1911"/>
      <w:jc w:val="center"/>
    </w:pPr>
    <w:rPr>
      <w:rFonts w:ascii="Arial Black" w:hAnsi="Arial Black" w:eastAsia="Arial Black" w:cs="Arial Black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dcterms:created xsi:type="dcterms:W3CDTF">2023-10-27T12:14:26Z</dcterms:created>
  <dcterms:modified xsi:type="dcterms:W3CDTF">2023-10-27T12:14:26Z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2023-10-27T00:00:00Z</vt:filetime>
  </property>
</Properties>
</file>