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C8C" w:rsidRDefault="00BA3AA9">
      <w:pPr>
        <w:spacing w:after="429" w:line="259" w:lineRule="auto"/>
        <w:ind w:left="0" w:right="48"/>
        <w:jc w:val="center"/>
      </w:pPr>
      <w:bookmarkStart w:id="0" w:name="_GoBack"/>
      <w:bookmarkEnd w:id="0"/>
      <w:r>
        <w:rPr>
          <w:sz w:val="10"/>
        </w:rPr>
        <w:t>CARGU</w:t>
      </w:r>
    </w:p>
    <w:p w:rsidR="00077C8C" w:rsidRDefault="00BA3AA9">
      <w:pPr>
        <w:pStyle w:val="Heading1"/>
        <w:spacing w:after="0"/>
        <w:ind w:firstLine="0"/>
        <w:jc w:val="center"/>
      </w:pPr>
      <w:r>
        <w:t>CÂMARA MUNICIPAL DE CANGUÇU</w:t>
      </w:r>
    </w:p>
    <w:p w:rsidR="00077C8C" w:rsidRDefault="00BA3AA9">
      <w:pPr>
        <w:pStyle w:val="Heading2"/>
      </w:pPr>
      <w:r>
        <w:t>ESTADO DO RIO GRANDE DO SUL</w:t>
      </w:r>
    </w:p>
    <w:p w:rsidR="00077C8C" w:rsidRDefault="00BA3AA9">
      <w:pPr>
        <w:spacing w:after="3" w:line="259" w:lineRule="auto"/>
        <w:ind w:left="-5" w:right="0" w:firstLine="4"/>
      </w:pPr>
      <w:r>
        <w:rPr>
          <w:sz w:val="28"/>
        </w:rPr>
        <w:t xml:space="preserve">PRIMEIRO TERMO ADITIVO PRORROGAÇÃO DO PRAZO DE VIGÊNCIA E REAJUSTE VALOR DO CONTRATO - VINCULADO AO PROCESSO N </w:t>
      </w:r>
      <w:r>
        <w:rPr>
          <w:sz w:val="28"/>
          <w:vertAlign w:val="superscript"/>
        </w:rPr>
        <w:t xml:space="preserve">O </w:t>
      </w:r>
      <w:r>
        <w:rPr>
          <w:sz w:val="28"/>
        </w:rPr>
        <w:t>026/2025 DISPENSA DE LICITAÇÃO N</w:t>
      </w:r>
      <w:r>
        <w:rPr>
          <w:sz w:val="28"/>
          <w:vertAlign w:val="superscript"/>
        </w:rPr>
        <w:t xml:space="preserve">O </w:t>
      </w:r>
      <w:r>
        <w:rPr>
          <w:sz w:val="28"/>
        </w:rPr>
        <w:t xml:space="preserve">17/2025 - CONTRATO N </w:t>
      </w:r>
      <w:r>
        <w:rPr>
          <w:sz w:val="28"/>
          <w:vertAlign w:val="superscript"/>
        </w:rPr>
        <w:t xml:space="preserve">O </w:t>
      </w:r>
      <w:r>
        <w:rPr>
          <w:sz w:val="28"/>
        </w:rPr>
        <w:t>11/2025, CELEBRADO ENTRE: A CÂMARA MUNICIPAL DE VEREADORES DE CANGUÇU E A EMPRESA G. M. DE ARAUJO TECNOLOGIA .</w:t>
      </w:r>
    </w:p>
    <w:p w:rsidR="00077C8C" w:rsidRDefault="00BA3AA9">
      <w:pPr>
        <w:spacing w:after="61" w:line="259" w:lineRule="auto"/>
        <w:ind w:left="9" w:right="0" w:hanging="10"/>
        <w:jc w:val="left"/>
      </w:pPr>
      <w:r>
        <w:rPr>
          <w:sz w:val="26"/>
        </w:rPr>
        <w:t>NOME E QUALIFICAÇÃO DAS PARTES:</w:t>
      </w:r>
    </w:p>
    <w:p w:rsidR="00077C8C" w:rsidRDefault="00BA3AA9">
      <w:pPr>
        <w:ind w:left="-1" w:right="0"/>
      </w:pPr>
      <w:r>
        <w:t>CONTRATANTE: CÂMARA MUNICIPAL DE VEREADORES DE CANGUÇU, Estado do Rio Grande do Sul, órgão público do Poder Legis</w:t>
      </w:r>
      <w:r>
        <w:t xml:space="preserve">lativo Municipal, CNPJ: 90.320.847/0001-46, com sede na Rua general Osório, 979 — Município de Canguçu/RS, neste ato representado pelo seu Presidente: : CARLOS EDUARDO DOMINGUES MARTINS - brasileiro, casado, residente e domiciliado nesta cidade de Canguçu </w:t>
      </w:r>
      <w:r>
        <w:t>- RS, portador do CPF 000.100.310-06.</w:t>
      </w:r>
    </w:p>
    <w:p w:rsidR="00077C8C" w:rsidRDefault="00BA3AA9">
      <w:pPr>
        <w:ind w:left="-1" w:right="0"/>
      </w:pPr>
      <w:r>
        <w:t xml:space="preserve">CONTRATADA: G. M. DE ARAUJO TECNOLOGIA, com sede na Avenida Paulista, n </w:t>
      </w:r>
      <w:r>
        <w:rPr>
          <w:vertAlign w:val="superscript"/>
        </w:rPr>
        <w:t xml:space="preserve">O </w:t>
      </w:r>
      <w:r>
        <w:t xml:space="preserve">1471, no município de São Paulo/SP, inscrita no CNPJ- MF sob n </w:t>
      </w:r>
      <w:r>
        <w:rPr>
          <w:vertAlign w:val="superscript"/>
        </w:rPr>
        <w:t xml:space="preserve">O </w:t>
      </w:r>
      <w:r>
        <w:t>27.429.074/0001-02, neste ato representado por Gilvan Marques de Araujo, brasil</w:t>
      </w:r>
      <w:r>
        <w:t>eiro, casado, residente e domiciliado no município de São Paulo/SP, portadora do CPF 098.219.916-37.</w:t>
      </w:r>
    </w:p>
    <w:p w:rsidR="00077C8C" w:rsidRDefault="00BA3AA9">
      <w:pPr>
        <w:spacing w:after="0"/>
        <w:ind w:left="-1" w:right="0"/>
      </w:pPr>
      <w:r>
        <w:t>Resolvem celebrar o presente TERMO ADITIVO, nos termos das cláusulas e condições a seguir apresentadas:</w:t>
      </w:r>
    </w:p>
    <w:p w:rsidR="00077C8C" w:rsidRDefault="00BA3AA9">
      <w:pPr>
        <w:pStyle w:val="Heading1"/>
        <w:ind w:left="-5"/>
      </w:pPr>
      <w:r>
        <w:t>CLÁUSULA PRIMEIRA - DO OBJETO</w:t>
      </w:r>
    </w:p>
    <w:p w:rsidR="00077C8C" w:rsidRDefault="00BA3AA9">
      <w:pPr>
        <w:spacing w:after="218"/>
        <w:ind w:left="-1" w:right="0"/>
      </w:pPr>
      <w:r>
        <w:t>O presente Termo Adit</w:t>
      </w:r>
      <w:r>
        <w:t xml:space="preserve">ivo tem por objetivo prorrogar o prazo de vigência e reajustar o valor segundo o IPCA, conforme Cláusula Terceira e Quinta do Contrato Administrativo n </w:t>
      </w:r>
      <w:r>
        <w:rPr>
          <w:vertAlign w:val="superscript"/>
        </w:rPr>
        <w:t xml:space="preserve">o </w:t>
      </w:r>
      <w:r>
        <w:t>11/2025.</w:t>
      </w:r>
    </w:p>
    <w:p w:rsidR="00077C8C" w:rsidRDefault="00BA3AA9">
      <w:pPr>
        <w:pStyle w:val="Heading1"/>
        <w:ind w:left="-5"/>
      </w:pPr>
      <w:r>
        <w:t>CLÁUSULA SEGUNDA - DA ALTERAÇÃO DO PRAZO DE VIGÊNCIA</w:t>
      </w:r>
    </w:p>
    <w:p w:rsidR="00077C8C" w:rsidRDefault="00BA3AA9">
      <w:pPr>
        <w:spacing w:after="249"/>
        <w:ind w:left="-1" w:right="0"/>
      </w:pPr>
      <w:r>
        <w:t>O prazo de vigência de que trata a Cláus</w:t>
      </w:r>
      <w:r>
        <w:t xml:space="preserve">ula Quinta fica prorrogado pelo período de 12 meses, a contar de 1 </w:t>
      </w:r>
      <w:r>
        <w:rPr>
          <w:vertAlign w:val="superscript"/>
        </w:rPr>
        <w:t xml:space="preserve">0 </w:t>
      </w:r>
      <w:r>
        <w:t>de agosto de 2026.</w:t>
      </w:r>
    </w:p>
    <w:p w:rsidR="00077C8C" w:rsidRDefault="00BA3AA9">
      <w:pPr>
        <w:pStyle w:val="Heading1"/>
        <w:ind w:left="-5"/>
      </w:pPr>
      <w:r>
        <w:t>CLÁUSULA TERCEIRA - DO REAJUSTE</w:t>
      </w:r>
    </w:p>
    <w:p w:rsidR="00077C8C" w:rsidRDefault="00BA3AA9">
      <w:pPr>
        <w:spacing w:after="239"/>
        <w:ind w:left="-1" w:right="0"/>
      </w:pPr>
      <w:r>
        <w:t>A correção e o índice aplicado sobre o valor será a variação do IPCA no período de 06/2025 a 05/2026 - correspondente a 1,04724910% (porcento), conforme cálculo feito pela calculadora do Banco Central do Brasil.</w:t>
      </w:r>
    </w:p>
    <w:p w:rsidR="00077C8C" w:rsidRDefault="00BA3AA9">
      <w:pPr>
        <w:pStyle w:val="Heading1"/>
        <w:ind w:left="-5"/>
      </w:pPr>
      <w:r>
        <w:t>CLÁUSULA QUARTA - DO VALOR</w:t>
      </w:r>
    </w:p>
    <w:p w:rsidR="00077C8C" w:rsidRDefault="00BA3AA9">
      <w:pPr>
        <w:spacing w:after="0"/>
        <w:ind w:left="-1" w:right="0"/>
      </w:pPr>
      <w:r>
        <w:t xml:space="preserve">O valor total do </w:t>
      </w:r>
      <w:r>
        <w:t>Aditivo no contrato será de R$1244,16 (Um mil duzentos e quarenta e quatro reais e dezesseis centavos).</w:t>
      </w:r>
    </w:p>
    <w:p w:rsidR="00077C8C" w:rsidRDefault="00BA3AA9">
      <w:pPr>
        <w:ind w:left="-1" w:right="0"/>
      </w:pPr>
      <w:r>
        <w:t>Valor mensal de R$103,68 (Cento e três reais e sessenta e oito centavos).</w:t>
      </w:r>
    </w:p>
    <w:p w:rsidR="00077C8C" w:rsidRDefault="00BA3AA9">
      <w:pPr>
        <w:pStyle w:val="Heading1"/>
        <w:ind w:left="-5"/>
      </w:pPr>
      <w:r>
        <w:t>CLÁUSULA QUINTA - DAS DISPOSIÇÕES GERAIS</w:t>
      </w:r>
    </w:p>
    <w:p w:rsidR="00077C8C" w:rsidRDefault="00BA3AA9">
      <w:pPr>
        <w:ind w:left="-1" w:right="0"/>
      </w:pPr>
      <w:r>
        <w:t>Permanecem inalteradas as demais disp</w:t>
      </w:r>
      <w:r>
        <w:t>osições do Contrato Administrativo n</w:t>
      </w:r>
      <w:r>
        <w:rPr>
          <w:vertAlign w:val="superscript"/>
        </w:rPr>
        <w:t xml:space="preserve">o </w:t>
      </w:r>
      <w:r>
        <w:t>11/2025.</w:t>
      </w:r>
    </w:p>
    <w:p w:rsidR="00077C8C" w:rsidRDefault="00077C8C">
      <w:pPr>
        <w:sectPr w:rsidR="00077C8C">
          <w:pgSz w:w="11906" w:h="16838"/>
          <w:pgMar w:top="1493" w:right="965" w:bottom="1440" w:left="1560" w:header="720" w:footer="720" w:gutter="0"/>
          <w:cols w:space="720"/>
        </w:sectPr>
      </w:pPr>
    </w:p>
    <w:p w:rsidR="00077C8C" w:rsidRDefault="00BA3AA9">
      <w:pPr>
        <w:spacing w:after="0" w:line="259" w:lineRule="auto"/>
        <w:ind w:left="278" w:right="0" w:hanging="10"/>
        <w:jc w:val="left"/>
      </w:pPr>
      <w:r>
        <w:rPr>
          <w:sz w:val="14"/>
        </w:rPr>
        <w:t>CARLOS EDUARD0 Assinado de forma digital por</w:t>
      </w:r>
    </w:p>
    <w:p w:rsidR="00077C8C" w:rsidRDefault="00BA3AA9">
      <w:pPr>
        <w:spacing w:after="2" w:line="259" w:lineRule="auto"/>
        <w:ind w:left="937" w:right="0" w:hanging="10"/>
        <w:jc w:val="center"/>
      </w:pPr>
      <w:r>
        <w:rPr>
          <w:sz w:val="14"/>
        </w:rPr>
        <w:t>CARLOS EDUARDO</w:t>
      </w:r>
    </w:p>
    <w:p w:rsidR="00077C8C" w:rsidRDefault="00BA3AA9">
      <w:pPr>
        <w:tabs>
          <w:tab w:val="center" w:pos="833"/>
          <w:tab w:val="center" w:pos="2540"/>
        </w:tabs>
        <w:spacing w:after="0" w:line="259" w:lineRule="auto"/>
        <w:ind w:left="0" w:right="0"/>
        <w:jc w:val="left"/>
      </w:pPr>
      <w:r>
        <w:rPr>
          <w:sz w:val="22"/>
        </w:rPr>
        <w:tab/>
        <w:t>DOMINGUES</w:t>
      </w:r>
      <w:r>
        <w:rPr>
          <w:sz w:val="22"/>
        </w:rPr>
        <w:tab/>
        <w:t>DOMINGUES</w:t>
      </w:r>
    </w:p>
    <w:p w:rsidR="00077C8C" w:rsidRDefault="00BA3AA9">
      <w:pPr>
        <w:spacing w:after="0" w:line="259" w:lineRule="auto"/>
        <w:ind w:left="278" w:right="0" w:hanging="10"/>
        <w:jc w:val="left"/>
      </w:pPr>
      <w:r>
        <w:rPr>
          <w:sz w:val="14"/>
        </w:rPr>
        <w:t>MARTINS:OOOI 00310 MARTINS:00010031006</w:t>
      </w:r>
    </w:p>
    <w:p w:rsidR="00077C8C" w:rsidRDefault="00BA3AA9">
      <w:pPr>
        <w:spacing w:after="51" w:line="259" w:lineRule="auto"/>
        <w:ind w:left="1412" w:right="0" w:hanging="10"/>
        <w:jc w:val="center"/>
      </w:pPr>
      <w:r>
        <w:rPr>
          <w:sz w:val="14"/>
        </w:rPr>
        <w:t>Dados: 2026.07.15</w:t>
      </w:r>
      <w:r>
        <w:rPr>
          <w:noProof/>
        </w:rPr>
        <w:drawing>
          <wp:inline distT="0" distB="0" distL="0" distR="0">
            <wp:extent cx="298764" cy="57912"/>
            <wp:effectExtent l="0" t="0" r="0" b="0"/>
            <wp:docPr id="8398" name="Picture 83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8" name="Picture 839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8764" cy="57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C8C" w:rsidRDefault="00BA3AA9">
      <w:pPr>
        <w:tabs>
          <w:tab w:val="center" w:pos="377"/>
          <w:tab w:val="center" w:pos="2355"/>
        </w:tabs>
        <w:spacing w:after="223" w:line="259" w:lineRule="auto"/>
        <w:ind w:left="0" w:right="0"/>
        <w:jc w:val="left"/>
      </w:pPr>
      <w:r>
        <w:rPr>
          <w:sz w:val="12"/>
        </w:rPr>
        <w:tab/>
      </w:r>
      <w:r>
        <w:rPr>
          <w:sz w:val="12"/>
        </w:rPr>
        <w:t>06</w:t>
      </w:r>
      <w:r>
        <w:rPr>
          <w:sz w:val="12"/>
        </w:rPr>
        <w:tab/>
        <w:t>-03100'</w:t>
      </w:r>
    </w:p>
    <w:p w:rsidR="00077C8C" w:rsidRDefault="00BA3AA9">
      <w:pPr>
        <w:spacing w:after="0" w:line="259" w:lineRule="auto"/>
        <w:ind w:left="9" w:right="0" w:hanging="10"/>
        <w:jc w:val="left"/>
      </w:pPr>
      <w:r>
        <w:rPr>
          <w:sz w:val="26"/>
        </w:rPr>
        <w:t>CARLOS EDUARDO DOMINGUES MARTINS</w:t>
      </w:r>
    </w:p>
    <w:p w:rsidR="00077C8C" w:rsidRDefault="00BA3AA9">
      <w:pPr>
        <w:spacing w:after="0" w:line="259" w:lineRule="auto"/>
        <w:ind w:left="144" w:right="0"/>
        <w:jc w:val="center"/>
      </w:pPr>
      <w:r>
        <w:rPr>
          <w:sz w:val="26"/>
        </w:rPr>
        <w:t>Pesidente/Contratante</w:t>
      </w:r>
    </w:p>
    <w:p w:rsidR="00077C8C" w:rsidRDefault="00BA3AA9">
      <w:pPr>
        <w:spacing w:after="369" w:line="259" w:lineRule="auto"/>
        <w:ind w:left="0" w:right="0"/>
        <w:jc w:val="right"/>
      </w:pPr>
      <w:r>
        <w:rPr>
          <w:sz w:val="28"/>
        </w:rPr>
        <w:t>Canguçu/RS, 15 de julho de 2026.</w:t>
      </w:r>
    </w:p>
    <w:p w:rsidR="00077C8C" w:rsidRDefault="00BA3AA9">
      <w:pPr>
        <w:spacing w:after="37" w:line="259" w:lineRule="auto"/>
        <w:ind w:left="937" w:right="725" w:hanging="10"/>
        <w:jc w:val="center"/>
      </w:pPr>
      <w:r>
        <w:rPr>
          <w:sz w:val="14"/>
        </w:rPr>
        <w:lastRenderedPageBreak/>
        <w:t>Documento assinado digitalmente</w:t>
      </w:r>
    </w:p>
    <w:p w:rsidR="00077C8C" w:rsidRDefault="00BA3AA9">
      <w:pPr>
        <w:spacing w:after="0" w:line="265" w:lineRule="auto"/>
        <w:ind w:left="308" w:right="34" w:hanging="1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189014</wp:posOffset>
            </wp:positionH>
            <wp:positionV relativeFrom="paragraph">
              <wp:posOffset>-32553</wp:posOffset>
            </wp:positionV>
            <wp:extent cx="533507" cy="225551"/>
            <wp:effectExtent l="0" t="0" r="0" b="0"/>
            <wp:wrapSquare wrapText="bothSides"/>
            <wp:docPr id="5621" name="Picture 56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1" name="Picture 562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507" cy="2255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2"/>
        </w:rPr>
        <w:t>GILVAN MARQUES DEARAUJO</w:t>
      </w:r>
    </w:p>
    <w:p w:rsidR="00077C8C" w:rsidRDefault="00BA3AA9">
      <w:pPr>
        <w:spacing w:after="0" w:line="259" w:lineRule="auto"/>
        <w:ind w:left="298" w:right="0"/>
        <w:jc w:val="left"/>
      </w:pPr>
      <w:r>
        <w:rPr>
          <w:sz w:val="12"/>
        </w:rPr>
        <w:t>Data: 15/07/2026</w:t>
      </w:r>
      <w:r>
        <w:rPr>
          <w:noProof/>
        </w:rPr>
        <w:drawing>
          <wp:inline distT="0" distB="0" distL="0" distR="0">
            <wp:extent cx="448146" cy="45721"/>
            <wp:effectExtent l="0" t="0" r="0" b="0"/>
            <wp:docPr id="8400" name="Picture 8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0" name="Picture 840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8146" cy="45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C8C" w:rsidRDefault="00BA3AA9">
      <w:pPr>
        <w:spacing w:after="525" w:line="265" w:lineRule="auto"/>
        <w:ind w:left="308" w:right="0" w:hanging="10"/>
        <w:jc w:val="center"/>
      </w:pPr>
      <w:r>
        <w:rPr>
          <w:sz w:val="12"/>
        </w:rPr>
        <w:t>Verifique em https://validar.iti.gov.br</w:t>
      </w:r>
    </w:p>
    <w:p w:rsidR="00077C8C" w:rsidRDefault="00BA3AA9">
      <w:pPr>
        <w:pStyle w:val="Heading1"/>
        <w:ind w:left="-5"/>
      </w:pPr>
      <w:r>
        <w:t>GILVAN MARQUES DE ARAUJO Responsável pela Contratada</w:t>
      </w:r>
    </w:p>
    <w:sectPr w:rsidR="00077C8C">
      <w:type w:val="continuous"/>
      <w:pgSz w:w="11906" w:h="16838"/>
      <w:pgMar w:top="1440" w:right="883" w:bottom="1440" w:left="1570" w:header="720" w:footer="720" w:gutter="0"/>
      <w:cols w:num="2" w:space="720" w:equalWidth="0">
        <w:col w:w="4503" w:space="960"/>
        <w:col w:w="399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C8C"/>
    <w:rsid w:val="00077C8C"/>
    <w:rsid w:val="00BA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4407F528-1CD9-49EE-98B4-4B4C8961E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83" w:line="216" w:lineRule="auto"/>
      <w:ind w:left="5" w:right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"/>
      <w:ind w:left="115" w:firstLine="4"/>
      <w:jc w:val="both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84"/>
      <w:ind w:left="130"/>
      <w:jc w:val="center"/>
      <w:outlineLvl w:val="1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387</Words>
  <Characters>2212</Characters>
  <Application>Microsoft Office Word</Application>
  <DocSecurity>4</DocSecurity>
  <Lines>18</Lines>
  <Paragraphs>5</Paragraphs>
  <ScaleCrop>false</ScaleCrop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 ADITIVO TIMERTECH.docx</dc:title>
  <dc:subject/>
  <dc:creator>Tatiane Santo</dc:creator>
  <cp:keywords/>
  <cp:lastModifiedBy>word</cp:lastModifiedBy>
  <cp:revision>2</cp:revision>
  <dcterms:created xsi:type="dcterms:W3CDTF">2026-07-15T14:08:00Z</dcterms:created>
  <dcterms:modified xsi:type="dcterms:W3CDTF">2026-07-15T14:08:00Z</dcterms:modified>
</cp:coreProperties>
</file>