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EF7C30">
        <w:rPr>
          <w:rFonts w:ascii="Arial" w:hAnsi="Arial" w:cs="Arial"/>
          <w:b/>
          <w:sz w:val="24"/>
          <w:szCs w:val="24"/>
        </w:rPr>
        <w:t>36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A92BC7">
        <w:rPr>
          <w:rFonts w:ascii="Arial" w:hAnsi="Arial" w:cs="Arial"/>
          <w:b/>
          <w:sz w:val="24"/>
          <w:szCs w:val="24"/>
        </w:rPr>
        <w:t>0</w:t>
      </w:r>
      <w:r w:rsidR="00EF7C30">
        <w:rPr>
          <w:rFonts w:ascii="Arial" w:hAnsi="Arial" w:cs="Arial"/>
          <w:b/>
          <w:sz w:val="24"/>
          <w:szCs w:val="24"/>
        </w:rPr>
        <w:t>33</w:t>
      </w:r>
      <w:r w:rsidR="00A92BC7">
        <w:rPr>
          <w:rFonts w:ascii="Arial" w:hAnsi="Arial" w:cs="Arial"/>
          <w:b/>
          <w:sz w:val="24"/>
          <w:szCs w:val="24"/>
        </w:rPr>
        <w:t>/2023</w:t>
      </w:r>
    </w:p>
    <w:p w:rsidR="00866EA7" w:rsidRPr="0053013B" w:rsidRDefault="00866EA7" w:rsidP="00C27338">
      <w:pPr>
        <w:rPr>
          <w:rFonts w:ascii="Arial" w:hAnsi="Arial" w:cs="Arial"/>
          <w:b/>
          <w:sz w:val="24"/>
          <w:szCs w:val="24"/>
        </w:rPr>
      </w:pP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EF7C30">
        <w:rPr>
          <w:rFonts w:ascii="Arial" w:hAnsi="Arial" w:cs="Arial"/>
          <w:sz w:val="24"/>
          <w:szCs w:val="24"/>
        </w:rPr>
        <w:t>dezoito</w:t>
      </w:r>
      <w:r w:rsidR="00376508">
        <w:rPr>
          <w:rFonts w:ascii="Arial" w:hAnsi="Arial" w:cs="Arial"/>
          <w:sz w:val="24"/>
          <w:szCs w:val="24"/>
        </w:rPr>
        <w:t xml:space="preserve">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EF7C30">
        <w:rPr>
          <w:rFonts w:ascii="Arial" w:hAnsi="Arial" w:cs="Arial"/>
          <w:sz w:val="24"/>
          <w:szCs w:val="24"/>
        </w:rPr>
        <w:t>Maio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EF7C30">
        <w:rPr>
          <w:rFonts w:ascii="Arial" w:hAnsi="Arial" w:cs="Arial"/>
          <w:sz w:val="24"/>
          <w:szCs w:val="24"/>
        </w:rPr>
        <w:t>onze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 w:rsidR="00EF7C30">
        <w:rPr>
          <w:rFonts w:ascii="Arial" w:hAnsi="Arial" w:cs="Arial"/>
          <w:sz w:val="24"/>
          <w:szCs w:val="24"/>
        </w:rPr>
        <w:t xml:space="preserve"> e vinte minutos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EF7C30">
        <w:rPr>
          <w:rFonts w:ascii="Arial" w:hAnsi="Arial" w:cs="Arial"/>
          <w:sz w:val="24"/>
          <w:szCs w:val="24"/>
        </w:rPr>
        <w:t>97</w:t>
      </w:r>
      <w:r w:rsidR="003A0862">
        <w:rPr>
          <w:rFonts w:ascii="Arial" w:hAnsi="Arial" w:cs="Arial"/>
          <w:sz w:val="24"/>
          <w:szCs w:val="24"/>
        </w:rPr>
        <w:t>/2023</w:t>
      </w:r>
      <w:r w:rsidR="00EF7C30">
        <w:rPr>
          <w:rFonts w:ascii="Arial" w:hAnsi="Arial" w:cs="Arial"/>
          <w:sz w:val="24"/>
          <w:szCs w:val="24"/>
        </w:rPr>
        <w:t xml:space="preserve"> da</w:t>
      </w:r>
      <w:r w:rsidR="00D5125F" w:rsidRPr="00D5125F">
        <w:rPr>
          <w:rFonts w:ascii="Arial" w:hAnsi="Arial" w:cs="Arial"/>
          <w:sz w:val="24"/>
          <w:szCs w:val="24"/>
        </w:rPr>
        <w:t xml:space="preserve"> Coordenador</w:t>
      </w:r>
      <w:r w:rsidR="00EF7C3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de Gabinete e</w:t>
      </w:r>
      <w:r w:rsidR="00EF7C30">
        <w:rPr>
          <w:rFonts w:ascii="Arial" w:hAnsi="Arial" w:cs="Arial"/>
          <w:sz w:val="24"/>
          <w:szCs w:val="24"/>
        </w:rPr>
        <w:t xml:space="preserve"> Controle desta Câmara. Objeto: Aquisição de 200 fardos de água mineral com gás de 500</w:t>
      </w:r>
      <w:r w:rsidR="00866EA7">
        <w:rPr>
          <w:rFonts w:ascii="Arial" w:hAnsi="Arial" w:cs="Arial"/>
          <w:sz w:val="24"/>
          <w:szCs w:val="24"/>
        </w:rPr>
        <w:t xml:space="preserve"> </w:t>
      </w:r>
      <w:r w:rsidR="00EF7C30">
        <w:rPr>
          <w:rFonts w:ascii="Arial" w:hAnsi="Arial" w:cs="Arial"/>
          <w:sz w:val="24"/>
          <w:szCs w:val="24"/>
        </w:rPr>
        <w:t>ml, 50 fardos de água sem gás de 500</w:t>
      </w:r>
      <w:r w:rsidR="00B3513D">
        <w:rPr>
          <w:rFonts w:ascii="Arial" w:hAnsi="Arial" w:cs="Arial"/>
          <w:sz w:val="24"/>
          <w:szCs w:val="24"/>
        </w:rPr>
        <w:t xml:space="preserve"> </w:t>
      </w:r>
      <w:r w:rsidR="00EF7C30">
        <w:rPr>
          <w:rFonts w:ascii="Arial" w:hAnsi="Arial" w:cs="Arial"/>
          <w:sz w:val="24"/>
          <w:szCs w:val="24"/>
        </w:rPr>
        <w:t xml:space="preserve">ml e 100 galões de água mineral sem </w:t>
      </w:r>
      <w:proofErr w:type="gramStart"/>
      <w:r w:rsidR="00EF7C30">
        <w:rPr>
          <w:rFonts w:ascii="Arial" w:hAnsi="Arial" w:cs="Arial"/>
          <w:sz w:val="24"/>
          <w:szCs w:val="24"/>
        </w:rPr>
        <w:t>gás.</w:t>
      </w:r>
      <w:proofErr w:type="gramEnd"/>
      <w:r w:rsidR="00375E79">
        <w:rPr>
          <w:rFonts w:ascii="Arial" w:hAnsi="Arial" w:cs="Arial"/>
          <w:sz w:val="24"/>
          <w:szCs w:val="24"/>
        </w:rPr>
        <w:t>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EF7C30">
        <w:rPr>
          <w:rFonts w:ascii="Arial" w:hAnsi="Arial" w:cs="Arial"/>
          <w:sz w:val="24"/>
          <w:szCs w:val="24"/>
        </w:rPr>
        <w:t xml:space="preserve">: </w:t>
      </w:r>
      <w:r w:rsidR="005D5434">
        <w:rPr>
          <w:rFonts w:ascii="Arial" w:hAnsi="Arial" w:cs="Arial"/>
          <w:sz w:val="24"/>
          <w:szCs w:val="24"/>
        </w:rPr>
        <w:t xml:space="preserve">Lucas Schwartz </w:t>
      </w:r>
      <w:proofErr w:type="spellStart"/>
      <w:r w:rsidR="005D5434">
        <w:rPr>
          <w:rFonts w:ascii="Arial" w:hAnsi="Arial" w:cs="Arial"/>
          <w:sz w:val="24"/>
          <w:szCs w:val="24"/>
        </w:rPr>
        <w:t>Nornberg</w:t>
      </w:r>
      <w:proofErr w:type="spellEnd"/>
      <w:r w:rsidR="005D5434">
        <w:rPr>
          <w:rFonts w:ascii="Arial" w:hAnsi="Arial" w:cs="Arial"/>
          <w:sz w:val="24"/>
          <w:szCs w:val="24"/>
        </w:rPr>
        <w:t xml:space="preserve"> Comé</w:t>
      </w:r>
      <w:r w:rsidR="00E26CB7">
        <w:rPr>
          <w:rFonts w:ascii="Arial" w:hAnsi="Arial" w:cs="Arial"/>
          <w:sz w:val="24"/>
          <w:szCs w:val="24"/>
        </w:rPr>
        <w:t>rcio de Bebidas EIRELI, CNPJ: 34</w:t>
      </w:r>
      <w:r w:rsidR="005D5434">
        <w:rPr>
          <w:rFonts w:ascii="Arial" w:hAnsi="Arial" w:cs="Arial"/>
          <w:sz w:val="24"/>
          <w:szCs w:val="24"/>
        </w:rPr>
        <w:t xml:space="preserve">.726.625/0001-57: 200 fardos de água mineral com gás de 500ml com valor unitário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12,50 o fardo e valor total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2.500,00; 50 fardos de água sem gás de 500ml com valor unitário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12,00 e valor total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600,00 e 100 galões de água mineral sem gás com valor unitário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10,25 e valor total de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1.025,00, totalizando em </w:t>
      </w:r>
      <w:r w:rsidR="005D5434" w:rsidRPr="00CC1546">
        <w:rPr>
          <w:rFonts w:ascii="Arial" w:hAnsi="Arial" w:cs="Arial"/>
          <w:sz w:val="24"/>
          <w:szCs w:val="24"/>
        </w:rPr>
        <w:t>R$</w:t>
      </w:r>
      <w:r w:rsidR="005D5434">
        <w:rPr>
          <w:rFonts w:ascii="Arial" w:hAnsi="Arial" w:cs="Arial"/>
          <w:sz w:val="24"/>
          <w:szCs w:val="24"/>
        </w:rPr>
        <w:t xml:space="preserve"> 4.125,00 todos os itens; Disk Água Gás e bebidas, CNPJ 26.929.532/00</w:t>
      </w:r>
      <w:r w:rsidR="00F31009">
        <w:rPr>
          <w:rFonts w:ascii="Arial" w:hAnsi="Arial" w:cs="Arial"/>
          <w:sz w:val="24"/>
          <w:szCs w:val="24"/>
        </w:rPr>
        <w:t>0</w:t>
      </w:r>
      <w:r w:rsidR="005D5434">
        <w:rPr>
          <w:rFonts w:ascii="Arial" w:hAnsi="Arial" w:cs="Arial"/>
          <w:sz w:val="24"/>
          <w:szCs w:val="24"/>
        </w:rPr>
        <w:t>1-00</w:t>
      </w:r>
      <w:r w:rsidR="00F31009">
        <w:rPr>
          <w:rFonts w:ascii="Arial" w:hAnsi="Arial" w:cs="Arial"/>
          <w:sz w:val="24"/>
          <w:szCs w:val="24"/>
        </w:rPr>
        <w:t xml:space="preserve">: 200 fardos de água mineral com gás de 500ml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14,90 o fardo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2.980,00; 50 fardos de água sem gás de 500ml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13,00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650,00 e 100 galões de água mineral sem gás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12,90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1.290,00, totalizando em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4.920,00 todos os itens e Ariel De Matos Pereira CNPJ 27.348.709/0001-39:</w:t>
      </w:r>
      <w:r w:rsidR="00F31009" w:rsidRPr="00F31009">
        <w:rPr>
          <w:rFonts w:ascii="Arial" w:hAnsi="Arial" w:cs="Arial"/>
          <w:sz w:val="24"/>
          <w:szCs w:val="24"/>
        </w:rPr>
        <w:t xml:space="preserve"> </w:t>
      </w:r>
      <w:r w:rsidR="00F31009">
        <w:rPr>
          <w:rFonts w:ascii="Arial" w:hAnsi="Arial" w:cs="Arial"/>
          <w:sz w:val="24"/>
          <w:szCs w:val="24"/>
        </w:rPr>
        <w:t xml:space="preserve">200 fardos de água mineral com gás de 500ml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13,50 o fardo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2.700,00; 50 fardos de água sem gás de 500ml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13,50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675,00 e 100 galões de água mineral sem gás com valor unitário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14,00 e valor total de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1.400,00, totalizando em </w:t>
      </w:r>
      <w:r w:rsidR="00F31009" w:rsidRPr="00CC1546">
        <w:rPr>
          <w:rFonts w:ascii="Arial" w:hAnsi="Arial" w:cs="Arial"/>
          <w:sz w:val="24"/>
          <w:szCs w:val="24"/>
        </w:rPr>
        <w:t>R$</w:t>
      </w:r>
      <w:r w:rsidR="00F31009">
        <w:rPr>
          <w:rFonts w:ascii="Arial" w:hAnsi="Arial" w:cs="Arial"/>
          <w:sz w:val="24"/>
          <w:szCs w:val="24"/>
        </w:rPr>
        <w:t xml:space="preserve"> 4.775,00 todos os itens.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proofErr w:type="gramStart"/>
      <w:r w:rsidR="00B55836" w:rsidRPr="00CC1546">
        <w:rPr>
          <w:rFonts w:ascii="Arial" w:hAnsi="Arial" w:cs="Arial"/>
          <w:sz w:val="24"/>
          <w:szCs w:val="24"/>
        </w:rPr>
        <w:t>declarada</w:t>
      </w:r>
      <w:proofErr w:type="gramEnd"/>
      <w:r w:rsidR="00B55836" w:rsidRPr="00CC1546">
        <w:rPr>
          <w:rFonts w:ascii="Arial" w:hAnsi="Arial" w:cs="Arial"/>
          <w:sz w:val="24"/>
          <w:szCs w:val="24"/>
        </w:rPr>
        <w:t xml:space="preserve"> vencedora a empresa</w:t>
      </w:r>
      <w:r w:rsidR="00784EF5">
        <w:rPr>
          <w:rFonts w:ascii="Arial" w:hAnsi="Arial" w:cs="Arial"/>
          <w:sz w:val="24"/>
          <w:szCs w:val="24"/>
        </w:rPr>
        <w:t xml:space="preserve"> </w:t>
      </w:r>
      <w:r w:rsidR="00F31009">
        <w:rPr>
          <w:rFonts w:ascii="Arial" w:hAnsi="Arial" w:cs="Arial"/>
          <w:sz w:val="24"/>
          <w:szCs w:val="24"/>
        </w:rPr>
        <w:t xml:space="preserve">Lucas Schwartz </w:t>
      </w:r>
      <w:proofErr w:type="spellStart"/>
      <w:r w:rsidR="00F31009">
        <w:rPr>
          <w:rFonts w:ascii="Arial" w:hAnsi="Arial" w:cs="Arial"/>
          <w:sz w:val="24"/>
          <w:szCs w:val="24"/>
        </w:rPr>
        <w:t>Nornberg</w:t>
      </w:r>
      <w:proofErr w:type="spellEnd"/>
      <w:r w:rsidR="00F31009">
        <w:rPr>
          <w:rFonts w:ascii="Arial" w:hAnsi="Arial" w:cs="Arial"/>
          <w:sz w:val="24"/>
          <w:szCs w:val="24"/>
        </w:rPr>
        <w:t xml:space="preserve"> Comércio de Bebidas EIRELI</w:t>
      </w:r>
      <w:r w:rsidR="003A0862">
        <w:rPr>
          <w:rFonts w:ascii="Arial" w:hAnsi="Arial" w:cs="Arial"/>
          <w:sz w:val="24"/>
          <w:szCs w:val="24"/>
        </w:rPr>
        <w:t xml:space="preserve">,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376508" w:rsidRPr="00CC1546">
        <w:rPr>
          <w:rFonts w:ascii="Arial" w:hAnsi="Arial" w:cs="Arial"/>
          <w:sz w:val="24"/>
          <w:szCs w:val="24"/>
        </w:rPr>
        <w:t xml:space="preserve">R$ </w:t>
      </w:r>
      <w:r w:rsidR="00F31009">
        <w:rPr>
          <w:rFonts w:ascii="Arial" w:hAnsi="Arial" w:cs="Arial"/>
          <w:sz w:val="24"/>
          <w:szCs w:val="24"/>
        </w:rPr>
        <w:t>4.125,00.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B7" w:rsidRDefault="00E26CB7" w:rsidP="00632DA6">
      <w:r>
        <w:separator/>
      </w:r>
    </w:p>
  </w:endnote>
  <w:endnote w:type="continuationSeparator" w:id="0">
    <w:p w:rsidR="00E26CB7" w:rsidRDefault="00E26CB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7" w:rsidRPr="002235CA" w:rsidRDefault="00E26CB7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E26CB7" w:rsidRDefault="00E26C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B7" w:rsidRDefault="00E26CB7" w:rsidP="00632DA6">
      <w:r>
        <w:separator/>
      </w:r>
    </w:p>
  </w:footnote>
  <w:footnote w:type="continuationSeparator" w:id="0">
    <w:p w:rsidR="00E26CB7" w:rsidRDefault="00E26CB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7" w:rsidRDefault="00E26CB7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CB7" w:rsidRPr="00632DA6" w:rsidRDefault="00E26CB7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E26CB7" w:rsidRDefault="00E26CB7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E26CB7" w:rsidRPr="00387B29" w:rsidRDefault="00E26CB7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49F4"/>
    <w:rsid w:val="00013A62"/>
    <w:rsid w:val="0004247F"/>
    <w:rsid w:val="000466D8"/>
    <w:rsid w:val="00050E66"/>
    <w:rsid w:val="00051396"/>
    <w:rsid w:val="000533F7"/>
    <w:rsid w:val="00056BA6"/>
    <w:rsid w:val="00076532"/>
    <w:rsid w:val="00085FFF"/>
    <w:rsid w:val="000A1CA7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43A2"/>
    <w:rsid w:val="001B5B4C"/>
    <w:rsid w:val="001D3BDB"/>
    <w:rsid w:val="001E5918"/>
    <w:rsid w:val="001F0350"/>
    <w:rsid w:val="001F1571"/>
    <w:rsid w:val="00212B90"/>
    <w:rsid w:val="002235CA"/>
    <w:rsid w:val="00224789"/>
    <w:rsid w:val="002412AC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45F6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208C"/>
    <w:rsid w:val="004C70D6"/>
    <w:rsid w:val="005078ED"/>
    <w:rsid w:val="00524ED1"/>
    <w:rsid w:val="0053013B"/>
    <w:rsid w:val="00532632"/>
    <w:rsid w:val="005340CC"/>
    <w:rsid w:val="00553EDF"/>
    <w:rsid w:val="00561096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5434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84EF5"/>
    <w:rsid w:val="007A13D6"/>
    <w:rsid w:val="007D55B6"/>
    <w:rsid w:val="007E3456"/>
    <w:rsid w:val="00800ACF"/>
    <w:rsid w:val="0080263E"/>
    <w:rsid w:val="0085279D"/>
    <w:rsid w:val="00866EA7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43206"/>
    <w:rsid w:val="00954EB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E5722"/>
    <w:rsid w:val="00B07897"/>
    <w:rsid w:val="00B14039"/>
    <w:rsid w:val="00B171E8"/>
    <w:rsid w:val="00B33CD4"/>
    <w:rsid w:val="00B33E65"/>
    <w:rsid w:val="00B3513D"/>
    <w:rsid w:val="00B35D23"/>
    <w:rsid w:val="00B42308"/>
    <w:rsid w:val="00B55836"/>
    <w:rsid w:val="00B60FA0"/>
    <w:rsid w:val="00B64AB0"/>
    <w:rsid w:val="00BB377C"/>
    <w:rsid w:val="00BB399D"/>
    <w:rsid w:val="00BC02B8"/>
    <w:rsid w:val="00BC074D"/>
    <w:rsid w:val="00BC7D8B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26CB7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EF7C30"/>
    <w:rsid w:val="00F04C4E"/>
    <w:rsid w:val="00F2148C"/>
    <w:rsid w:val="00F25A29"/>
    <w:rsid w:val="00F307E2"/>
    <w:rsid w:val="00F31009"/>
    <w:rsid w:val="00F35863"/>
    <w:rsid w:val="00F41977"/>
    <w:rsid w:val="00F439C1"/>
    <w:rsid w:val="00F47C6E"/>
    <w:rsid w:val="00F502DD"/>
    <w:rsid w:val="00F56CD7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3456-1F7A-4998-957F-BEC57BE3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12</cp:revision>
  <cp:lastPrinted>2023-05-18T16:45:00Z</cp:lastPrinted>
  <dcterms:created xsi:type="dcterms:W3CDTF">2023-05-18T14:18:00Z</dcterms:created>
  <dcterms:modified xsi:type="dcterms:W3CDTF">2023-05-18T16:56:00Z</dcterms:modified>
</cp:coreProperties>
</file>