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553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53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ind w:left="2359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Times New Roman" w:hAnsi="Times New Roman"/>
          <w:spacing w:val="16"/>
        </w:rPr>
        <w:t> </w:t>
      </w:r>
      <w:r>
        <w:rPr>
          <w:rFonts w:ascii="Arial Black" w:hAnsi="Arial Black"/>
        </w:rPr>
        <w:t>MUNICIPAL</w:t>
      </w:r>
      <w:r>
        <w:rPr>
          <w:rFonts w:ascii="Times New Roman" w:hAnsi="Times New Roman"/>
          <w:spacing w:val="18"/>
        </w:rPr>
        <w:t> </w:t>
      </w:r>
      <w:r>
        <w:rPr>
          <w:rFonts w:ascii="Arial Black" w:hAnsi="Arial Black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32"/>
        <w:ind w:left="4" w:right="845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w w:val="85"/>
          <w:sz w:val="22"/>
        </w:rPr>
        <w:t>ESTADO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RIO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b/>
          <w:w w:val="85"/>
          <w:sz w:val="22"/>
        </w:rPr>
        <w:t>GRANDE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b/>
          <w:spacing w:val="-5"/>
          <w:w w:val="85"/>
          <w:sz w:val="22"/>
        </w:rPr>
        <w:t>SUL</w:t>
      </w:r>
    </w:p>
    <w:p>
      <w:pPr>
        <w:spacing w:before="0"/>
        <w:ind w:left="0" w:right="84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96.600-000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01/2024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Nº023/2024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DISPENSA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LICITAÇÃO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Nº013/2024</w:t>
      </w:r>
    </w:p>
    <w:p>
      <w:pPr>
        <w:pStyle w:val="BodyText"/>
        <w:spacing w:before="273"/>
        <w:ind w:left="1" w:right="8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7029582</wp:posOffset>
                </wp:positionH>
                <wp:positionV relativeFrom="paragraph">
                  <wp:posOffset>1173313</wp:posOffset>
                </wp:positionV>
                <wp:extent cx="267335" cy="70040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700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4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JOSI DOMINGUES WIENKE,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https://camaracangucu.1doc.com.br/verificacao/CAB2-1084-64D8-42D4 e informe o código CAB2-1084-64D8-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42D4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510437pt;margin-top:92.386925pt;width:21.05pt;height:551.5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4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JOSI DOMINGUES WIENKE,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https://camaracangucu.1doc.com.br/verificacao/CAB2-1084-64D8-42D4 e informe o código CAB2-1084-64D8-</w:t>
                      </w:r>
                      <w:r>
                        <w:rPr>
                          <w:spacing w:val="-4"/>
                          <w:sz w:val="15"/>
                        </w:rPr>
                        <w:t>42D4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Aos 16 (dezesseis) dias do mês de dezembro de dois mil e vinte quatro às onze horas e quinze minutos, reuniram-se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Secretária da Câmara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Vereadores de Canguçu, Estado do Rio Grande do Sul, os componentes da Comissão Permanente de Licitação, nomeados pelo Decreto nº. 1458 de 18 de Julho de 2023: Josi Domingues Wienke – titular, Eliza Madeira Pinto – titular, Tatiane Pereira Bohm do Espírito Santo – titular e Herick Maia Ludtke – titular, para análise da Pesquisa de Preços nº 05/2024 e Aviso de Contratação Direta</w:t>
      </w:r>
      <w:r>
        <w:rPr/>
        <w:t> referente ao Processo Administrativo 023/2024 – Memorando 1.723/2024 - 1Doc do Coordenador de Gabinete e Controle desta Câmara. Objeto: Contratação de empresa para aquisição de 400 fardos de água mineral com gás em garrafas de 500ml; 50 fardos de água mineral sem gás em garrafas de 500ml; 100 galões de 20lts de água mineral sem gás. Foram recebidos os seguintes orçamentos: MARCIO FERREIRA LAGES, CNPJ: 26.929.532/0001-0: 400 fardos de água mineral com gás em garrafas de 500ml no valor de R$ 5.720; 50 fardos de água mineral sem</w:t>
      </w:r>
      <w:r>
        <w:rPr>
          <w:spacing w:val="80"/>
        </w:rPr>
        <w:t> </w:t>
      </w:r>
      <w:r>
        <w:rPr/>
        <w:t>gás em garrafas de 500ml no valor de R$ 665,00; 100 galões de 20lts de água mineral sem gás no valor de R$ 1.480,00, sendo o valor total R$ 7.865,00 (sete mil</w:t>
      </w:r>
      <w:r>
        <w:rPr>
          <w:spacing w:val="40"/>
        </w:rPr>
        <w:t> </w:t>
      </w:r>
      <w:r>
        <w:rPr/>
        <w:t>oitocentos e sessenta e cinco reais); SUPERMERCADO PREÇO BOM LTDA, CNPJ: 91.539.577/0003-93: 400 fardos de água mineral com</w:t>
      </w:r>
      <w:r>
        <w:rPr/>
        <w:t> gás em</w:t>
      </w:r>
      <w:r>
        <w:rPr/>
        <w:t> garrafas de 500ml no</w:t>
      </w:r>
      <w:r>
        <w:rPr>
          <w:spacing w:val="80"/>
        </w:rPr>
        <w:t> </w:t>
      </w:r>
      <w:r>
        <w:rPr/>
        <w:t>valor de R$ 5.280,00;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fardos de</w:t>
      </w:r>
      <w:r>
        <w:rPr>
          <w:spacing w:val="-1"/>
        </w:rPr>
        <w:t> </w:t>
      </w:r>
      <w:r>
        <w:rPr/>
        <w:t>água mineral sem gás em garrafas de 500ml no valor de R$ 660,00; 100 galões de 20lts de água mineral sem gás no valor de R$ 1.300,00, sendo o valor total R$ 7.240,00 (sete mil duzentos e quarenta reais); LUCAS SCHWARTZ</w:t>
      </w:r>
      <w:r>
        <w:rPr>
          <w:spacing w:val="18"/>
        </w:rPr>
        <w:t> </w:t>
      </w:r>
      <w:r>
        <w:rPr/>
        <w:t>NORNBERG</w:t>
      </w:r>
      <w:r>
        <w:rPr>
          <w:spacing w:val="18"/>
        </w:rPr>
        <w:t> </w:t>
      </w:r>
      <w:r>
        <w:rPr/>
        <w:t>COMERCIO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BEBIDAS</w:t>
      </w:r>
      <w:r>
        <w:rPr>
          <w:spacing w:val="18"/>
        </w:rPr>
        <w:t> </w:t>
      </w:r>
      <w:r>
        <w:rPr/>
        <w:t>LTA,</w:t>
      </w:r>
      <w:r>
        <w:rPr>
          <w:spacing w:val="18"/>
        </w:rPr>
        <w:t> </w:t>
      </w:r>
      <w:r>
        <w:rPr/>
        <w:t>CNPJ:</w:t>
      </w:r>
      <w:r>
        <w:rPr>
          <w:spacing w:val="16"/>
        </w:rPr>
        <w:t> </w:t>
      </w:r>
      <w:r>
        <w:rPr/>
        <w:t>34.726.625/0001-</w:t>
      </w:r>
      <w:r>
        <w:rPr>
          <w:spacing w:val="-5"/>
        </w:rPr>
        <w:t>57:</w:t>
      </w:r>
    </w:p>
    <w:p>
      <w:pPr>
        <w:pStyle w:val="BodyText"/>
        <w:spacing w:before="2"/>
        <w:ind w:left="1" w:right="849"/>
        <w:jc w:val="both"/>
      </w:pPr>
      <w:r>
        <w:rPr/>
        <w:t>400 fardos de água mineral com gás em garrafas de 500ml no valor de R$ 4.560,00; 50 fardos de água mineral sem</w:t>
      </w:r>
      <w:r>
        <w:rPr/>
        <w:t> gás em</w:t>
      </w:r>
      <w:r>
        <w:rPr/>
        <w:t> garrafas de 500ml no valor de R$ 570,00; 100 galões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20lts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gás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1.140,00,</w:t>
      </w:r>
      <w:r>
        <w:rPr>
          <w:spacing w:val="-3"/>
        </w:rPr>
        <w:t> </w:t>
      </w:r>
      <w:r>
        <w:rPr/>
        <w:t>sendo</w:t>
      </w:r>
      <w:r>
        <w:rPr>
          <w:spacing w:val="-1"/>
        </w:rPr>
        <w:t> </w:t>
      </w:r>
      <w:r>
        <w:rPr/>
        <w:t>o valor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R$ 6.270,00 (seis mil duzentos e setenta reais); JOEMIR BEHLING DUTRA ME, CNPJ: 27.376.715/0001-08: 100 galões de 20lts de água mineral sem</w:t>
      </w:r>
      <w:r>
        <w:rPr/>
        <w:t> gás no valor de R$ 1450,00, sendo o valor total</w:t>
      </w:r>
      <w:r>
        <w:rPr>
          <w:spacing w:val="40"/>
        </w:rPr>
        <w:t> </w:t>
      </w:r>
      <w:r>
        <w:rPr/>
        <w:t>R$ 1450,00 (mil quatrocentos e cinquenta reais); MICHAEL JACKSON</w:t>
      </w:r>
      <w:r>
        <w:rPr>
          <w:spacing w:val="53"/>
        </w:rPr>
        <w:t> </w:t>
      </w:r>
      <w:r>
        <w:rPr/>
        <w:t>SCHROEDER,</w:t>
      </w:r>
      <w:r>
        <w:rPr>
          <w:spacing w:val="54"/>
        </w:rPr>
        <w:t> </w:t>
      </w:r>
      <w:r>
        <w:rPr/>
        <w:t>CNPJ:</w:t>
      </w:r>
      <w:r>
        <w:rPr>
          <w:spacing w:val="53"/>
        </w:rPr>
        <w:t> </w:t>
      </w:r>
      <w:r>
        <w:rPr/>
        <w:t>13.322.566-0001-77:</w:t>
      </w:r>
      <w:r>
        <w:rPr>
          <w:spacing w:val="52"/>
        </w:rPr>
        <w:t> </w:t>
      </w:r>
      <w:r>
        <w:rPr/>
        <w:t>100</w:t>
      </w:r>
      <w:r>
        <w:rPr>
          <w:spacing w:val="54"/>
        </w:rPr>
        <w:t> </w:t>
      </w:r>
      <w:r>
        <w:rPr/>
        <w:t>galões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20lts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4"/>
        </w:rPr>
        <w:t>água</w:t>
      </w:r>
    </w:p>
    <w:p>
      <w:pPr>
        <w:pStyle w:val="BodyText"/>
        <w:ind w:left="1" w:right="845"/>
        <w:jc w:val="both"/>
      </w:pPr>
      <w:r>
        <w:rPr/>
        <w:t>mineral sem</w:t>
      </w:r>
      <w:r>
        <w:rPr/>
        <w:t> gás no valor de R$ 1500,00, sendo o valor total</w:t>
      </w:r>
      <w:r>
        <w:rPr>
          <w:spacing w:val="40"/>
        </w:rPr>
        <w:t> </w:t>
      </w:r>
      <w:r>
        <w:rPr/>
        <w:t>R$ 1500,00 (mil e quinhentos reais). Baseado no menor preço foi declarada vencedora a empresa LUCAS SCHWARTZ</w:t>
      </w:r>
      <w:r>
        <w:rPr>
          <w:spacing w:val="1"/>
        </w:rPr>
        <w:t> </w:t>
      </w:r>
      <w:r>
        <w:rPr/>
        <w:t>NORNBERG</w:t>
      </w:r>
      <w:r>
        <w:rPr>
          <w:spacing w:val="3"/>
        </w:rPr>
        <w:t> </w:t>
      </w:r>
      <w:r>
        <w:rPr/>
        <w:t>COMERCIO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3"/>
        </w:rPr>
        <w:t> </w:t>
      </w:r>
      <w:r>
        <w:rPr/>
        <w:t>LTDA,</w:t>
      </w:r>
      <w:r>
        <w:rPr>
          <w:spacing w:val="3"/>
        </w:rPr>
        <w:t> </w:t>
      </w:r>
      <w:r>
        <w:rPr/>
        <w:t>CNPJ:</w:t>
      </w:r>
      <w:r>
        <w:rPr>
          <w:spacing w:val="4"/>
        </w:rPr>
        <w:t> </w:t>
      </w:r>
      <w:r>
        <w:rPr/>
        <w:t>34.726.625/0001-</w:t>
      </w:r>
      <w:r>
        <w:rPr>
          <w:spacing w:val="-5"/>
        </w:rPr>
        <w:t>57</w:t>
      </w:r>
    </w:p>
    <w:p>
      <w:pPr>
        <w:pStyle w:val="BodyText"/>
        <w:ind w:left="1" w:right="843"/>
        <w:jc w:val="both"/>
      </w:pPr>
      <w:r>
        <w:rPr/>
        <w:t>no valor de R$6270,00 (seis mil duzentos e setenta reais).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 de dotação financeira, bem</w:t>
      </w:r>
      <w:r>
        <w:rPr/>
        <w:t> como posteriormente solicitação de parecer</w:t>
      </w:r>
      <w:r>
        <w:rPr/>
        <w:t> e análise do processo para o setor</w:t>
      </w:r>
      <w:r>
        <w:rPr>
          <w:spacing w:val="-2"/>
        </w:rPr>
        <w:t> </w:t>
      </w:r>
      <w:r>
        <w:rPr/>
        <w:t>Jurídico para a formalização da Dispensa de Licitação. Nada mais havendo foi encerrada a reunião, sendo a presente ata encaminhada para análise da presidência,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após</w:t>
      </w:r>
      <w:r>
        <w:rPr>
          <w:spacing w:val="64"/>
        </w:rPr>
        <w:t> </w:t>
      </w:r>
      <w:r>
        <w:rPr/>
        <w:t>sua</w:t>
      </w:r>
      <w:r>
        <w:rPr>
          <w:spacing w:val="65"/>
        </w:rPr>
        <w:t> </w:t>
      </w:r>
      <w:r>
        <w:rPr/>
        <w:t>análise</w:t>
      </w:r>
      <w:r>
        <w:rPr>
          <w:spacing w:val="65"/>
        </w:rPr>
        <w:t> </w:t>
      </w:r>
      <w:r>
        <w:rPr/>
        <w:t>determinará</w:t>
      </w:r>
      <w:r>
        <w:rPr>
          <w:spacing w:val="65"/>
        </w:rPr>
        <w:t> </w:t>
      </w:r>
      <w:r>
        <w:rPr/>
        <w:t>as</w:t>
      </w:r>
      <w:r>
        <w:rPr>
          <w:spacing w:val="64"/>
        </w:rPr>
        <w:t> </w:t>
      </w:r>
      <w:r>
        <w:rPr/>
        <w:t>ações</w:t>
      </w:r>
      <w:r>
        <w:rPr>
          <w:spacing w:val="64"/>
        </w:rPr>
        <w:t> </w:t>
      </w:r>
      <w:r>
        <w:rPr/>
        <w:t>legais</w:t>
      </w:r>
      <w:r>
        <w:rPr>
          <w:spacing w:val="64"/>
        </w:rPr>
        <w:t> </w:t>
      </w:r>
      <w:r>
        <w:rPr/>
        <w:t>a</w:t>
      </w:r>
      <w:r>
        <w:rPr>
          <w:spacing w:val="65"/>
        </w:rPr>
        <w:t> </w:t>
      </w:r>
      <w:r>
        <w:rPr/>
        <w:t>serem</w:t>
      </w:r>
      <w:r>
        <w:rPr>
          <w:spacing w:val="65"/>
        </w:rPr>
        <w:t> </w:t>
      </w:r>
      <w:r>
        <w:rPr/>
        <w:t>adotadas.</w:t>
      </w:r>
    </w:p>
    <w:p>
      <w:pPr>
        <w:spacing w:before="1"/>
        <w:ind w:left="1" w:right="0" w:firstLine="0"/>
        <w:jc w:val="left"/>
        <w:rPr>
          <w:sz w:val="24"/>
        </w:rPr>
      </w:pPr>
      <w:r>
        <w:rPr>
          <w:spacing w:val="-2"/>
          <w:sz w:val="24"/>
        </w:rPr>
        <w:t>//////////////////////////////////////////////////////////////////////////////////////////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spacing w:before="0"/>
        <w:ind w:left="261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w w:val="90"/>
          <w:sz w:val="20"/>
        </w:rPr>
        <w:t>SANGUE!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w w:val="90"/>
          <w:sz w:val="20"/>
        </w:rPr>
        <w:t>ÓRGÃOS!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w w:val="90"/>
          <w:sz w:val="20"/>
        </w:rPr>
        <w:t>SALVE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w w:val="90"/>
          <w:sz w:val="20"/>
        </w:rPr>
        <w:t>UMA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2"/>
          <w:w w:val="90"/>
          <w:sz w:val="20"/>
        </w:rPr>
        <w:t>VIDA!</w:t>
      </w:r>
    </w:p>
    <w:p>
      <w:pPr>
        <w:pStyle w:val="BodyText"/>
        <w:spacing w:before="8"/>
        <w:rPr>
          <w:rFonts w:ascii="Times New Roman"/>
          <w:sz w:val="10"/>
        </w:rPr>
      </w:pP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7056501</wp:posOffset>
            </wp:positionH>
            <wp:positionV relativeFrom="paragraph">
              <wp:posOffset>93919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0"/>
        </w:rPr>
        <w:sectPr>
          <w:type w:val="continuous"/>
          <w:pgSz w:w="11910" w:h="16840"/>
          <w:pgMar w:top="400" w:bottom="0" w:left="1417" w:right="141"/>
        </w:sectPr>
      </w:pPr>
    </w:p>
    <w:p>
      <w:pPr>
        <w:pStyle w:val="BodyText"/>
        <w:rPr>
          <w:rFonts w:ascii="Times New Roman"/>
          <w:sz w:val="15"/>
        </w:rPr>
      </w:pPr>
      <w:r>
        <w:rPr>
          <w:rFonts w:ascii="Times New Roman"/>
          <w:sz w:val="1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9670033</wp:posOffset>
            </wp:positionH>
            <wp:positionV relativeFrom="page">
              <wp:posOffset>3439795</wp:posOffset>
            </wp:positionV>
            <wp:extent cx="751205" cy="7239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8937497</wp:posOffset>
                </wp:positionH>
                <wp:positionV relativeFrom="page">
                  <wp:posOffset>2075433</wp:posOffset>
                </wp:positionV>
                <wp:extent cx="744855" cy="36823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44855" cy="368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507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CÂMARA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</w:rPr>
                              <w:t>CANGUÇU</w:t>
                            </w:r>
                          </w:p>
                          <w:p>
                            <w:pPr>
                              <w:spacing w:before="32"/>
                              <w:ind w:left="3" w:right="0" w:firstLine="0"/>
                              <w:jc w:val="center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85"/>
                                <w:sz w:val="22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w w:val="8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w w:val="85"/>
                                <w:sz w:val="22"/>
                              </w:rPr>
                              <w:t>RIO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w w:val="85"/>
                                <w:sz w:val="22"/>
                              </w:rPr>
                              <w:t>GRANDE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w w:val="8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85"/>
                                <w:sz w:val="22"/>
                              </w:rPr>
                              <w:t>SUL</w:t>
                            </w:r>
                          </w:p>
                          <w:p>
                            <w:pPr>
                              <w:spacing w:before="0"/>
                              <w:ind w:left="3" w:right="3" w:firstLine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Osório,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979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Canguçu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Cep: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96.600-000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spacing w:before="1"/>
                              <w:ind w:left="3" w:right="3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JOSI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DOMINGUES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 WIELKE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3.73999pt;margin-top:163.419998pt;width:58.65pt;height:289.95pt;mso-position-horizontal-relative:page;mso-position-vertical-relative:page;z-index:15730688" type="#_x0000_t202" id="docshape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507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CÂMARA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> </w:t>
                      </w:r>
                      <w:r>
                        <w:rPr>
                          <w:rFonts w:ascii="Arial Black" w:hAnsi="Arial Black"/>
                        </w:rPr>
                        <w:t>MUNICIPAL</w:t>
                      </w:r>
                      <w:r>
                        <w:rPr>
                          <w:rFonts w:ascii="Times New Roman" w:hAnsi="Times New Roman"/>
                          <w:spacing w:val="18"/>
                        </w:rPr>
                        <w:t> </w:t>
                      </w:r>
                      <w:r>
                        <w:rPr>
                          <w:rFonts w:ascii="Arial Black" w:hAnsi="Arial Black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7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</w:rPr>
                        <w:t>CANGUÇU</w:t>
                      </w:r>
                    </w:p>
                    <w:p>
                      <w:pPr>
                        <w:spacing w:before="32"/>
                        <w:ind w:left="3" w:right="0" w:firstLine="0"/>
                        <w:jc w:val="center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w w:val="85"/>
                          <w:sz w:val="22"/>
                        </w:rPr>
                        <w:t>ESTADO</w:t>
                      </w:r>
                      <w:r>
                        <w:rPr>
                          <w:rFonts w:ascii="Times New Roman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85"/>
                          <w:sz w:val="22"/>
                        </w:rPr>
                        <w:t>DO</w:t>
                      </w:r>
                      <w:r>
                        <w:rPr>
                          <w:rFonts w:ascii="Times New Roman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85"/>
                          <w:sz w:val="22"/>
                        </w:rPr>
                        <w:t>RIO</w:t>
                      </w:r>
                      <w:r>
                        <w:rPr>
                          <w:rFonts w:ascii="Times New Roman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85"/>
                          <w:sz w:val="22"/>
                        </w:rPr>
                        <w:t>GRANDE</w:t>
                      </w:r>
                      <w:r>
                        <w:rPr>
                          <w:rFonts w:ascii="Times New Roman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85"/>
                          <w:sz w:val="22"/>
                        </w:rPr>
                        <w:t>DO</w:t>
                      </w:r>
                      <w:r>
                        <w:rPr>
                          <w:rFonts w:ascii="Times New Roman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85"/>
                          <w:sz w:val="22"/>
                        </w:rPr>
                        <w:t>SUL</w:t>
                      </w:r>
                    </w:p>
                    <w:p>
                      <w:pPr>
                        <w:spacing w:before="0"/>
                        <w:ind w:left="3" w:right="3" w:firstLine="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General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Osório,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979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Canguçu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Cep: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96.600-000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spacing w:before="1"/>
                        <w:ind w:left="3" w:right="3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JOSI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DOMINGUES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 WIELKE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7887460</wp:posOffset>
                </wp:positionH>
                <wp:positionV relativeFrom="page">
                  <wp:posOffset>3052699</wp:posOffset>
                </wp:positionV>
                <wp:extent cx="200660" cy="172656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0660" cy="1726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ELIZA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MADEIRA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PINTO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059875pt;margin-top:240.370056pt;width:15.8pt;height:135.950pt;mso-position-horizontal-relative:page;mso-position-vertical-relative:page;z-index:15731200" type="#_x0000_t202" id="docshape3" filled="false" stroked="false">
                <v:textbox inset="0,0,0,0" style="layout-flow:vertical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ELIZA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MADEIRA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PINTO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6660258</wp:posOffset>
                </wp:positionH>
                <wp:positionV relativeFrom="page">
                  <wp:posOffset>2159636</wp:posOffset>
                </wp:positionV>
                <wp:extent cx="200660" cy="3510279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0660" cy="3510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TATIANE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PEREIRA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BOHM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ESPIRITO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SANTO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42981pt;margin-top:170.050156pt;width:15.8pt;height:276.4pt;mso-position-horizontal-relative:page;mso-position-vertical-relative:page;z-index:15731712" type="#_x0000_t202" id="docshape4" filled="false" stroked="false">
                <v:textbox inset="0,0,0,0" style="layout-flow:vertical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TATIANE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PEREIRA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BOHM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ESPIRITO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SANTO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5258178</wp:posOffset>
                </wp:positionH>
                <wp:positionV relativeFrom="page">
                  <wp:posOffset>3064894</wp:posOffset>
                </wp:positionV>
                <wp:extent cx="200660" cy="1701164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0660" cy="1701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HERICK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MAIA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LUDTKE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029785pt;margin-top:241.330246pt;width:15.8pt;height:133.950pt;mso-position-horizontal-relative:page;mso-position-vertical-relative:page;z-index:15732224" type="#_x0000_t202" id="docshape5" filled="false" stroked="false">
                <v:textbox inset="0,0,0,0" style="layout-flow:vertical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HERICK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MAIA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LUDTKE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584154</wp:posOffset>
                </wp:positionH>
                <wp:positionV relativeFrom="page">
                  <wp:posOffset>2548256</wp:posOffset>
                </wp:positionV>
                <wp:extent cx="166370" cy="273240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6370" cy="273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DOE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SANGUE!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DOE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ÓRGÃOS!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SALVE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20"/>
                              </w:rPr>
                              <w:t>UMA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0"/>
                              </w:rPr>
                              <w:t>VIDA!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996418pt;margin-top:200.650146pt;width:13.1pt;height:215.15pt;mso-position-horizontal-relative:page;mso-position-vertical-relative:page;z-index:15732736" type="#_x0000_t202" id="docshape6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DOE</w:t>
                      </w:r>
                      <w:r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SANGUE!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DOE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ÓRGÃOS!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SALVE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20"/>
                        </w:rPr>
                        <w:t>UMA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0"/>
                        </w:rPr>
                        <w:t>VIDA!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spacing w:before="79"/>
        <w:rPr>
          <w:rFonts w:ascii="Times New Roman"/>
          <w:sz w:val="15"/>
        </w:rPr>
      </w:pPr>
    </w:p>
    <w:p>
      <w:pPr>
        <w:spacing w:before="0"/>
        <w:ind w:left="822" w:right="0" w:firstLine="0"/>
        <w:jc w:val="left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144018</wp:posOffset>
            </wp:positionH>
            <wp:positionV relativeFrom="paragraph">
              <wp:posOffset>17792</wp:posOffset>
            </wp:positionV>
            <wp:extent cx="360045" cy="36004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Assinado por 4 pessoas:</w:t>
      </w:r>
      <w:r>
        <w:rPr>
          <w:spacing w:val="41"/>
          <w:sz w:val="15"/>
        </w:rPr>
        <w:t> </w:t>
      </w:r>
      <w:r>
        <w:rPr>
          <w:sz w:val="15"/>
        </w:rPr>
        <w:t>HERICK MAIA LUDTKE, JOSI DOMINGUES WIENKE, TATIANE PEREIRA BOHM DO ESPIRITO SANTO e ELIZA MADEIRA </w:t>
      </w:r>
      <w:r>
        <w:rPr>
          <w:spacing w:val="-2"/>
          <w:sz w:val="15"/>
        </w:rPr>
        <w:t>PINTO</w:t>
      </w:r>
    </w:p>
    <w:p>
      <w:pPr>
        <w:spacing w:before="41"/>
        <w:ind w:left="822" w:right="0" w:firstLine="0"/>
        <w:jc w:val="left"/>
        <w:rPr>
          <w:sz w:val="15"/>
        </w:rPr>
      </w:pPr>
      <w:r>
        <w:rPr>
          <w:sz w:val="15"/>
        </w:rPr>
        <w:t>Para verificar a validade das assinaturas, acesse https://camaracangucu.1doc.com.br/verificacao/CAB2-1084-64D8-42D4 e informe o código CAB2-1084-64D8-</w:t>
      </w:r>
      <w:r>
        <w:rPr>
          <w:spacing w:val="-4"/>
          <w:sz w:val="15"/>
        </w:rPr>
        <w:t>42D4</w:t>
      </w:r>
    </w:p>
    <w:p>
      <w:pPr>
        <w:spacing w:after="0"/>
        <w:jc w:val="left"/>
        <w:rPr>
          <w:sz w:val="15"/>
        </w:rPr>
        <w:sectPr>
          <w:pgSz w:w="16840" w:h="11910" w:orient="landscape"/>
          <w:pgMar w:top="1340" w:bottom="0" w:left="141" w:right="425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6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CAB2-1084-64D8-</w:t>
      </w:r>
      <w:r>
        <w:rPr>
          <w:spacing w:val="-4"/>
          <w:sz w:val="26"/>
        </w:rPr>
        <w:t>42D4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98"/>
      </w:pPr>
      <w:r>
        <w:rPr/>
        <w:t>Este documento foi assinado digitalmente pelos seguintes signatários nas datas </w:t>
      </w:r>
      <w:r>
        <w:rPr>
          <w:spacing w:val="-2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6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16/12/2024</w:t>
      </w:r>
      <w:r>
        <w:rPr>
          <w:spacing w:val="8"/>
          <w:sz w:val="19"/>
        </w:rPr>
        <w:t> </w:t>
      </w:r>
      <w:r>
        <w:rPr>
          <w:sz w:val="19"/>
        </w:rPr>
        <w:t>11:06:21</w:t>
      </w:r>
      <w:r>
        <w:rPr>
          <w:spacing w:val="8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JOSI</w:t>
      </w:r>
      <w:r>
        <w:rPr>
          <w:spacing w:val="8"/>
          <w:sz w:val="19"/>
        </w:rPr>
        <w:t> </w:t>
      </w:r>
      <w:r>
        <w:rPr>
          <w:sz w:val="19"/>
        </w:rPr>
        <w:t>DOMINGUES</w:t>
      </w:r>
      <w:r>
        <w:rPr>
          <w:spacing w:val="9"/>
          <w:sz w:val="19"/>
        </w:rPr>
        <w:t> </w:t>
      </w:r>
      <w:r>
        <w:rPr>
          <w:sz w:val="19"/>
        </w:rPr>
        <w:t>WIENKE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000.XXX.XXX-39)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16/12/2024</w:t>
      </w:r>
      <w:r>
        <w:rPr>
          <w:spacing w:val="8"/>
          <w:sz w:val="19"/>
        </w:rPr>
        <w:t> </w:t>
      </w:r>
      <w:r>
        <w:rPr>
          <w:sz w:val="19"/>
        </w:rPr>
        <w:t>11:06:53</w:t>
      </w:r>
      <w:r>
        <w:rPr>
          <w:spacing w:val="9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3"/>
        <w:rPr>
          <w:sz w:val="19"/>
        </w:rPr>
      </w:pPr>
    </w:p>
    <w:p>
      <w:pPr>
        <w:tabs>
          <w:tab w:pos="765" w:val="left" w:leader="none"/>
        </w:tabs>
        <w:spacing w:line="309" w:lineRule="auto" w:before="0"/>
        <w:ind w:left="765" w:right="585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TATIANE PEREIRA BOHM DO ESPIRITO SANTO (CPF 008.XXX.XXX-83) em 16/12/2024 </w:t>
      </w:r>
      <w:r>
        <w:rPr>
          <w:sz w:val="19"/>
        </w:rPr>
        <w:t>11:13:24 </w:t>
      </w:r>
      <w:r>
        <w:rPr>
          <w:spacing w:val="-2"/>
          <w:sz w:val="19"/>
        </w:rPr>
        <w:t>(GMT-03:00)</w:t>
      </w:r>
    </w:p>
    <w:p>
      <w:pPr>
        <w:spacing w:line="171" w:lineRule="exact" w:before="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ELIZA</w:t>
      </w:r>
      <w:r>
        <w:rPr>
          <w:spacing w:val="8"/>
          <w:sz w:val="19"/>
        </w:rPr>
        <w:t> </w:t>
      </w:r>
      <w:r>
        <w:rPr>
          <w:sz w:val="19"/>
        </w:rPr>
        <w:t>MADEIRA</w:t>
      </w:r>
      <w:r>
        <w:rPr>
          <w:spacing w:val="8"/>
          <w:sz w:val="19"/>
        </w:rPr>
        <w:t> </w:t>
      </w:r>
      <w:r>
        <w:rPr>
          <w:sz w:val="19"/>
        </w:rPr>
        <w:t>PINTO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026.XXX.XXX-07)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16/12/2024</w:t>
      </w:r>
      <w:r>
        <w:rPr>
          <w:spacing w:val="8"/>
          <w:sz w:val="19"/>
        </w:rPr>
        <w:t> </w:t>
      </w:r>
      <w:r>
        <w:rPr>
          <w:sz w:val="19"/>
        </w:rPr>
        <w:t>11:18:38</w:t>
      </w:r>
      <w:r>
        <w:rPr>
          <w:spacing w:val="8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765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34"/>
        <w:rPr>
          <w:sz w:val="23"/>
        </w:rPr>
      </w:pPr>
    </w:p>
    <w:p>
      <w:pPr>
        <w:spacing w:line="720" w:lineRule="auto" w:before="0"/>
        <w:ind w:left="1330" w:right="364" w:hanging="964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1">
        <w:r>
          <w:rPr>
            <w:color w:val="0000FF"/>
            <w:spacing w:val="-2"/>
            <w:sz w:val="23"/>
          </w:rPr>
          <w:t>https://camaracangucu.1doc.com.br/verificacao/CAB2-1084-64D8-42D4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camaracangucu.1doc.com.br/verificacao/CAB2-1084-64D8-42D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2024-12-16T14:20:32Z</dcterms:created>
  <dcterms:modified xsi:type="dcterms:W3CDTF">2024-12-16T14:20:32Z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2024-12-16T00:00:00Z</vt:filetime>
  </property>
</Properties>
</file>