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B25" w:rsidRDefault="00492A17">
      <w:pPr>
        <w:spacing w:after="79" w:line="259" w:lineRule="auto"/>
        <w:ind w:left="2477" w:firstLine="0"/>
        <w:jc w:val="left"/>
      </w:pPr>
      <w:bookmarkStart w:id="0" w:name="_GoBack"/>
      <w:bookmarkEnd w:id="0"/>
      <w:r>
        <w:rPr>
          <w:b/>
          <w:sz w:val="26"/>
        </w:rPr>
        <w:t>ESTUDO TÉCNICO PRELIMINAR</w:t>
      </w:r>
    </w:p>
    <w:p w:rsidR="00DF0B25" w:rsidRDefault="00492A17">
      <w:pPr>
        <w:spacing w:after="372"/>
        <w:ind w:right="352"/>
      </w:pPr>
      <w:r>
        <w:t>PROCESSO Nº 03/2026 - DISPENSA DE LICITAÇÃO 01/2026</w:t>
      </w:r>
    </w:p>
    <w:p w:rsidR="00DF0B25" w:rsidRDefault="00492A17">
      <w:pPr>
        <w:pStyle w:val="Heading1"/>
        <w:spacing w:after="260"/>
        <w:ind w:left="234" w:hanging="246"/>
      </w:pPr>
      <w:r>
        <w:t>DO OBJETO</w:t>
      </w:r>
    </w:p>
    <w:p w:rsidR="00DF0B25" w:rsidRDefault="00492A17">
      <w:pPr>
        <w:spacing w:after="348"/>
        <w:ind w:left="-2" w:right="352"/>
      </w:pPr>
      <w:r>
        <w:rPr>
          <w:b/>
        </w:rPr>
        <w:t xml:space="preserve">1.1. </w:t>
      </w:r>
      <w:r>
        <w:t>Aquisição de 400 Fardos de água com gás (garrafas de 500ml); 140 Galões de água sem gás (20 litros); 30 Fardos de água sem gás (garrafas 500ml).</w:t>
      </w:r>
    </w:p>
    <w:p w:rsidR="00DF0B25" w:rsidRDefault="00492A17">
      <w:pPr>
        <w:pStyle w:val="Heading1"/>
        <w:spacing w:after="84"/>
        <w:ind w:left="234" w:hanging="246"/>
      </w:pPr>
      <w:r>
        <w:t>DESCRIÇÃO DA NECESSIDADE</w:t>
      </w:r>
    </w:p>
    <w:p w:rsidR="00DF0B25" w:rsidRDefault="00492A17">
      <w:pPr>
        <w:ind w:left="-2" w:right="352"/>
      </w:pPr>
      <w:r>
        <w:t>A presente contratação tem por objetivo a aquisição de água mineral para atender às demandas internas e eventos organizados por esta Casa Legislativa, visando o consumo dos vereadores, servidores e visitantes. A disponibilização de</w:t>
      </w:r>
      <w:r>
        <w:t xml:space="preserve"> água potável é essencial para o bem estar e a saúde dos usuários durante o expediente, sendo uma medida de caráter contínuo e de interesse público.</w:t>
      </w:r>
    </w:p>
    <w:p w:rsidR="00DF0B25" w:rsidRDefault="00492A17">
      <w:pPr>
        <w:spacing w:after="390"/>
        <w:ind w:left="-2" w:right="352"/>
      </w:pPr>
      <w:r>
        <w:t>A contratação será realizada por meio de Dispensa de Licitação, garantindo transparência, economicidade e a</w:t>
      </w:r>
      <w:r>
        <w:t>dequação do gasto público, em conformidade com o art. 75, inciso II, da Lei nº 14.133/2021.</w:t>
      </w:r>
    </w:p>
    <w:p w:rsidR="00DF0B25" w:rsidRDefault="00492A17">
      <w:pPr>
        <w:pStyle w:val="Heading1"/>
        <w:spacing w:after="84"/>
        <w:ind w:left="232" w:hanging="244"/>
      </w:pPr>
      <w:r>
        <w:t>ÁREA REQUISITANTE</w:t>
      </w:r>
    </w:p>
    <w:p w:rsidR="00DF0B25" w:rsidRDefault="00492A17">
      <w:pPr>
        <w:spacing w:after="414"/>
        <w:ind w:left="-2" w:right="352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7271956</wp:posOffset>
                </wp:positionH>
                <wp:positionV relativeFrom="page">
                  <wp:posOffset>2353119</wp:posOffset>
                </wp:positionV>
                <wp:extent cx="223107" cy="7093270"/>
                <wp:effectExtent l="0" t="0" r="0" b="0"/>
                <wp:wrapSquare wrapText="bothSides"/>
                <wp:docPr id="3435" name="Group 3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107" cy="7093270"/>
                          <a:chOff x="0" y="0"/>
                          <a:chExt cx="223107" cy="7093270"/>
                        </a:xfrm>
                      </wpg:grpSpPr>
                      <wps:wsp>
                        <wps:cNvPr id="50" name="Rectangle 50"/>
                        <wps:cNvSpPr/>
                        <wps:spPr>
                          <a:xfrm rot="-5399999">
                            <a:off x="-1944195" y="5031891"/>
                            <a:ext cx="4005575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0B25" w:rsidRDefault="00492A1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Assinado por 1 pessoa:  CARLOS EDUARDO DOMINGUES MARTINS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 rot="-5399999">
                            <a:off x="-4523431" y="2317653"/>
                            <a:ext cx="9434047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0B25" w:rsidRDefault="00492A1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Para verificar a validade das assinaturas, acesse https://camaracangucu.1doc.com.br/verificacao/CBE8-EEFD-24CC-259D e informe o código CBE8-EEFD-24CC-259D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35" style="width:17.5675pt;height:558.525pt;position:absolute;mso-position-horizontal-relative:page;mso-position-horizontal:absolute;margin-left:572.595pt;mso-position-vertical-relative:page;margin-top:185.285pt;" coordsize="2231,70932">
                <v:rect id="Rectangle 50" style="position:absolute;width:40055;height:1171;left:-19441;top:5031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Assinado por 1 pessoa:  CARLOS EDUARDO DOMINGUES MARTINS</w:t>
                        </w:r>
                      </w:p>
                    </w:txbxContent>
                  </v:textbox>
                </v:rect>
                <v:rect id="Rectangle 51" style="position:absolute;width:94340;height:1171;left:-45234;top:23176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Para verificar a validade das assinaturas, acesse https://camaracangucu.1doc.com.br/verificacao/CBE8-EEFD-24CC-259D e informe o código CBE8-EEFD-24CC-259D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A presente demanda foi formalizada pela Presidência da Câmara Municipal, que verificou a necessidade </w:t>
      </w:r>
      <w:r>
        <w:t>de reposição.</w:t>
      </w:r>
    </w:p>
    <w:p w:rsidR="00DF0B25" w:rsidRDefault="00492A17">
      <w:pPr>
        <w:pStyle w:val="Heading1"/>
        <w:spacing w:after="100"/>
        <w:ind w:left="234" w:hanging="246"/>
      </w:pPr>
      <w:r>
        <w:t>REQUISITOS DA CONTRATAÇÃO</w:t>
      </w:r>
    </w:p>
    <w:p w:rsidR="00DF0B25" w:rsidRDefault="00492A17">
      <w:pPr>
        <w:ind w:left="-12" w:right="1" w:firstLine="61"/>
      </w:pPr>
      <w:r>
        <w:t>A contratada deverá fornecer 400 fardos de água mineral com gás, em garrafas de 500ml, 140 galões de água mineral sem gás de 20 litros e 30 fardos de água mineral sem gás, em garrafas de 500ml, conforme Dispensa de L</w:t>
      </w:r>
      <w:r>
        <w:t>icitação nº 01/2026 – Processo nº 03/2026.</w:t>
      </w:r>
    </w:p>
    <w:p w:rsidR="00DF0B25" w:rsidRDefault="00492A17">
      <w:pPr>
        <w:ind w:left="-2"/>
      </w:pPr>
      <w:r>
        <w:t>A água mineral, com e sem gás, deverá ser própria para consumo humano, atendendo integralmente às normas da ANVISA e demais regulamentações sanitárias vigentes, devendo estar devidamente registrada nos órgãos comp</w:t>
      </w:r>
      <w:r>
        <w:t>etentes.</w:t>
      </w:r>
    </w:p>
    <w:p w:rsidR="00DF0B25" w:rsidRDefault="00492A17">
      <w:pPr>
        <w:ind w:left="-2" w:right="1"/>
      </w:pPr>
      <w:r>
        <w:t>As garrafas de 500ml deverão estar acondicionadas em fardos lacrados de fábrica, contendo identificação da marca, procedência, data de envase e prazo de validade. Os galões de 20 litros deverão estar em perfeitas condições de uso, devidamente higi</w:t>
      </w:r>
      <w:r>
        <w:t>enizados, lacrados, dentro do prazo de validade e em conformidade com as normas sanitárias aplicáveis.</w:t>
      </w:r>
    </w:p>
    <w:p w:rsidR="00DF0B25" w:rsidRDefault="00492A17">
      <w:pPr>
        <w:ind w:left="-2" w:right="1"/>
      </w:pPr>
      <w:r>
        <w:t>O fornecimento deverá ocorrer de forma parcelada, conforme a necessidade da Administração, mediante solicitação prévia, devendo a contratada realizar a e</w:t>
      </w:r>
      <w:r>
        <w:t>ntrega no local indicado dentro do prazo estabelecido.</w:t>
      </w:r>
    </w:p>
    <w:p w:rsidR="00DF0B25" w:rsidRDefault="00492A17">
      <w:pPr>
        <w:ind w:left="-2" w:right="1"/>
      </w:pPr>
      <w:r>
        <w:t>O recebimento ocorrerá inicialmente de forma provisória, no ato da entrega, para conferência da quantidade, integridade das embalagens e conformidade aparente dos produtos, e posteriormente de forma de</w:t>
      </w:r>
      <w:r>
        <w:t>finitiva, após verificação do atendimento às especificações estabelecidas no Termo de Referência.</w:t>
      </w:r>
    </w:p>
    <w:p w:rsidR="00DF0B25" w:rsidRDefault="00492A17">
      <w:pPr>
        <w:spacing w:after="220"/>
        <w:ind w:left="-2" w:right="1"/>
      </w:pPr>
      <w:r>
        <w:lastRenderedPageBreak/>
        <w:t>Caso sejam identificados produtos em desacordo com as especificações, com avarias ou fora do prazo de validade, a contratada deverá proceder à substituição no</w:t>
      </w:r>
      <w:r>
        <w:t xml:space="preserve"> prazo estipulado pela Administração, sem qualquer ônus adicional.</w:t>
      </w:r>
    </w:p>
    <w:p w:rsidR="00DF0B25" w:rsidRDefault="00492A17">
      <w:pPr>
        <w:pStyle w:val="Heading1"/>
        <w:spacing w:after="119"/>
        <w:ind w:left="234" w:hanging="246"/>
      </w:pPr>
      <w:r>
        <w:t>LEVANTAMENTO DE MERCADO</w:t>
      </w:r>
    </w:p>
    <w:p w:rsidR="00DF0B25" w:rsidRDefault="00492A17">
      <w:pPr>
        <w:spacing w:after="141"/>
        <w:ind w:left="-2" w:right="352"/>
      </w:pPr>
      <w:r>
        <w:t>Após análise das necessidades da Câmara Municipal, a Presidência identificou a importância da contratação para aquisição de água mineral, destinada ao atendimento da</w:t>
      </w:r>
      <w:r>
        <w:t>s demandas administrativas e institucionais, conforme registrado no Documento de Formalização da Demanda (DFD).</w:t>
      </w:r>
    </w:p>
    <w:p w:rsidR="00DF0B25" w:rsidRDefault="00492A17">
      <w:pPr>
        <w:spacing w:after="142"/>
        <w:ind w:left="-2" w:right="352"/>
      </w:pPr>
      <w:r>
        <w:t>O levantamento de mercado será realizado por meio de consultas a fornecedores da área, utilizando comunicação eletrônica, contato telefônico e c</w:t>
      </w:r>
      <w:r>
        <w:t>ontato direto com empresas atuantes no segmento de fornecimento de água mineral.</w:t>
      </w:r>
    </w:p>
    <w:p w:rsidR="00DF0B25" w:rsidRDefault="00492A17">
      <w:pPr>
        <w:spacing w:after="434"/>
        <w:ind w:left="-2" w:right="352"/>
      </w:pPr>
      <w:r>
        <w:t>As cotações obtidas encontram-se devidamente registradas e anexadas ao processo, garantindo transparência, legalidade e observância aos princípios que regem a Administração Pú</w:t>
      </w:r>
      <w:r>
        <w:t>blica.</w:t>
      </w:r>
    </w:p>
    <w:p w:rsidR="00DF0B25" w:rsidRDefault="00492A17">
      <w:pPr>
        <w:pStyle w:val="Heading1"/>
        <w:spacing w:after="109"/>
        <w:ind w:left="234" w:hanging="246"/>
      </w:pPr>
      <w:r>
        <w:t>DESCRIÇÃO DA SOLUÇÃO COMO UM TODO</w:t>
      </w:r>
    </w:p>
    <w:p w:rsidR="00DF0B25" w:rsidRDefault="00492A17">
      <w:pPr>
        <w:spacing w:after="130"/>
        <w:ind w:left="-2" w:right="352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7271956</wp:posOffset>
                </wp:positionH>
                <wp:positionV relativeFrom="page">
                  <wp:posOffset>2353119</wp:posOffset>
                </wp:positionV>
                <wp:extent cx="223107" cy="7093270"/>
                <wp:effectExtent l="0" t="0" r="0" b="0"/>
                <wp:wrapSquare wrapText="bothSides"/>
                <wp:docPr id="3574" name="Group 3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107" cy="7093270"/>
                          <a:chOff x="0" y="0"/>
                          <a:chExt cx="223107" cy="7093270"/>
                        </a:xfrm>
                      </wpg:grpSpPr>
                      <wps:wsp>
                        <wps:cNvPr id="111" name="Rectangle 111"/>
                        <wps:cNvSpPr/>
                        <wps:spPr>
                          <a:xfrm rot="-5399999">
                            <a:off x="-1944195" y="5031891"/>
                            <a:ext cx="4005575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0B25" w:rsidRDefault="00492A1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Assinado por 1 pessoa:  CARLOS EDUARDO DOMINGUES MARTINS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 rot="-5399999">
                            <a:off x="-4523431" y="2317653"/>
                            <a:ext cx="9434047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0B25" w:rsidRDefault="00492A1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Para verificar a validade das assinaturas, acesse https://camaracangucu.1doc.com.br/verificacao/CBE8-EEFD-24CC-259D e informe o código CBE8-EEFD-24CC-259D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74" style="width:17.5675pt;height:558.525pt;position:absolute;mso-position-horizontal-relative:page;mso-position-horizontal:absolute;margin-left:572.595pt;mso-position-vertical-relative:page;margin-top:185.285pt;" coordsize="2231,70932">
                <v:rect id="Rectangle 111" style="position:absolute;width:40055;height:1171;left:-19441;top:5031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Assinado por 1 pessoa:  CARLOS EDUARDO DOMINGUES MARTINS</w:t>
                        </w:r>
                      </w:p>
                    </w:txbxContent>
                  </v:textbox>
                </v:rect>
                <v:rect id="Rectangle 112" style="position:absolute;width:94340;height:1171;left:-45234;top:23176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Para verificar a validade das assinaturas, acesse https://camaracangucu.1doc.com.br/verificacao/CBE8-EEFD-24CC-259D e informe o código CBE8-EEFD-24CC-259D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A solução proposta contempla a contratação, por meio de Dispensa de Licitação, de empresa especializa</w:t>
      </w:r>
      <w:r>
        <w:t>da para fornecimento de água mineral com e sem gás, destinada ao atendimento das necessidades da Câmara Municipal, conforme as condições e especificações definidas no Termo de Referência.</w:t>
      </w:r>
    </w:p>
    <w:p w:rsidR="00DF0B25" w:rsidRDefault="00492A17">
      <w:pPr>
        <w:spacing w:after="129"/>
        <w:ind w:left="-2" w:right="352"/>
      </w:pPr>
      <w:r>
        <w:t>A medida visa garantir o abastecimento contínuo de água mineral para</w:t>
      </w:r>
      <w:r>
        <w:t xml:space="preserve"> consumo de vereadores, servidores e demais usuários das dependências da Câmara Municipal, assegurando condições adequadas de higiene, saúde e bem-estar, com fundamento no art. 75, inciso II, da Lei nº 14.133/2021.</w:t>
      </w:r>
    </w:p>
    <w:p w:rsidR="00DF0B25" w:rsidRDefault="00492A17">
      <w:pPr>
        <w:spacing w:after="252"/>
        <w:ind w:left="-2" w:right="352"/>
      </w:pPr>
      <w:r>
        <w:t>A contratada será responsável pelo fornec</w:t>
      </w:r>
      <w:r>
        <w:t>imento e entrega dos produtos nas quantidades solicitadas, observando integralmente as normas sanitárias vigentes e as especificações estabelecidas no processo de contratação.</w:t>
      </w:r>
    </w:p>
    <w:p w:rsidR="00DF0B25" w:rsidRDefault="00492A17">
      <w:pPr>
        <w:pStyle w:val="Heading1"/>
        <w:ind w:left="234" w:hanging="246"/>
      </w:pPr>
      <w:r>
        <w:t>JUSTIFICATIVA PARA PARCELAMENTO OU NÃO DA SOLUÇÃO</w:t>
      </w:r>
    </w:p>
    <w:p w:rsidR="00DF0B25" w:rsidRDefault="00492A17">
      <w:pPr>
        <w:spacing w:after="0"/>
        <w:ind w:left="-2" w:right="352"/>
      </w:pPr>
      <w:r>
        <w:t>Nos termos da Lei nº 14.133/20</w:t>
      </w:r>
      <w:r>
        <w:t>21, o parcelamento é adotado por ser técnica e economicamente viável.</w:t>
      </w:r>
    </w:p>
    <w:p w:rsidR="00DF0B25" w:rsidRDefault="00492A17">
      <w:pPr>
        <w:spacing w:after="384"/>
        <w:ind w:left="-2" w:right="443"/>
      </w:pPr>
      <w:r>
        <w:t>A aquisição de água mineral exige entregas conforme a demanda, evitando armazenamento excessivo, risco de vencimento e desperdícios, garantindo melhor gestão dos recursos públicos e aten</w:t>
      </w:r>
      <w:r>
        <w:t>dimento ao princípio da economicidade.</w:t>
      </w:r>
    </w:p>
    <w:p w:rsidR="00DF0B25" w:rsidRDefault="00492A17">
      <w:pPr>
        <w:pStyle w:val="Heading1"/>
        <w:spacing w:after="232"/>
        <w:ind w:left="234" w:hanging="246"/>
      </w:pPr>
      <w:r>
        <w:t>RESULTADOS PRETENDIDOS</w:t>
      </w:r>
    </w:p>
    <w:p w:rsidR="00DF0B25" w:rsidRDefault="00492A17">
      <w:pPr>
        <w:spacing w:after="254"/>
        <w:ind w:left="-2" w:right="352"/>
      </w:pPr>
      <w:r>
        <w:t>Os principais resultados pretendidos com a contratação são assegurar o fornecimento contínuo e adequado de água mineral para atendimento das demandas da Câmara Municipal; garantir que os produto</w:t>
      </w:r>
      <w:r>
        <w:t>s fornecidos estejam em conformidade com as normas sanitárias vigentes, proporcionar condições adequadas de consumo de água a vereadores, servidores e visitantes, contribuir para a promoção da saúde, bem-estar e qualidade no ambiente de trabalho e assegura</w:t>
      </w:r>
      <w:r>
        <w:t>r que a Administração mantenha regularidade e eficiência no atendimento às suas necessidades institucionais.</w:t>
      </w:r>
    </w:p>
    <w:p w:rsidR="00DF0B25" w:rsidRDefault="00492A17">
      <w:pPr>
        <w:pStyle w:val="Heading1"/>
        <w:ind w:left="234" w:hanging="246"/>
      </w:pPr>
      <w:r>
        <w:t>POSSÍVEIS IMPACTOS AMBIENTAIS</w:t>
      </w:r>
    </w:p>
    <w:p w:rsidR="00DF0B25" w:rsidRDefault="00492A17">
      <w:pPr>
        <w:spacing w:after="168"/>
        <w:ind w:left="-2" w:right="433"/>
      </w:pPr>
      <w:r>
        <w:t>Os impactos ambientais decorrentes da contratação são considerados de baixa relevância, uma vez que se trata do fornecimento de água mineral acondicionada em embalagens plásticas retornáveis e descartáveis.</w:t>
      </w:r>
    </w:p>
    <w:p w:rsidR="00DF0B25" w:rsidRDefault="00492A17">
      <w:pPr>
        <w:spacing w:after="168"/>
        <w:ind w:left="-2" w:right="433"/>
      </w:pPr>
      <w:r>
        <w:t>Ainda assim, a contratada deverá observar as norm</w:t>
      </w:r>
      <w:r>
        <w:t>as ambientais vigentes, adotando práticas sustentáveis relacionadas à logística reversa, ao correto manejo e higienização dos galões retornáveis de 20 litros e à destinação ambientalmente adequada das embalagens, quando aplicável.</w:t>
      </w:r>
    </w:p>
    <w:p w:rsidR="00DF0B25" w:rsidRDefault="00492A17">
      <w:pPr>
        <w:spacing w:after="459"/>
        <w:ind w:left="-2" w:right="432"/>
      </w:pPr>
      <w:r>
        <w:t>Deverá ser priorizado o uso de recipientes reutilizáveis e materiais recicláveis, contribuindo para a redução de resíduos sólidos e para a promoção da responsabilidade socioambiental durante a execução do objeto contratual.</w:t>
      </w:r>
    </w:p>
    <w:p w:rsidR="00DF0B25" w:rsidRDefault="00492A17">
      <w:pPr>
        <w:pStyle w:val="Heading1"/>
        <w:ind w:left="354" w:hanging="366"/>
      </w:pPr>
      <w:r>
        <w:t>ANÁLISE DE RISCOS DA AQUISIÇÃO</w:t>
      </w:r>
    </w:p>
    <w:p w:rsidR="00DF0B25" w:rsidRDefault="00492A17">
      <w:pPr>
        <w:spacing w:after="168"/>
        <w:ind w:left="-2" w:right="433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7271956</wp:posOffset>
                </wp:positionH>
                <wp:positionV relativeFrom="page">
                  <wp:posOffset>2353119</wp:posOffset>
                </wp:positionV>
                <wp:extent cx="223107" cy="7093270"/>
                <wp:effectExtent l="0" t="0" r="0" b="0"/>
                <wp:wrapSquare wrapText="bothSides"/>
                <wp:docPr id="3355" name="Group 3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107" cy="7093270"/>
                          <a:chOff x="0" y="0"/>
                          <a:chExt cx="223107" cy="7093270"/>
                        </a:xfrm>
                      </wpg:grpSpPr>
                      <wps:wsp>
                        <wps:cNvPr id="166" name="Rectangle 166"/>
                        <wps:cNvSpPr/>
                        <wps:spPr>
                          <a:xfrm rot="-5399999">
                            <a:off x="-1944195" y="5031891"/>
                            <a:ext cx="4005575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0B25" w:rsidRDefault="00492A1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Assinado por 1 pessoa:  CARLOS EDUARDO DOMINGUES MARTINS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 rot="-5399999">
                            <a:off x="-4523431" y="2317653"/>
                            <a:ext cx="9434047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0B25" w:rsidRDefault="00492A1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Para verificar a validade das assinaturas, acesse https://camaracangucu.1doc.com.br/verificacao/CBE8-EEFD-24CC-259D e informe o código CBE8-EEFD-24CC-259D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55" style="width:17.5675pt;height:558.525pt;position:absolute;mso-position-horizontal-relative:page;mso-position-horizontal:absolute;margin-left:572.595pt;mso-position-vertical-relative:page;margin-top:185.285pt;" coordsize="2231,70932">
                <v:rect id="Rectangle 166" style="position:absolute;width:40055;height:1171;left:-19441;top:5031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Assinado por 1 pessoa:  CARLOS EDUARDO DOMINGUES MARTINS</w:t>
                        </w:r>
                      </w:p>
                    </w:txbxContent>
                  </v:textbox>
                </v:rect>
                <v:rect id="Rectangle 167" style="position:absolute;width:94340;height:1171;left:-45234;top:23176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Para verificar a validade das assinaturas, acesse https://camaracangucu.1doc.com.br/verificacao/CBE8-EEFD-24CC-259D e informe o código CBE8-EEFD-24CC-259D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Foram identificados riscos relacionados </w:t>
      </w:r>
      <w:r>
        <w:t>ao fornecimento da água mineral, entre eles: atraso na entrega dos produtos, fornecimento em quantidade inferior à solicitada, entrega de produtos fora das especificações exigidas, fornecimento de água fora do prazo de validade ou em desacordo com as norma</w:t>
      </w:r>
      <w:r>
        <w:t>s sanitárias, e eventual descontinuidade no abastecimento.</w:t>
      </w:r>
    </w:p>
    <w:p w:rsidR="00DF0B25" w:rsidRDefault="00492A17">
      <w:pPr>
        <w:spacing w:after="408"/>
        <w:ind w:left="-2" w:right="432"/>
      </w:pPr>
      <w:r>
        <w:t xml:space="preserve">Os riscos serão mitigados por meio da exigência de que os produtos estejam devidamente registrados nos órgãos competentes, conferência rigorosa no momento do recebimento, verificação da validade e </w:t>
      </w:r>
      <w:r>
        <w:t>integridade das embalagens, substituição imediata de itens em desacordo com as especificações e previsão contratual de penalidades em caso de descumprimento das obrigações assumidas, conforme estabelecido no Termo de Referência.</w:t>
      </w:r>
    </w:p>
    <w:p w:rsidR="00DF0B25" w:rsidRDefault="00492A17">
      <w:pPr>
        <w:pStyle w:val="Heading1"/>
        <w:ind w:left="355" w:hanging="367"/>
      </w:pPr>
      <w:r>
        <w:t>DECLARAÇÃO DE VIABILIDADE</w:t>
      </w:r>
    </w:p>
    <w:p w:rsidR="00DF0B25" w:rsidRDefault="00492A17">
      <w:pPr>
        <w:spacing w:after="787"/>
        <w:ind w:left="-2" w:right="433"/>
      </w:pPr>
      <w:r>
        <w:t>C</w:t>
      </w:r>
      <w:r>
        <w:t>om base na justificativa constante neste Estudo, nas especificações técnicas constantes no DFD (Documento Formalizador de Demanda) e na existência de planejamento orçamentário para subsidiar esta contratação, declaro que a contratação é viável, adequada às</w:t>
      </w:r>
      <w:r>
        <w:t xml:space="preserve"> normas vigentes e compatível com os preços praticados pelo mercado.</w:t>
      </w:r>
    </w:p>
    <w:p w:rsidR="00DF0B25" w:rsidRDefault="00492A17">
      <w:pPr>
        <w:spacing w:after="38" w:line="259" w:lineRule="auto"/>
        <w:ind w:left="284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561361" cy="8890"/>
                <wp:effectExtent l="0" t="0" r="0" b="0"/>
                <wp:docPr id="3354" name="Group 3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1361" cy="8890"/>
                          <a:chOff x="0" y="0"/>
                          <a:chExt cx="2561361" cy="8890"/>
                        </a:xfrm>
                      </wpg:grpSpPr>
                      <wps:wsp>
                        <wps:cNvPr id="133" name="Shape 133"/>
                        <wps:cNvSpPr/>
                        <wps:spPr>
                          <a:xfrm>
                            <a:off x="0" y="0"/>
                            <a:ext cx="25613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1361">
                                <a:moveTo>
                                  <a:pt x="0" y="0"/>
                                </a:moveTo>
                                <a:lnTo>
                                  <a:pt x="2561361" y="0"/>
                                </a:lnTo>
                              </a:path>
                            </a:pathLst>
                          </a:custGeom>
                          <a:ln w="889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54" style="width:201.682pt;height:0.69999pt;mso-position-horizontal-relative:char;mso-position-vertical-relative:line" coordsize="25613,88">
                <v:shape id="Shape 133" style="position:absolute;width:25613;height:0;left:0;top:0;" coordsize="2561361,0" path="m0,0l2561361,0">
                  <v:stroke weight="0.69999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DF0B25" w:rsidRDefault="00492A17">
      <w:pPr>
        <w:spacing w:after="5" w:line="259" w:lineRule="auto"/>
        <w:ind w:left="0" w:right="7" w:firstLine="0"/>
        <w:jc w:val="center"/>
      </w:pPr>
      <w:r>
        <w:rPr>
          <w:b/>
        </w:rPr>
        <w:t>CARLOS EDUARDO DOMINGUES MARTINS</w:t>
      </w:r>
    </w:p>
    <w:p w:rsidR="00DF0B25" w:rsidRDefault="00492A17">
      <w:pPr>
        <w:spacing w:after="0" w:line="259" w:lineRule="auto"/>
        <w:ind w:left="0" w:right="4" w:firstLine="0"/>
        <w:jc w:val="center"/>
      </w:pPr>
      <w:r>
        <w:t>Presidente da Câmara Municipal de Canguçu</w:t>
      </w:r>
    </w:p>
    <w:p w:rsidR="00DF0B25" w:rsidRDefault="00DF0B25">
      <w:pPr>
        <w:sectPr w:rsidR="00DF0B2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2587" w:right="1081" w:bottom="570" w:left="1437" w:header="303" w:footer="227" w:gutter="0"/>
          <w:cols w:space="720"/>
        </w:sectPr>
      </w:pPr>
    </w:p>
    <w:p w:rsidR="00DF0B25" w:rsidRDefault="00492A17">
      <w:pPr>
        <w:spacing w:after="42" w:line="265" w:lineRule="auto"/>
        <w:ind w:left="9" w:right="76"/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-36067</wp:posOffset>
            </wp:positionH>
            <wp:positionV relativeFrom="paragraph">
              <wp:posOffset>-177646</wp:posOffset>
            </wp:positionV>
            <wp:extent cx="719963" cy="719963"/>
            <wp:effectExtent l="0" t="0" r="0" b="0"/>
            <wp:wrapSquare wrapText="bothSides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5363972</wp:posOffset>
            </wp:positionH>
            <wp:positionV relativeFrom="paragraph">
              <wp:posOffset>-177646</wp:posOffset>
            </wp:positionV>
            <wp:extent cx="719963" cy="719963"/>
            <wp:effectExtent l="0" t="0" r="0" b="0"/>
            <wp:wrapSquare wrapText="bothSides"/>
            <wp:docPr id="183" name="Picture 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VERIFICAÇÃO DAS</w:t>
      </w:r>
    </w:p>
    <w:p w:rsidR="00DF0B25" w:rsidRDefault="00492A17">
      <w:pPr>
        <w:spacing w:after="661" w:line="265" w:lineRule="auto"/>
        <w:ind w:left="9" w:right="76"/>
        <w:jc w:val="center"/>
      </w:pPr>
      <w:r>
        <w:rPr>
          <w:sz w:val="28"/>
        </w:rPr>
        <w:t>ASSINATURAS</w:t>
      </w:r>
    </w:p>
    <w:p w:rsidR="00DF0B25" w:rsidRDefault="00492A17">
      <w:pPr>
        <w:spacing w:after="515" w:line="259" w:lineRule="auto"/>
        <w:ind w:left="0" w:right="134" w:firstLine="0"/>
        <w:jc w:val="center"/>
      </w:pPr>
      <w:r>
        <w:rPr>
          <w:sz w:val="26"/>
        </w:rPr>
        <w:t>Código para verificação: CBE8-EEFD-24CC-259D</w:t>
      </w:r>
    </w:p>
    <w:p w:rsidR="00DF0B25" w:rsidRDefault="00492A17">
      <w:pPr>
        <w:spacing w:after="524" w:line="259" w:lineRule="auto"/>
        <w:ind w:left="0" w:firstLine="0"/>
        <w:jc w:val="left"/>
      </w:pPr>
      <w:r>
        <w:rPr>
          <w:sz w:val="24"/>
        </w:rPr>
        <w:t>Este documento foi assinado digitalmente pelos seguintes signatários nas datas indicadas:</w:t>
      </w:r>
    </w:p>
    <w:p w:rsidR="00DF0B25" w:rsidRDefault="00492A17">
      <w:pPr>
        <w:spacing w:after="0" w:line="267" w:lineRule="auto"/>
        <w:ind w:left="567" w:hanging="624"/>
        <w:jc w:val="left"/>
      </w:pPr>
      <w:r>
        <w:rPr>
          <w:noProof/>
        </w:rPr>
        <w:drawing>
          <wp:inline distT="0" distB="0" distL="0" distR="0">
            <wp:extent cx="179959" cy="179959"/>
            <wp:effectExtent l="0" t="0" r="0" b="0"/>
            <wp:docPr id="187" name="Picture 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9959" cy="17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</w:rPr>
        <w:tab/>
        <w:t>CARLOS EDUARDO DOMINGUES MARTINS (CPF 000.XXX.XXX-06) em 13/02/2026 10:07:24 GMT-03:00</w:t>
      </w:r>
    </w:p>
    <w:p w:rsidR="00DF0B25" w:rsidRDefault="00492A17">
      <w:pPr>
        <w:spacing w:after="37" w:line="265" w:lineRule="auto"/>
        <w:ind w:left="562"/>
        <w:jc w:val="left"/>
      </w:pPr>
      <w:r>
        <w:rPr>
          <w:sz w:val="15"/>
        </w:rPr>
        <w:t>Papel: Parte</w:t>
      </w:r>
    </w:p>
    <w:p w:rsidR="00DF0B25" w:rsidRDefault="00492A17">
      <w:pPr>
        <w:spacing w:after="1081" w:line="265" w:lineRule="auto"/>
        <w:ind w:left="562"/>
        <w:jc w:val="left"/>
      </w:pPr>
      <w:r>
        <w:rPr>
          <w:sz w:val="15"/>
        </w:rPr>
        <w:t>Emitido por: Sub-Autoridade Certificadora 1Doc (Assinatura 1Doc)</w:t>
      </w:r>
    </w:p>
    <w:p w:rsidR="00DF0B25" w:rsidRDefault="00492A17">
      <w:pPr>
        <w:spacing w:after="510" w:line="259" w:lineRule="auto"/>
        <w:ind w:left="169" w:firstLine="0"/>
        <w:jc w:val="left"/>
      </w:pPr>
      <w:r>
        <w:rPr>
          <w:sz w:val="23"/>
        </w:rPr>
        <w:t>Para verificar a validade das assinaturas, acesse a Central de Verificação por meio do link:</w:t>
      </w:r>
    </w:p>
    <w:p w:rsidR="00DF0B25" w:rsidRDefault="00492A17">
      <w:pPr>
        <w:spacing w:after="0" w:line="259" w:lineRule="auto"/>
        <w:ind w:left="0" w:right="134" w:firstLine="0"/>
        <w:jc w:val="center"/>
      </w:pPr>
      <w:r>
        <w:rPr>
          <w:color w:val="0000FF"/>
          <w:sz w:val="23"/>
        </w:rPr>
        <w:t>https://camaracangucu.1doc.com.br/verificacao/CBE8-EEFD-24CC-259D</w:t>
      </w:r>
    </w:p>
    <w:sectPr w:rsidR="00DF0B2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057" w:bottom="1440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92A17">
      <w:pPr>
        <w:spacing w:after="0" w:line="240" w:lineRule="auto"/>
      </w:pPr>
      <w:r>
        <w:separator/>
      </w:r>
    </w:p>
  </w:endnote>
  <w:endnote w:type="continuationSeparator" w:id="0">
    <w:p w:rsidR="00000000" w:rsidRDefault="00492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B25" w:rsidRDefault="00492A17">
    <w:pPr>
      <w:spacing w:after="0" w:line="259" w:lineRule="auto"/>
      <w:ind w:left="2319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7268337</wp:posOffset>
          </wp:positionH>
          <wp:positionV relativeFrom="page">
            <wp:posOffset>9554337</wp:posOffset>
          </wp:positionV>
          <wp:extent cx="360045" cy="360045"/>
          <wp:effectExtent l="0" t="0" r="0" b="0"/>
          <wp:wrapSquare wrapText="bothSides"/>
          <wp:docPr id="53" name="Picture 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45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i/>
        <w:sz w:val="20"/>
        <w:bdr w:val="single" w:sz="16" w:space="0" w:color="000000"/>
      </w:rPr>
      <w:t>“DOE SANGUE, DOE ÓRGÃOS, SALVE UMA VIDA!”</w:t>
    </w:r>
    <w:r>
      <w:rPr>
        <w:b/>
        <w:i/>
        <w:sz w:val="20"/>
        <w:bdr w:val="single" w:sz="16" w:space="0" w:color="00000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B25" w:rsidRDefault="00492A17">
    <w:pPr>
      <w:spacing w:after="0" w:line="259" w:lineRule="auto"/>
      <w:ind w:left="2319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7268337</wp:posOffset>
          </wp:positionH>
          <wp:positionV relativeFrom="page">
            <wp:posOffset>9554337</wp:posOffset>
          </wp:positionV>
          <wp:extent cx="360045" cy="360045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45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i/>
        <w:sz w:val="20"/>
        <w:bdr w:val="single" w:sz="16" w:space="0" w:color="000000"/>
      </w:rPr>
      <w:t>“DOE SANGUE, DOE ÓRGÃOS, SALVE UMA VIDA!”</w:t>
    </w:r>
    <w:r>
      <w:rPr>
        <w:b/>
        <w:i/>
        <w:sz w:val="20"/>
        <w:bdr w:val="single" w:sz="16" w:space="0" w:color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B25" w:rsidRDefault="00492A17">
    <w:pPr>
      <w:spacing w:after="0" w:line="259" w:lineRule="auto"/>
      <w:ind w:left="2319" w:firstLine="0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7268337</wp:posOffset>
          </wp:positionH>
          <wp:positionV relativeFrom="page">
            <wp:posOffset>9554337</wp:posOffset>
          </wp:positionV>
          <wp:extent cx="360045" cy="360045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45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i/>
        <w:sz w:val="20"/>
        <w:bdr w:val="single" w:sz="16" w:space="0" w:color="000000"/>
      </w:rPr>
      <w:t>“DOE SANGUE, DOE ÓRGÃOS, SALVE UMA VIDA!”</w:t>
    </w:r>
    <w:r>
      <w:rPr>
        <w:b/>
        <w:i/>
        <w:sz w:val="20"/>
        <w:bdr w:val="single" w:sz="16" w:space="0" w:color="000000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B25" w:rsidRDefault="00DF0B25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B25" w:rsidRDefault="00DF0B25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B25" w:rsidRDefault="00DF0B25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92A17">
      <w:pPr>
        <w:spacing w:after="0" w:line="240" w:lineRule="auto"/>
      </w:pPr>
      <w:r>
        <w:separator/>
      </w:r>
    </w:p>
  </w:footnote>
  <w:footnote w:type="continuationSeparator" w:id="0">
    <w:p w:rsidR="00000000" w:rsidRDefault="00492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B25" w:rsidRDefault="00492A17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2646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3523615</wp:posOffset>
              </wp:positionH>
              <wp:positionV relativeFrom="page">
                <wp:posOffset>192405</wp:posOffset>
              </wp:positionV>
              <wp:extent cx="723900" cy="741680"/>
              <wp:effectExtent l="0" t="0" r="0" b="0"/>
              <wp:wrapSquare wrapText="bothSides"/>
              <wp:docPr id="4217" name="Group 42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900" cy="741680"/>
                        <a:chOff x="0" y="0"/>
                        <a:chExt cx="723900" cy="741680"/>
                      </a:xfrm>
                    </wpg:grpSpPr>
                    <pic:pic xmlns:pic="http://schemas.openxmlformats.org/drawingml/2006/picture">
                      <pic:nvPicPr>
                        <pic:cNvPr id="4218" name="Picture 42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174" y="-3428"/>
                          <a:ext cx="725424" cy="7467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217" style="width:57pt;height:58.4pt;position:absolute;mso-position-horizontal-relative:page;mso-position-horizontal:absolute;margin-left:277.45pt;mso-position-vertical-relative:page;margin-top:15.15pt;" coordsize="7239,7416">
              <v:shape id="Picture 4218" style="position:absolute;width:7254;height:7467;left:-31;top:-34;" filled="f">
                <v:imagedata r:id="rId16"/>
              </v:shape>
              <w10:wrap type="square"/>
            </v:group>
          </w:pict>
        </mc:Fallback>
      </mc:AlternateContent>
    </w:r>
    <w:r>
      <w:rPr>
        <w:sz w:val="24"/>
      </w:rPr>
      <w:t>CÂMARA MUNICIPAL DE CANGUÇU</w:t>
    </w:r>
  </w:p>
  <w:p w:rsidR="00DF0B25" w:rsidRDefault="00492A17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19" w:line="259" w:lineRule="auto"/>
      <w:ind w:left="2858" w:firstLine="0"/>
      <w:jc w:val="left"/>
    </w:pPr>
    <w:r>
      <w:rPr>
        <w:b/>
      </w:rPr>
      <w:t>ESTADO DO RIO GRANDE DO SUL</w:t>
    </w:r>
  </w:p>
  <w:p w:rsidR="00DF0B25" w:rsidRDefault="00492A17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1806" w:firstLine="0"/>
      <w:jc w:val="left"/>
    </w:pPr>
    <w:r>
      <w:rPr>
        <w:sz w:val="20"/>
      </w:rPr>
      <w:t>Rua General Osório, 979. Centro. CEP:96600-000. Canguçu–RS</w:t>
    </w:r>
  </w:p>
  <w:p w:rsidR="00DF0B25" w:rsidRDefault="00492A17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2129" w:firstLine="0"/>
      <w:jc w:val="left"/>
    </w:pPr>
    <w:r>
      <w:rPr>
        <w:sz w:val="20"/>
      </w:rPr>
      <w:t>Telefone: (53) 3252-1528.http://camaracangucu.rs.gov.br/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B25" w:rsidRDefault="00492A17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2646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3523615</wp:posOffset>
              </wp:positionH>
              <wp:positionV relativeFrom="page">
                <wp:posOffset>192405</wp:posOffset>
              </wp:positionV>
              <wp:extent cx="723900" cy="741680"/>
              <wp:effectExtent l="0" t="0" r="0" b="0"/>
              <wp:wrapSquare wrapText="bothSides"/>
              <wp:docPr id="4191" name="Group 41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900" cy="741680"/>
                        <a:chOff x="0" y="0"/>
                        <a:chExt cx="723900" cy="741680"/>
                      </a:xfrm>
                    </wpg:grpSpPr>
                    <pic:pic xmlns:pic="http://schemas.openxmlformats.org/drawingml/2006/picture">
                      <pic:nvPicPr>
                        <pic:cNvPr id="4192" name="Picture 41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174" y="-3428"/>
                          <a:ext cx="725424" cy="7467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91" style="width:57pt;height:58.4pt;position:absolute;mso-position-horizontal-relative:page;mso-position-horizontal:absolute;margin-left:277.45pt;mso-position-vertical-relative:page;margin-top:15.15pt;" coordsize="7239,7416">
              <v:shape id="Picture 4192" style="position:absolute;width:7254;height:7467;left:-31;top:-34;" filled="f">
                <v:imagedata r:id="rId16"/>
              </v:shape>
              <w10:wrap type="square"/>
            </v:group>
          </w:pict>
        </mc:Fallback>
      </mc:AlternateContent>
    </w:r>
    <w:r>
      <w:rPr>
        <w:sz w:val="24"/>
      </w:rPr>
      <w:t>CÂMARA MUNICIPAL DE CANGUÇU</w:t>
    </w:r>
  </w:p>
  <w:p w:rsidR="00DF0B25" w:rsidRDefault="00492A17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19" w:line="259" w:lineRule="auto"/>
      <w:ind w:left="2858" w:firstLine="0"/>
      <w:jc w:val="left"/>
    </w:pPr>
    <w:r>
      <w:rPr>
        <w:b/>
      </w:rPr>
      <w:t>ESTADO DO RIO GRANDE DO SUL</w:t>
    </w:r>
  </w:p>
  <w:p w:rsidR="00DF0B25" w:rsidRDefault="00492A17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1806" w:firstLine="0"/>
      <w:jc w:val="left"/>
    </w:pPr>
    <w:r>
      <w:rPr>
        <w:sz w:val="20"/>
      </w:rPr>
      <w:t>Rua General Osório, 979. Centro. CEP:96600-000. Canguçu–RS</w:t>
    </w:r>
  </w:p>
  <w:p w:rsidR="00DF0B25" w:rsidRDefault="00492A17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2129" w:firstLine="0"/>
      <w:jc w:val="left"/>
    </w:pPr>
    <w:r>
      <w:rPr>
        <w:sz w:val="20"/>
      </w:rPr>
      <w:t>Telefone: (53) 3252-1528.http://camaracangucu.rs.gov.br/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B25" w:rsidRDefault="00492A17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2646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3523615</wp:posOffset>
              </wp:positionH>
              <wp:positionV relativeFrom="page">
                <wp:posOffset>192405</wp:posOffset>
              </wp:positionV>
              <wp:extent cx="723900" cy="741680"/>
              <wp:effectExtent l="0" t="0" r="0" b="0"/>
              <wp:wrapSquare wrapText="bothSides"/>
              <wp:docPr id="4165" name="Group 41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900" cy="741680"/>
                        <a:chOff x="0" y="0"/>
                        <a:chExt cx="723900" cy="741680"/>
                      </a:xfrm>
                    </wpg:grpSpPr>
                    <pic:pic xmlns:pic="http://schemas.openxmlformats.org/drawingml/2006/picture">
                      <pic:nvPicPr>
                        <pic:cNvPr id="4166" name="Picture 41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174" y="-3428"/>
                          <a:ext cx="725424" cy="7467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65" style="width:57pt;height:58.4pt;position:absolute;mso-position-horizontal-relative:page;mso-position-horizontal:absolute;margin-left:277.45pt;mso-position-vertical-relative:page;margin-top:15.15pt;" coordsize="7239,7416">
              <v:shape id="Picture 4166" style="position:absolute;width:7254;height:7467;left:-31;top:-34;" filled="f">
                <v:imagedata r:id="rId16"/>
              </v:shape>
              <w10:wrap type="square"/>
            </v:group>
          </w:pict>
        </mc:Fallback>
      </mc:AlternateContent>
    </w:r>
    <w:r>
      <w:rPr>
        <w:sz w:val="24"/>
      </w:rPr>
      <w:t>CÂMARA MUNICIPAL DE CANGUÇU</w:t>
    </w:r>
  </w:p>
  <w:p w:rsidR="00DF0B25" w:rsidRDefault="00492A17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19" w:line="259" w:lineRule="auto"/>
      <w:ind w:left="2858" w:firstLine="0"/>
      <w:jc w:val="left"/>
    </w:pPr>
    <w:r>
      <w:rPr>
        <w:b/>
      </w:rPr>
      <w:t>ESTADO DO RIO GRANDE DO SUL</w:t>
    </w:r>
  </w:p>
  <w:p w:rsidR="00DF0B25" w:rsidRDefault="00492A17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1806" w:firstLine="0"/>
      <w:jc w:val="left"/>
    </w:pPr>
    <w:r>
      <w:rPr>
        <w:sz w:val="20"/>
      </w:rPr>
      <w:t>Rua General Osório, 979. Centro. CEP:96600-000. Canguçu–RS</w:t>
    </w:r>
  </w:p>
  <w:p w:rsidR="00DF0B25" w:rsidRDefault="00492A17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2129" w:firstLine="0"/>
      <w:jc w:val="left"/>
    </w:pPr>
    <w:r>
      <w:rPr>
        <w:sz w:val="20"/>
      </w:rPr>
      <w:t>Telefone: (53) 3252-1528.http://camaracangucu.rs.gov.br/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B25" w:rsidRDefault="00DF0B25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B25" w:rsidRDefault="00DF0B25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B25" w:rsidRDefault="00DF0B25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5A45"/>
    <w:multiLevelType w:val="hybridMultilevel"/>
    <w:tmpl w:val="A75C2242"/>
    <w:lvl w:ilvl="0" w:tplc="8D0A2436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B40ABA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20FB3A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2E583C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E480D8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BE3246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FE0576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547058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8A8160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B25"/>
    <w:rsid w:val="00492A17"/>
    <w:rsid w:val="00DF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8EA4A7F-115B-40E7-BC63-70BF9769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1" w:line="275" w:lineRule="auto"/>
      <w:ind w:left="1657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"/>
      </w:numPr>
      <w:spacing w:after="147"/>
      <w:ind w:left="13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g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jp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6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6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6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1123</Words>
  <Characters>6406</Characters>
  <Application>Microsoft Office Word</Application>
  <DocSecurity>4</DocSecurity>
  <Lines>53</Lines>
  <Paragraphs>15</Paragraphs>
  <ScaleCrop>false</ScaleCrop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2026-02-13T13:09:00Z</dcterms:created>
  <dcterms:modified xsi:type="dcterms:W3CDTF">2026-02-13T13:09:00Z</dcterms:modified>
</cp:coreProperties>
</file>