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1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9175" cy="7345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175" cy="73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40"/>
        <w:ind w:left="1717" w:right="1714"/>
        <w:jc w:val="center"/>
      </w:pPr>
      <w:r>
        <w:rPr>
          <w:w w:val="115"/>
        </w:rPr>
        <w:t>CÂMARA</w:t>
      </w:r>
      <w:r>
        <w:rPr>
          <w:spacing w:val="-12"/>
          <w:w w:val="115"/>
        </w:rPr>
        <w:t> </w:t>
      </w:r>
      <w:r>
        <w:rPr>
          <w:w w:val="115"/>
        </w:rPr>
        <w:t>MUNICIPAL</w:t>
      </w:r>
      <w:r>
        <w:rPr>
          <w:spacing w:val="-11"/>
          <w:w w:val="115"/>
        </w:rPr>
        <w:t> </w:t>
      </w:r>
      <w:r>
        <w:rPr>
          <w:w w:val="115"/>
        </w:rPr>
        <w:t>DE</w:t>
      </w:r>
      <w:r>
        <w:rPr>
          <w:spacing w:val="-11"/>
          <w:w w:val="115"/>
        </w:rPr>
        <w:t> </w:t>
      </w:r>
      <w:r>
        <w:rPr>
          <w:w w:val="115"/>
        </w:rPr>
        <w:t>CANGUÇU</w:t>
      </w:r>
    </w:p>
    <w:p>
      <w:pPr>
        <w:spacing w:before="75"/>
        <w:ind w:left="1717" w:right="1717" w:firstLine="0"/>
        <w:jc w:val="center"/>
        <w:rPr>
          <w:sz w:val="15"/>
        </w:rPr>
      </w:pPr>
      <w:r>
        <w:rPr>
          <w:w w:val="135"/>
          <w:sz w:val="15"/>
        </w:rPr>
        <w:t>ESTADO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RIO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GRANDE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DO</w:t>
      </w:r>
      <w:r>
        <w:rPr>
          <w:spacing w:val="-7"/>
          <w:w w:val="135"/>
          <w:sz w:val="15"/>
        </w:rPr>
        <w:t> </w:t>
      </w:r>
      <w:r>
        <w:rPr>
          <w:w w:val="135"/>
          <w:sz w:val="15"/>
        </w:rPr>
        <w:t>SUL</w:t>
      </w:r>
    </w:p>
    <w:p>
      <w:pPr>
        <w:pStyle w:val="BodyText"/>
        <w:rPr>
          <w:sz w:val="14"/>
        </w:rPr>
      </w:pPr>
    </w:p>
    <w:p>
      <w:pPr>
        <w:pStyle w:val="Title"/>
      </w:pPr>
      <w:r>
        <w:rPr/>
        <w:t>TERMO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/>
        <w:t>FORMALIZAÇÃO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DISPENSA</w:t>
      </w:r>
    </w:p>
    <w:p>
      <w:pPr>
        <w:pStyle w:val="BodyText"/>
        <w:spacing w:before="3"/>
        <w:ind w:left="1717" w:right="1571"/>
        <w:jc w:val="center"/>
      </w:pPr>
      <w:r>
        <w:rPr>
          <w:w w:val="105"/>
        </w:rPr>
        <w:t>Dispensa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Licitação</w:t>
      </w:r>
      <w:r>
        <w:rPr>
          <w:spacing w:val="-2"/>
          <w:w w:val="105"/>
        </w:rPr>
        <w:t> </w:t>
      </w:r>
      <w:r>
        <w:rPr>
          <w:w w:val="105"/>
        </w:rPr>
        <w:t>Nº</w:t>
      </w:r>
      <w:r>
        <w:rPr>
          <w:spacing w:val="-1"/>
          <w:w w:val="105"/>
        </w:rPr>
        <w:t> </w:t>
      </w:r>
      <w:r>
        <w:rPr>
          <w:w w:val="105"/>
        </w:rPr>
        <w:t>37/2023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 w:before="1"/>
        <w:ind w:left="119" w:right="112"/>
        <w:jc w:val="both"/>
      </w:pPr>
      <w:r>
        <w:rPr/>
        <w:t>Fica dispensada de licitação a despesa abaixo especificada, em observância ao artigo</w:t>
      </w:r>
      <w:r>
        <w:rPr>
          <w:spacing w:val="-61"/>
        </w:rPr>
        <w:t> </w:t>
      </w:r>
      <w:r>
        <w:rPr/>
        <w:t>24, incisos II, da Lei nº 8.666/93 e em consonância com o Parecer Jurídico acostado</w:t>
      </w:r>
      <w:r>
        <w:rPr>
          <w:spacing w:val="1"/>
        </w:rPr>
        <w:t> </w:t>
      </w:r>
      <w:r>
        <w:rPr/>
        <w:t>aos autos, exigência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artigo</w:t>
      </w:r>
      <w:r>
        <w:rPr>
          <w:spacing w:val="3"/>
        </w:rPr>
        <w:t> </w:t>
      </w:r>
      <w:r>
        <w:rPr/>
        <w:t>38,</w:t>
      </w:r>
      <w:r>
        <w:rPr>
          <w:spacing w:val="2"/>
        </w:rPr>
        <w:t> </w:t>
      </w:r>
      <w:r>
        <w:rPr/>
        <w:t>inciso</w:t>
      </w:r>
      <w:r>
        <w:rPr>
          <w:spacing w:val="3"/>
        </w:rPr>
        <w:t> </w:t>
      </w:r>
      <w:r>
        <w:rPr/>
        <w:t>VI, do</w:t>
      </w:r>
      <w:r>
        <w:rPr>
          <w:spacing w:val="1"/>
        </w:rPr>
        <w:t> </w:t>
      </w:r>
      <w:r>
        <w:rPr/>
        <w:t>mesmo</w:t>
      </w:r>
      <w:r>
        <w:rPr>
          <w:spacing w:val="2"/>
        </w:rPr>
        <w:t> </w:t>
      </w:r>
      <w:r>
        <w:rPr/>
        <w:t>diploma</w:t>
      </w:r>
      <w:r>
        <w:rPr>
          <w:spacing w:val="3"/>
        </w:rPr>
        <w:t> </w:t>
      </w:r>
      <w:r>
        <w:rPr/>
        <w:t>legal.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1933" w:val="left" w:leader="none"/>
        </w:tabs>
        <w:spacing w:line="244" w:lineRule="auto"/>
        <w:ind w:left="1933" w:right="381" w:hanging="1707"/>
        <w:jc w:val="both"/>
      </w:pPr>
      <w:r>
        <w:rPr/>
        <w:t>Objeto:</w:t>
        <w:tab/>
        <w:t>Contratação de empresa especializada em iluminação, colocação</w:t>
      </w:r>
      <w:r>
        <w:rPr>
          <w:spacing w:val="1"/>
        </w:rPr>
        <w:t> </w:t>
      </w:r>
      <w:r>
        <w:rPr/>
        <w:t>de palcos praticáveis, gerador e luz cênica, nos dias 24 e 26 de</w:t>
      </w:r>
      <w:r>
        <w:rPr>
          <w:spacing w:val="1"/>
        </w:rPr>
        <w:t> </w:t>
      </w:r>
      <w:r>
        <w:rPr/>
        <w:t>maio</w:t>
      </w:r>
      <w:r>
        <w:rPr>
          <w:spacing w:val="2"/>
        </w:rPr>
        <w:t> </w:t>
      </w:r>
      <w:r>
        <w:rPr/>
        <w:t>local</w:t>
      </w:r>
      <w:r>
        <w:rPr>
          <w:spacing w:val="1"/>
        </w:rPr>
        <w:t> </w:t>
      </w:r>
      <w:r>
        <w:rPr/>
        <w:t>Clube</w:t>
      </w:r>
      <w:r>
        <w:rPr>
          <w:spacing w:val="3"/>
        </w:rPr>
        <w:t> </w:t>
      </w:r>
      <w:r>
        <w:rPr/>
        <w:t>Harmonia.</w:t>
      </w:r>
    </w:p>
    <w:p>
      <w:pPr>
        <w:pStyle w:val="BodyText"/>
        <w:tabs>
          <w:tab w:pos="1928" w:val="left" w:leader="none"/>
        </w:tabs>
        <w:spacing w:line="264" w:lineRule="auto"/>
        <w:ind w:left="227" w:right="3623"/>
      </w:pPr>
      <w:r>
        <w:rPr/>
        <w:t>Valor:</w:t>
        <w:tab/>
        <w:t>6.600,00(seis mil e seiscentos reais)</w:t>
      </w:r>
      <w:r>
        <w:rPr>
          <w:spacing w:val="-61"/>
        </w:rPr>
        <w:t> </w:t>
      </w:r>
      <w:r>
        <w:rPr/>
        <w:t>Empresa:</w:t>
        <w:tab/>
        <w:t>AHMAD</w:t>
      </w:r>
      <w:r>
        <w:rPr>
          <w:spacing w:val="2"/>
        </w:rPr>
        <w:t> </w:t>
      </w:r>
      <w:r>
        <w:rPr/>
        <w:t>HASSAN</w:t>
      </w:r>
      <w:r>
        <w:rPr>
          <w:spacing w:val="3"/>
        </w:rPr>
        <w:t> </w:t>
      </w:r>
      <w:r>
        <w:rPr/>
        <w:t>FILHO</w:t>
      </w:r>
      <w:r>
        <w:rPr>
          <w:spacing w:val="1"/>
        </w:rPr>
        <w:t> </w:t>
      </w:r>
      <w:r>
        <w:rPr/>
        <w:t>CNPJ/CPF:</w:t>
        <w:tab/>
        <w:t>07.166.164/0001-32</w:t>
      </w:r>
    </w:p>
    <w:p>
      <w:pPr>
        <w:pStyle w:val="BodyText"/>
        <w:tabs>
          <w:tab w:pos="1928" w:val="left" w:leader="none"/>
        </w:tabs>
        <w:spacing w:before="5"/>
        <w:ind w:left="227"/>
      </w:pPr>
      <w:r>
        <w:rPr/>
        <w:t>Endereço:</w:t>
        <w:tab/>
        <w:t>RUA</w:t>
      </w:r>
      <w:r>
        <w:rPr>
          <w:spacing w:val="-2"/>
        </w:rPr>
        <w:t> </w:t>
      </w:r>
      <w:r>
        <w:rPr/>
        <w:t>JULIO DE</w:t>
      </w:r>
      <w:r>
        <w:rPr>
          <w:spacing w:val="-2"/>
        </w:rPr>
        <w:t> </w:t>
      </w:r>
      <w:r>
        <w:rPr/>
        <w:t>CASTILHOS,</w:t>
      </w:r>
      <w:r>
        <w:rPr>
          <w:spacing w:val="4"/>
        </w:rPr>
        <w:t> </w:t>
      </w:r>
      <w:r>
        <w:rPr/>
        <w:t>Nº1671,</w:t>
      </w:r>
      <w:r>
        <w:rPr>
          <w:spacing w:val="1"/>
        </w:rPr>
        <w:t> </w:t>
      </w:r>
      <w:r>
        <w:rPr/>
        <w:t>CENTRO,</w:t>
      </w:r>
      <w:r>
        <w:rPr>
          <w:spacing w:val="2"/>
        </w:rPr>
        <w:t> </w:t>
      </w:r>
      <w:r>
        <w:rPr/>
        <w:t>Canguçu/RS</w:t>
      </w:r>
    </w:p>
    <w:p>
      <w:pPr>
        <w:pStyle w:val="BodyText"/>
        <w:spacing w:before="9"/>
      </w:pPr>
    </w:p>
    <w:p>
      <w:pPr>
        <w:pStyle w:val="BodyText"/>
        <w:ind w:left="1707" w:right="1717"/>
        <w:jc w:val="center"/>
      </w:pPr>
      <w:r>
        <w:rPr/>
        <w:t>Canguçu,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maio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2023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3214" w:right="3288"/>
        <w:jc w:val="center"/>
      </w:pPr>
      <w:r>
        <w:rPr>
          <w:w w:val="110"/>
        </w:rPr>
        <w:t>Luciano</w:t>
      </w:r>
      <w:r>
        <w:rPr>
          <w:spacing w:val="-13"/>
          <w:w w:val="110"/>
        </w:rPr>
        <w:t> </w:t>
      </w:r>
      <w:r>
        <w:rPr>
          <w:w w:val="110"/>
        </w:rPr>
        <w:t>Zanetti</w:t>
      </w:r>
      <w:r>
        <w:rPr>
          <w:spacing w:val="-11"/>
          <w:w w:val="110"/>
        </w:rPr>
        <w:t> </w:t>
      </w:r>
      <w:r>
        <w:rPr>
          <w:w w:val="110"/>
        </w:rPr>
        <w:t>Bertinetti</w:t>
      </w:r>
    </w:p>
    <w:p>
      <w:pPr>
        <w:pStyle w:val="BodyText"/>
        <w:spacing w:before="4"/>
        <w:ind w:left="1717" w:right="1430"/>
        <w:jc w:val="center"/>
      </w:pPr>
      <w:r>
        <w:rPr/>
        <w:t>Presidente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717" w:right="1717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“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SANGUE!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DOE</w:t>
      </w:r>
      <w:r>
        <w:rPr>
          <w:rFonts w:ascii="Times New Roman" w:hAnsi="Times New Roman"/>
          <w:spacing w:val="-11"/>
          <w:w w:val="105"/>
        </w:rPr>
        <w:t> </w:t>
      </w:r>
      <w:r>
        <w:rPr>
          <w:rFonts w:ascii="Times New Roman" w:hAnsi="Times New Roman"/>
          <w:w w:val="105"/>
        </w:rPr>
        <w:t>ÓRGÃOS!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SALVE</w:t>
      </w:r>
      <w:r>
        <w:rPr>
          <w:rFonts w:ascii="Times New Roman" w:hAnsi="Times New Roman"/>
          <w:spacing w:val="-12"/>
          <w:w w:val="105"/>
        </w:rPr>
        <w:t> </w:t>
      </w:r>
      <w:r>
        <w:rPr>
          <w:rFonts w:ascii="Times New Roman" w:hAnsi="Times New Roman"/>
          <w:w w:val="105"/>
        </w:rPr>
        <w:t>UMA</w:t>
      </w:r>
      <w:r>
        <w:rPr>
          <w:rFonts w:ascii="Times New Roman" w:hAnsi="Times New Roman"/>
          <w:spacing w:val="-9"/>
          <w:w w:val="105"/>
        </w:rPr>
        <w:t> </w:t>
      </w:r>
      <w:r>
        <w:rPr>
          <w:rFonts w:ascii="Times New Roman" w:hAnsi="Times New Roman"/>
          <w:w w:val="105"/>
        </w:rPr>
        <w:t>VIDA!”</w:t>
      </w:r>
    </w:p>
    <w:sectPr>
      <w:type w:val="continuous"/>
      <w:pgSz w:w="12240" w:h="15840"/>
      <w:pgMar w:top="720" w:bottom="280" w:left="14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1717" w:right="1576"/>
      <w:jc w:val="center"/>
    </w:pPr>
    <w:rPr>
      <w:rFonts w:ascii="Microsoft Sans Serif" w:hAnsi="Microsoft Sans Serif" w:eastAsia="Microsoft Sans Serif" w:cs="Microsoft Sans Serif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2023-05-24T16:54:42Z</dcterms:created>
  <dcterms:modified xsi:type="dcterms:W3CDTF">2023-05-24T16:54:42Z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2023-05-24T00:00:00Z</vt:filetime>
  </property>
</Properties>
</file>